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E189" w14:textId="08001EE0" w:rsidR="00544EB2" w:rsidRPr="00544EB2" w:rsidRDefault="00544EB2" w:rsidP="00544EB2">
      <w:pPr>
        <w:spacing w:before="100" w:beforeAutospacing="1" w:after="100" w:afterAutospacing="1"/>
        <w:jc w:val="center"/>
        <w:rPr>
          <w:rFonts w:ascii="Times New Roman" w:eastAsia="Times New Roman" w:hAnsi="Times New Roman" w:cs="Times New Roman"/>
        </w:rPr>
      </w:pPr>
      <w:r w:rsidRPr="00544EB2">
        <w:rPr>
          <w:rFonts w:ascii="Calibri" w:eastAsia="Times New Roman" w:hAnsi="Calibri" w:cs="Times New Roman"/>
          <w:b/>
          <w:bCs/>
          <w:sz w:val="28"/>
          <w:szCs w:val="28"/>
        </w:rPr>
        <w:t>Questions &amp; Answers for Implementing the Minor Athlete Abuse Prevention Policy (MAAPP)</w:t>
      </w:r>
    </w:p>
    <w:p w14:paraId="2299E158" w14:textId="4C906C5A"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Q1: Where did MAAPP come from?</w:t>
      </w:r>
      <w:r w:rsidRPr="00544EB2">
        <w:rPr>
          <w:rFonts w:ascii="Calibri" w:eastAsia="Times New Roman" w:hAnsi="Calibri" w:cs="Times New Roman"/>
          <w:b/>
          <w:bCs/>
        </w:rPr>
        <w:br/>
        <w:t xml:space="preserve">A1: </w:t>
      </w:r>
      <w:r w:rsidRPr="00544EB2">
        <w:rPr>
          <w:rFonts w:ascii="Calibri" w:eastAsia="Times New Roman" w:hAnsi="Calibri" w:cs="Times New Roman"/>
        </w:rPr>
        <w:t xml:space="preserve">MAAPP came out of a mandate by Congress to the U.S. Center for SafeSport to reduce risk areas for abuse in youth sports. The risk areas addressed by the policy are: </w:t>
      </w:r>
    </w:p>
    <w:p w14:paraId="0466A219" w14:textId="7C8E2378" w:rsidR="00544EB2" w:rsidRPr="00544EB2" w:rsidRDefault="00544EB2" w:rsidP="00544EB2">
      <w:pPr>
        <w:numPr>
          <w:ilvl w:val="0"/>
          <w:numId w:val="1"/>
        </w:num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rPr>
        <w:t xml:space="preserve">One‐on‐One Interactions </w:t>
      </w:r>
    </w:p>
    <w:p w14:paraId="7065443D" w14:textId="2DD957FC" w:rsidR="00544EB2" w:rsidRPr="00544EB2" w:rsidRDefault="00544EB2" w:rsidP="00544EB2">
      <w:pPr>
        <w:numPr>
          <w:ilvl w:val="0"/>
          <w:numId w:val="1"/>
        </w:num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rPr>
        <w:t xml:space="preserve">Social Media and Electronic Communications </w:t>
      </w:r>
    </w:p>
    <w:p w14:paraId="77F7C9F9" w14:textId="7F94453C" w:rsidR="00544EB2" w:rsidRPr="00544EB2" w:rsidRDefault="00544EB2" w:rsidP="00544EB2">
      <w:pPr>
        <w:numPr>
          <w:ilvl w:val="0"/>
          <w:numId w:val="1"/>
        </w:num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rPr>
        <w:t xml:space="preserve">Travel </w:t>
      </w:r>
    </w:p>
    <w:p w14:paraId="780C525C" w14:textId="0B30F99C" w:rsidR="00544EB2" w:rsidRPr="00544EB2" w:rsidRDefault="00544EB2" w:rsidP="00544EB2">
      <w:pPr>
        <w:numPr>
          <w:ilvl w:val="0"/>
          <w:numId w:val="1"/>
        </w:num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rPr>
        <w:t xml:space="preserve">Locker Rooms and Changing Areas </w:t>
      </w:r>
    </w:p>
    <w:p w14:paraId="0BC08BD6" w14:textId="4FA5F97D" w:rsidR="00544EB2" w:rsidRPr="00544EB2" w:rsidRDefault="00544EB2" w:rsidP="00544EB2">
      <w:pPr>
        <w:numPr>
          <w:ilvl w:val="0"/>
          <w:numId w:val="1"/>
        </w:num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rPr>
        <w:t xml:space="preserve">Massages and Rubdowns </w:t>
      </w:r>
    </w:p>
    <w:p w14:paraId="34CD70BE" w14:textId="528DAE0D"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Q2: Who needs to implement MAAPP?</w:t>
      </w:r>
      <w:r w:rsidRPr="00544EB2">
        <w:rPr>
          <w:rFonts w:ascii="Calibri" w:eastAsia="Times New Roman" w:hAnsi="Calibri" w:cs="Times New Roman"/>
          <w:b/>
          <w:bCs/>
        </w:rPr>
        <w:br/>
        <w:t xml:space="preserve">A2: </w:t>
      </w:r>
      <w:r w:rsidRPr="00544EB2">
        <w:rPr>
          <w:rFonts w:ascii="Calibri" w:eastAsia="Times New Roman" w:hAnsi="Calibri" w:cs="Times New Roman"/>
        </w:rPr>
        <w:t>MAAPP needs to be implemented by all sports with a National Governing Body (NGB) – basically all Olympic sports. It is not unique to USA Swimming or</w:t>
      </w:r>
      <w:r>
        <w:rPr>
          <w:rFonts w:ascii="Calibri" w:eastAsia="Times New Roman" w:hAnsi="Calibri" w:cs="Times New Roman"/>
        </w:rPr>
        <w:t xml:space="preserve"> Wisconsin </w:t>
      </w:r>
      <w:r w:rsidRPr="00544EB2">
        <w:rPr>
          <w:rFonts w:ascii="Calibri" w:eastAsia="Times New Roman" w:hAnsi="Calibri" w:cs="Times New Roman"/>
        </w:rPr>
        <w:t xml:space="preserve">Swimming. USA Swimming member clubs and LSCs are required to implement this Minor Athlete Abuse Prevention Policy in full. </w:t>
      </w:r>
    </w:p>
    <w:p w14:paraId="486AF2AE" w14:textId="19DABD9F" w:rsidR="00544EB2" w:rsidRPr="00544EB2" w:rsidRDefault="00544EB2" w:rsidP="00544EB2">
      <w:pPr>
        <w:spacing w:before="100" w:beforeAutospacing="1" w:after="100" w:afterAutospacing="1"/>
        <w:rPr>
          <w:rFonts w:ascii="Calibri" w:eastAsia="Times New Roman" w:hAnsi="Calibri" w:cs="Times New Roman"/>
          <w:b/>
          <w:bCs/>
        </w:rPr>
      </w:pPr>
      <w:r w:rsidRPr="00544EB2">
        <w:rPr>
          <w:rFonts w:ascii="Calibri" w:eastAsia="Times New Roman" w:hAnsi="Calibri" w:cs="Times New Roman"/>
          <w:b/>
          <w:bCs/>
        </w:rPr>
        <w:t xml:space="preserve">Q3: When does MAAP need to be implemented and acknowledged by? </w:t>
      </w:r>
      <w:r>
        <w:rPr>
          <w:rFonts w:ascii="Calibri" w:eastAsia="Times New Roman" w:hAnsi="Calibri" w:cs="Times New Roman"/>
          <w:b/>
          <w:bCs/>
        </w:rPr>
        <w:t xml:space="preserve"> </w:t>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t xml:space="preserve">        </w:t>
      </w:r>
      <w:r w:rsidRPr="00544EB2">
        <w:rPr>
          <w:rFonts w:ascii="Calibri" w:eastAsia="Times New Roman" w:hAnsi="Calibri" w:cs="Times New Roman"/>
          <w:b/>
          <w:bCs/>
        </w:rPr>
        <w:t xml:space="preserve">A3: </w:t>
      </w:r>
      <w:r w:rsidRPr="00544EB2">
        <w:rPr>
          <w:rFonts w:ascii="Calibri" w:eastAsia="Times New Roman" w:hAnsi="Calibri" w:cs="Times New Roman"/>
        </w:rPr>
        <w:t xml:space="preserve">June 23, 2019 and annually thereafter. </w:t>
      </w:r>
    </w:p>
    <w:p w14:paraId="1B709D03" w14:textId="77A94451"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Q4: Does the MAAPP look the same for all sports?</w:t>
      </w:r>
      <w:r w:rsidRPr="00544EB2">
        <w:rPr>
          <w:rFonts w:ascii="Calibri" w:eastAsia="Times New Roman" w:hAnsi="Calibri" w:cs="Times New Roman"/>
          <w:b/>
          <w:bCs/>
        </w:rPr>
        <w:br/>
        <w:t xml:space="preserve">A4: </w:t>
      </w:r>
      <w:r w:rsidRPr="00544EB2">
        <w:rPr>
          <w:rFonts w:ascii="Calibri" w:eastAsia="Times New Roman" w:hAnsi="Calibri" w:cs="Times New Roman"/>
        </w:rPr>
        <w:t xml:space="preserve">No, MAAPP was modified slightly by USA Swimming for the sport of swimming. The changes were approved by the U.S. Center for Safe Sport and resulted in the policy that must be implemented for USA Swimming member clubs and LSCs. </w:t>
      </w:r>
    </w:p>
    <w:p w14:paraId="4A44461E" w14:textId="77777777"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Q5: Who must agree to and follow the requirements of MAAPP?</w:t>
      </w:r>
      <w:r w:rsidRPr="00544EB2">
        <w:rPr>
          <w:rFonts w:ascii="Calibri" w:eastAsia="Times New Roman" w:hAnsi="Calibri" w:cs="Times New Roman"/>
          <w:b/>
          <w:bCs/>
        </w:rPr>
        <w:br/>
        <w:t xml:space="preserve">A5: </w:t>
      </w:r>
      <w:r w:rsidRPr="00544EB2">
        <w:rPr>
          <w:rFonts w:ascii="Calibri" w:eastAsia="Times New Roman" w:hAnsi="Calibri" w:cs="Times New Roman"/>
        </w:rPr>
        <w:t xml:space="preserve">Applicable Adults must agree to follow MAAPP requirements. Applicable Adults are: </w:t>
      </w:r>
    </w:p>
    <w:p w14:paraId="3842D86C" w14:textId="6C5B8ADF" w:rsidR="00544EB2" w:rsidRPr="00544EB2" w:rsidRDefault="00544EB2" w:rsidP="00544EB2">
      <w:pPr>
        <w:numPr>
          <w:ilvl w:val="0"/>
          <w:numId w:val="2"/>
        </w:num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rPr>
        <w:t xml:space="preserve">All USA Swimming non‐athlete members and adult athlete members (athletes aged 18 and over) </w:t>
      </w:r>
    </w:p>
    <w:p w14:paraId="777573CF" w14:textId="65390634" w:rsidR="00544EB2" w:rsidRPr="00544EB2" w:rsidRDefault="00544EB2" w:rsidP="00544EB2">
      <w:pPr>
        <w:numPr>
          <w:ilvl w:val="0"/>
          <w:numId w:val="2"/>
        </w:num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rPr>
        <w:t xml:space="preserve">Participating non‐members (e.g. meet marshals, computer operators, timers, announcers, etc.) </w:t>
      </w:r>
    </w:p>
    <w:p w14:paraId="6FE8BE76" w14:textId="31D2B485" w:rsidR="00544EB2" w:rsidRPr="00544EB2" w:rsidRDefault="00544EB2" w:rsidP="00544EB2">
      <w:pPr>
        <w:numPr>
          <w:ilvl w:val="0"/>
          <w:numId w:val="2"/>
        </w:num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rPr>
        <w:t xml:space="preserve">LSC and club adult staff and board members </w:t>
      </w:r>
    </w:p>
    <w:p w14:paraId="77380506" w14:textId="6C51442A" w:rsidR="00544EB2" w:rsidRPr="00544EB2" w:rsidRDefault="00544EB2" w:rsidP="00544EB2">
      <w:pPr>
        <w:numPr>
          <w:ilvl w:val="0"/>
          <w:numId w:val="2"/>
        </w:num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rPr>
        <w:t xml:space="preserve">Any other adult authorized to have </w:t>
      </w:r>
      <w:r w:rsidRPr="00544EB2">
        <w:rPr>
          <w:rFonts w:ascii="Calibri" w:eastAsia="Times New Roman" w:hAnsi="Calibri" w:cs="Times New Roman"/>
          <w:b/>
          <w:bCs/>
        </w:rPr>
        <w:t xml:space="preserve">regular contact with or authority over minor athletes </w:t>
      </w:r>
    </w:p>
    <w:p w14:paraId="5765396A" w14:textId="1BCA14EF" w:rsidR="00544EB2" w:rsidRPr="00544EB2" w:rsidRDefault="00544EB2" w:rsidP="00544EB2">
      <w:pPr>
        <w:spacing w:before="100" w:beforeAutospacing="1" w:after="100" w:afterAutospacing="1"/>
        <w:rPr>
          <w:rFonts w:ascii="Calibri" w:eastAsia="Times New Roman" w:hAnsi="Calibri" w:cs="Times New Roman"/>
        </w:rPr>
      </w:pPr>
      <w:r w:rsidRPr="00544EB2">
        <w:rPr>
          <w:rFonts w:ascii="Calibri" w:eastAsia="Times New Roman" w:hAnsi="Calibri" w:cs="Times New Roman"/>
          <w:b/>
          <w:bCs/>
        </w:rPr>
        <w:lastRenderedPageBreak/>
        <w:t>Q6: When am I an Applicable Adult?</w:t>
      </w:r>
      <w:r w:rsidRPr="00544EB2">
        <w:rPr>
          <w:rFonts w:ascii="Calibri" w:eastAsia="Times New Roman" w:hAnsi="Calibri" w:cs="Times New Roman"/>
          <w:b/>
          <w:bCs/>
        </w:rPr>
        <w:br/>
        <w:t xml:space="preserve">A6: </w:t>
      </w:r>
      <w:r w:rsidRPr="00544EB2">
        <w:rPr>
          <w:rFonts w:ascii="Calibri" w:eastAsia="Times New Roman" w:hAnsi="Calibri" w:cs="Times New Roman"/>
        </w:rPr>
        <w:t>Once you meet any of the four descriptions of Applicable Adult listed above.</w:t>
      </w:r>
    </w:p>
    <w:p w14:paraId="2823B849" w14:textId="26345A4E" w:rsidR="00544EB2" w:rsidRPr="00544EB2" w:rsidRDefault="00544EB2" w:rsidP="00544EB2">
      <w:pPr>
        <w:spacing w:before="100" w:beforeAutospacing="1" w:after="100" w:afterAutospacing="1"/>
        <w:rPr>
          <w:rFonts w:ascii="Calibri" w:eastAsia="Times New Roman" w:hAnsi="Calibri" w:cs="Times New Roman"/>
        </w:rPr>
      </w:pPr>
      <w:r w:rsidRPr="00544EB2">
        <w:rPr>
          <w:rFonts w:ascii="Calibri" w:eastAsia="Times New Roman" w:hAnsi="Calibri" w:cs="Times New Roman"/>
          <w:b/>
          <w:bCs/>
        </w:rPr>
        <w:t>Q7: How long do I retain Applicable Adult status?</w:t>
      </w:r>
      <w:r w:rsidRPr="00544EB2">
        <w:rPr>
          <w:rFonts w:ascii="Calibri" w:eastAsia="Times New Roman" w:hAnsi="Calibri" w:cs="Times New Roman"/>
          <w:b/>
          <w:bCs/>
        </w:rPr>
        <w:br/>
        <w:t xml:space="preserve">A7: </w:t>
      </w:r>
      <w:r w:rsidRPr="00544EB2">
        <w:rPr>
          <w:rFonts w:ascii="Calibri" w:eastAsia="Times New Roman" w:hAnsi="Calibri" w:cs="Times New Roman"/>
        </w:rPr>
        <w:t xml:space="preserve">An individual is an Applicable Adult for as long as one of the four descriptions applies to that individual. </w:t>
      </w:r>
    </w:p>
    <w:p w14:paraId="57618FC1" w14:textId="6D203785"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Q8: What is required to show compliance with MAAPP?</w:t>
      </w:r>
      <w:r w:rsidRPr="00544EB2">
        <w:rPr>
          <w:rFonts w:ascii="Calibri" w:eastAsia="Times New Roman" w:hAnsi="Calibri" w:cs="Times New Roman"/>
          <w:b/>
          <w:bCs/>
        </w:rPr>
        <w:br/>
        <w:t xml:space="preserve">A8: </w:t>
      </w:r>
      <w:r w:rsidRPr="00544EB2">
        <w:rPr>
          <w:rFonts w:ascii="Calibri" w:eastAsia="Times New Roman" w:hAnsi="Calibri" w:cs="Times New Roman"/>
        </w:rPr>
        <w:t xml:space="preserve">The Minor Athlete Abuse Prevention Policy must be reviewed and agreed to in writing by all adult athletes, parents, coaches and other non‐athlete members of member clubs and LSCs on an annual basis with such written agreement to be retained by the club or LSC. The length of retention requested by the U.S. Center for Safe Sport is one year. </w:t>
      </w:r>
    </w:p>
    <w:p w14:paraId="1E74424D" w14:textId="77777777" w:rsidR="00544EB2" w:rsidRDefault="00544EB2" w:rsidP="00544EB2">
      <w:pPr>
        <w:spacing w:before="100" w:beforeAutospacing="1" w:after="100" w:afterAutospacing="1"/>
        <w:rPr>
          <w:rFonts w:ascii="Calibri" w:eastAsia="Times New Roman" w:hAnsi="Calibri" w:cs="Times New Roman"/>
        </w:rPr>
      </w:pPr>
      <w:r w:rsidRPr="00544EB2">
        <w:rPr>
          <w:rFonts w:ascii="Calibri" w:eastAsia="Times New Roman" w:hAnsi="Calibri" w:cs="Times New Roman"/>
          <w:b/>
          <w:bCs/>
        </w:rPr>
        <w:t>Q9: How does a club obtain written agreement?</w:t>
      </w:r>
      <w:r w:rsidRPr="00544EB2">
        <w:rPr>
          <w:rFonts w:ascii="Calibri" w:eastAsia="Times New Roman" w:hAnsi="Calibri" w:cs="Times New Roman"/>
          <w:b/>
          <w:bCs/>
        </w:rPr>
        <w:br/>
        <w:t xml:space="preserve">A9: </w:t>
      </w:r>
      <w:r w:rsidRPr="00544EB2">
        <w:rPr>
          <w:rFonts w:ascii="Calibri" w:eastAsia="Times New Roman" w:hAnsi="Calibri" w:cs="Times New Roman"/>
          <w:b/>
          <w:bCs/>
          <w:i/>
          <w:iCs/>
        </w:rPr>
        <w:t>To meet the June 23</w:t>
      </w:r>
      <w:proofErr w:type="spellStart"/>
      <w:r w:rsidRPr="00544EB2">
        <w:rPr>
          <w:rFonts w:ascii="Calibri" w:eastAsia="Times New Roman" w:hAnsi="Calibri" w:cs="Times New Roman"/>
          <w:b/>
          <w:bCs/>
          <w:i/>
          <w:iCs/>
          <w:position w:val="8"/>
          <w:sz w:val="16"/>
          <w:szCs w:val="16"/>
        </w:rPr>
        <w:t>rd</w:t>
      </w:r>
      <w:proofErr w:type="spellEnd"/>
      <w:r w:rsidRPr="00544EB2">
        <w:rPr>
          <w:rFonts w:ascii="Calibri" w:eastAsia="Times New Roman" w:hAnsi="Calibri" w:cs="Times New Roman"/>
          <w:b/>
          <w:bCs/>
          <w:i/>
          <w:iCs/>
          <w:position w:val="8"/>
          <w:sz w:val="16"/>
          <w:szCs w:val="16"/>
        </w:rPr>
        <w:t xml:space="preserve"> </w:t>
      </w:r>
      <w:r w:rsidRPr="00544EB2">
        <w:rPr>
          <w:rFonts w:ascii="Calibri" w:eastAsia="Times New Roman" w:hAnsi="Calibri" w:cs="Times New Roman"/>
          <w:b/>
          <w:bCs/>
          <w:i/>
          <w:iCs/>
        </w:rPr>
        <w:t xml:space="preserve">deadline – Suggestion #1: </w:t>
      </w:r>
      <w:r w:rsidRPr="00544EB2">
        <w:rPr>
          <w:rFonts w:ascii="Calibri" w:eastAsia="Times New Roman" w:hAnsi="Calibri" w:cs="Times New Roman"/>
        </w:rPr>
        <w:t xml:space="preserve">Send an email to all adult club members, including adult athletes, with the full MAAPP policy attached. Ask them to read it and acknowledge that they agree to follow MAAPP by responding to the email. The club must retain these email responses as proof of “written” acknowledgement. Acknowledgement language that may be used is in Appendix 1 of this document and available at: </w:t>
      </w:r>
      <w:r w:rsidRPr="00544EB2">
        <w:rPr>
          <w:rFonts w:ascii="Calibri" w:eastAsia="Times New Roman" w:hAnsi="Calibri" w:cs="Times New Roman"/>
          <w:color w:val="006DBF"/>
        </w:rPr>
        <w:t>www.usaswimming.org/maapp</w:t>
      </w:r>
      <w:r w:rsidRPr="00544EB2">
        <w:rPr>
          <w:rFonts w:ascii="Calibri" w:eastAsia="Times New Roman" w:hAnsi="Calibri" w:cs="Times New Roman"/>
        </w:rPr>
        <w:t xml:space="preserve">. </w:t>
      </w:r>
    </w:p>
    <w:p w14:paraId="1BFC31E0" w14:textId="77777777" w:rsidR="00544EB2" w:rsidRDefault="00544EB2" w:rsidP="00544EB2">
      <w:pPr>
        <w:spacing w:before="100" w:beforeAutospacing="1" w:after="100" w:afterAutospacing="1"/>
        <w:rPr>
          <w:rFonts w:ascii="Calibri" w:eastAsia="Times New Roman" w:hAnsi="Calibri" w:cs="Times New Roman"/>
        </w:rPr>
      </w:pPr>
      <w:r w:rsidRPr="00544EB2">
        <w:rPr>
          <w:rFonts w:ascii="Calibri" w:eastAsia="Times New Roman" w:hAnsi="Calibri" w:cs="Times New Roman"/>
          <w:b/>
          <w:bCs/>
          <w:i/>
          <w:iCs/>
        </w:rPr>
        <w:t>To meet the June 23</w:t>
      </w:r>
      <w:proofErr w:type="spellStart"/>
      <w:r w:rsidRPr="00544EB2">
        <w:rPr>
          <w:rFonts w:ascii="Calibri" w:eastAsia="Times New Roman" w:hAnsi="Calibri" w:cs="Times New Roman"/>
          <w:b/>
          <w:bCs/>
          <w:i/>
          <w:iCs/>
          <w:position w:val="8"/>
          <w:sz w:val="16"/>
          <w:szCs w:val="16"/>
        </w:rPr>
        <w:t>rd</w:t>
      </w:r>
      <w:proofErr w:type="spellEnd"/>
      <w:r w:rsidRPr="00544EB2">
        <w:rPr>
          <w:rFonts w:ascii="Calibri" w:eastAsia="Times New Roman" w:hAnsi="Calibri" w:cs="Times New Roman"/>
          <w:b/>
          <w:bCs/>
          <w:i/>
          <w:iCs/>
          <w:position w:val="8"/>
          <w:sz w:val="16"/>
          <w:szCs w:val="16"/>
        </w:rPr>
        <w:t xml:space="preserve"> </w:t>
      </w:r>
      <w:r w:rsidRPr="00544EB2">
        <w:rPr>
          <w:rFonts w:ascii="Calibri" w:eastAsia="Times New Roman" w:hAnsi="Calibri" w:cs="Times New Roman"/>
          <w:b/>
          <w:bCs/>
          <w:i/>
          <w:iCs/>
        </w:rPr>
        <w:t xml:space="preserve">deadline – Suggestion #2: </w:t>
      </w:r>
      <w:r w:rsidRPr="00544EB2">
        <w:rPr>
          <w:rFonts w:ascii="Calibri" w:eastAsia="Times New Roman" w:hAnsi="Calibri" w:cs="Times New Roman"/>
        </w:rPr>
        <w:t xml:space="preserve">Sent up an all member event in Team Unify for your club. Ask your members to commit to the event like they would for a meet once they have read MAAPP. Include the full MAAPP policy and language that states that by committing to the event they are acknowledging they have received, read and understand MAAPP. Acknowledgement language that may be used is in Appendix 1 of this document and available at: </w:t>
      </w:r>
      <w:r w:rsidRPr="00544EB2">
        <w:rPr>
          <w:rFonts w:ascii="Calibri" w:eastAsia="Times New Roman" w:hAnsi="Calibri" w:cs="Times New Roman"/>
          <w:color w:val="006DBF"/>
        </w:rPr>
        <w:t>www.usaswimming.org/maapp</w:t>
      </w:r>
      <w:r w:rsidRPr="00544EB2">
        <w:rPr>
          <w:rFonts w:ascii="Calibri" w:eastAsia="Times New Roman" w:hAnsi="Calibri" w:cs="Times New Roman"/>
        </w:rPr>
        <w:t xml:space="preserve">. </w:t>
      </w:r>
    </w:p>
    <w:p w14:paraId="753077D6" w14:textId="76F62348"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i/>
          <w:iCs/>
        </w:rPr>
        <w:t xml:space="preserve">For future: </w:t>
      </w:r>
      <w:r w:rsidRPr="00544EB2">
        <w:rPr>
          <w:rFonts w:ascii="Calibri" w:eastAsia="Times New Roman" w:hAnsi="Calibri" w:cs="Times New Roman"/>
        </w:rPr>
        <w:t xml:space="preserve">Incorporate agreement to MAAPP in your annual registration process like the way you have your members acknowledge your team’s code of conduct, such as a check box or initial a statement that says they understand and agree to MAAPP. This must be done annually and the agreement to MAAPP must be retained by the club for a period of one year. </w:t>
      </w:r>
    </w:p>
    <w:p w14:paraId="5B35DAA7" w14:textId="21E2A177" w:rsidR="00544EB2" w:rsidRPr="00544EB2" w:rsidRDefault="00544EB2" w:rsidP="00544EB2">
      <w:pPr>
        <w:pStyle w:val="NormalWeb"/>
        <w:shd w:val="clear" w:color="auto" w:fill="FFFFFF"/>
      </w:pPr>
      <w:r w:rsidRPr="00544EB2">
        <w:rPr>
          <w:rFonts w:ascii="Calibri" w:hAnsi="Calibri"/>
          <w:b/>
          <w:bCs/>
        </w:rPr>
        <w:t xml:space="preserve">Q10:  Is there a template signature statement for all Applicable Adults that may be used to ensure the language used is appropriate and consistent? </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 </w:t>
      </w:r>
      <w:r w:rsidRPr="00544EB2">
        <w:rPr>
          <w:rFonts w:ascii="Calibri" w:hAnsi="Calibri"/>
          <w:b/>
          <w:bCs/>
        </w:rPr>
        <w:t xml:space="preserve">A10: </w:t>
      </w:r>
      <w:r w:rsidRPr="00544EB2">
        <w:rPr>
          <w:rFonts w:ascii="Calibri" w:hAnsi="Calibri"/>
        </w:rPr>
        <w:t xml:space="preserve">Yes. Sample acknowledgement language that may be used is in Appendix 1 of this document and available at: </w:t>
      </w:r>
      <w:r w:rsidRPr="00544EB2">
        <w:rPr>
          <w:rFonts w:ascii="Calibri" w:hAnsi="Calibri"/>
          <w:color w:val="006DBF"/>
        </w:rPr>
        <w:t>www.usaswimming.org/maapp</w:t>
      </w:r>
      <w:r w:rsidRPr="00544EB2">
        <w:rPr>
          <w:rFonts w:ascii="Calibri" w:hAnsi="Calibri"/>
        </w:rPr>
        <w:t xml:space="preserve">. Additional sample language for use at meets is in Appendix 2 and on the USA Swimming website for MAAPP. Sample language for </w:t>
      </w:r>
      <w:r w:rsidRPr="00544EB2">
        <w:rPr>
          <w:rFonts w:ascii="Calibri" w:hAnsi="Calibri"/>
        </w:rPr>
        <w:lastRenderedPageBreak/>
        <w:t xml:space="preserve">carpooling, lodging and other situations can be found on the USA Swimming website for MAAPP. </w:t>
      </w:r>
    </w:p>
    <w:p w14:paraId="79E10A24" w14:textId="6DE910D6"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 xml:space="preserve">Q11:  Who will be responsible for unattached non‐athlete and unattached adult athlete members? </w:t>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t xml:space="preserve">      </w:t>
      </w:r>
      <w:r w:rsidRPr="00544EB2">
        <w:rPr>
          <w:rFonts w:ascii="Calibri" w:eastAsia="Times New Roman" w:hAnsi="Calibri" w:cs="Times New Roman"/>
          <w:b/>
          <w:bCs/>
        </w:rPr>
        <w:t xml:space="preserve">A11: </w:t>
      </w:r>
      <w:r w:rsidRPr="00544EB2">
        <w:rPr>
          <w:rFonts w:ascii="Calibri" w:eastAsia="Times New Roman" w:hAnsi="Calibri" w:cs="Times New Roman"/>
        </w:rPr>
        <w:t xml:space="preserve">The </w:t>
      </w:r>
      <w:r>
        <w:rPr>
          <w:rFonts w:ascii="Calibri" w:eastAsia="Times New Roman" w:hAnsi="Calibri" w:cs="Times New Roman"/>
        </w:rPr>
        <w:t xml:space="preserve">Wisconsin </w:t>
      </w:r>
      <w:r w:rsidRPr="00544EB2">
        <w:rPr>
          <w:rFonts w:ascii="Calibri" w:eastAsia="Times New Roman" w:hAnsi="Calibri" w:cs="Times New Roman"/>
        </w:rPr>
        <w:t xml:space="preserve">LSC office will be responsible for unattached non‐athlete and unattached adult athlete members with the </w:t>
      </w:r>
      <w:r>
        <w:rPr>
          <w:rFonts w:ascii="Calibri" w:eastAsia="Times New Roman" w:hAnsi="Calibri" w:cs="Times New Roman"/>
        </w:rPr>
        <w:t>Wisconsin</w:t>
      </w:r>
      <w:r w:rsidRPr="00544EB2">
        <w:rPr>
          <w:rFonts w:ascii="Calibri" w:eastAsia="Times New Roman" w:hAnsi="Calibri" w:cs="Times New Roman"/>
        </w:rPr>
        <w:t xml:space="preserve"> LSC. The LSC office will contact unattached non‐athlete and adult athlete members using a process like the clubs will use to meet the June 23</w:t>
      </w:r>
      <w:proofErr w:type="spellStart"/>
      <w:r w:rsidRPr="00544EB2">
        <w:rPr>
          <w:rFonts w:ascii="Calibri" w:eastAsia="Times New Roman" w:hAnsi="Calibri" w:cs="Times New Roman"/>
          <w:position w:val="8"/>
          <w:sz w:val="16"/>
          <w:szCs w:val="16"/>
        </w:rPr>
        <w:t>rd</w:t>
      </w:r>
      <w:proofErr w:type="spellEnd"/>
      <w:r w:rsidRPr="00544EB2">
        <w:rPr>
          <w:rFonts w:ascii="Calibri" w:eastAsia="Times New Roman" w:hAnsi="Calibri" w:cs="Times New Roman"/>
          <w:position w:val="8"/>
          <w:sz w:val="16"/>
          <w:szCs w:val="16"/>
        </w:rPr>
        <w:t xml:space="preserve"> </w:t>
      </w:r>
      <w:r w:rsidRPr="00544EB2">
        <w:rPr>
          <w:rFonts w:ascii="Calibri" w:eastAsia="Times New Roman" w:hAnsi="Calibri" w:cs="Times New Roman"/>
        </w:rPr>
        <w:t xml:space="preserve">deadline. </w:t>
      </w:r>
    </w:p>
    <w:p w14:paraId="79471659" w14:textId="3DF68DB4"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 xml:space="preserve">Q12: Do non‐member participants (volunteers at meets and team events) need to take APT, have a background check and become non‐athlete members of USA Swimming? </w:t>
      </w:r>
      <w:r>
        <w:rPr>
          <w:rFonts w:ascii="Times New Roman" w:eastAsia="Times New Roman" w:hAnsi="Times New Roman" w:cs="Times New Roman"/>
        </w:rPr>
        <w:tab/>
        <w:t xml:space="preserve">      </w:t>
      </w:r>
      <w:r w:rsidRPr="00544EB2">
        <w:rPr>
          <w:rFonts w:ascii="Calibri" w:eastAsia="Times New Roman" w:hAnsi="Calibri" w:cs="Times New Roman"/>
          <w:b/>
          <w:bCs/>
        </w:rPr>
        <w:t xml:space="preserve">A12: </w:t>
      </w:r>
      <w:r w:rsidRPr="00544EB2">
        <w:rPr>
          <w:rFonts w:ascii="Calibri" w:eastAsia="Times New Roman" w:hAnsi="Calibri" w:cs="Times New Roman"/>
        </w:rPr>
        <w:t xml:space="preserve">No! Volunteers (non‐member participants) such as safety marshals, lane timers, computer operators, and announcers, will need to abide by MAAPP while volunteering at a meet or other team event. They do </w:t>
      </w:r>
      <w:r w:rsidRPr="00544EB2">
        <w:rPr>
          <w:rFonts w:ascii="Calibri" w:eastAsia="Times New Roman" w:hAnsi="Calibri" w:cs="Times New Roman"/>
          <w:b/>
          <w:bCs/>
        </w:rPr>
        <w:t xml:space="preserve">NOT </w:t>
      </w:r>
      <w:r w:rsidRPr="00544EB2">
        <w:rPr>
          <w:rFonts w:ascii="Calibri" w:eastAsia="Times New Roman" w:hAnsi="Calibri" w:cs="Times New Roman"/>
        </w:rPr>
        <w:t xml:space="preserve">need take APT, have a background check or become members of USA Swimming. They </w:t>
      </w:r>
      <w:r w:rsidRPr="00544EB2">
        <w:rPr>
          <w:rFonts w:ascii="Calibri" w:eastAsia="Times New Roman" w:hAnsi="Calibri" w:cs="Times New Roman"/>
          <w:b/>
          <w:bCs/>
        </w:rPr>
        <w:t xml:space="preserve">will </w:t>
      </w:r>
      <w:r w:rsidRPr="00544EB2">
        <w:rPr>
          <w:rFonts w:ascii="Calibri" w:eastAsia="Times New Roman" w:hAnsi="Calibri" w:cs="Times New Roman"/>
        </w:rPr>
        <w:t xml:space="preserve">need to acknowledge that they must abide by MAAPP while they are participating. The acknowledgement may be covered if they have previously responded to the club as in the case of a parent member of the club. For other non‐members participants (i.e. a grandparent that is not a member of the club but helping as a lane timer), they will need to agree to follow MAAPP while they are volunteering. Please see Appendix 2 for language that can be used at a meet and Appendix 3 for a sample acknowledgement to use with non‐member participants (i.e. the grandparent that is not a member of the club). </w:t>
      </w:r>
    </w:p>
    <w:p w14:paraId="772F23FF" w14:textId="2137E2D9"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Q13: Are chaperones Applicable Adults?</w:t>
      </w:r>
      <w:r w:rsidRPr="00544EB2">
        <w:rPr>
          <w:rFonts w:ascii="Calibri" w:eastAsia="Times New Roman" w:hAnsi="Calibri" w:cs="Times New Roman"/>
          <w:b/>
          <w:bCs/>
        </w:rPr>
        <w:br/>
        <w:t xml:space="preserve">A13: </w:t>
      </w:r>
      <w:r w:rsidRPr="00544EB2">
        <w:rPr>
          <w:rFonts w:ascii="Calibri" w:eastAsia="Times New Roman" w:hAnsi="Calibri" w:cs="Times New Roman"/>
        </w:rPr>
        <w:t xml:space="preserve">Yes, chaperones are adults authorized to have regular contact with or authority over a minor athlete. They should be non‐athlete members of USA Swimming as well. </w:t>
      </w:r>
    </w:p>
    <w:p w14:paraId="3DCDF488" w14:textId="77777777"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 xml:space="preserve">Q14: What do adult athlete members (athletes age 18 and over) need to do? A14: </w:t>
      </w:r>
      <w:r w:rsidRPr="00544EB2">
        <w:rPr>
          <w:rFonts w:ascii="Calibri" w:eastAsia="Times New Roman" w:hAnsi="Calibri" w:cs="Times New Roman"/>
        </w:rPr>
        <w:t xml:space="preserve">Adult athletes need to: </w:t>
      </w:r>
    </w:p>
    <w:p w14:paraId="212ACC4A" w14:textId="4D19E1CD" w:rsidR="00544EB2" w:rsidRPr="00544EB2" w:rsidRDefault="00544EB2" w:rsidP="00544EB2">
      <w:pPr>
        <w:numPr>
          <w:ilvl w:val="0"/>
          <w:numId w:val="4"/>
        </w:num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rPr>
        <w:t xml:space="preserve">Complete Athlete Protection Training (APT). The training you need to take is the regular Athlete Protection Training </w:t>
      </w:r>
      <w:r w:rsidRPr="00544EB2">
        <w:rPr>
          <w:rFonts w:ascii="Calibri" w:eastAsia="Times New Roman" w:hAnsi="Calibri" w:cs="Times New Roman"/>
          <w:b/>
          <w:bCs/>
        </w:rPr>
        <w:t xml:space="preserve">NOT </w:t>
      </w:r>
      <w:r w:rsidRPr="00544EB2">
        <w:rPr>
          <w:rFonts w:ascii="Calibri" w:eastAsia="Times New Roman" w:hAnsi="Calibri" w:cs="Times New Roman"/>
        </w:rPr>
        <w:t xml:space="preserve">the “free Safe Sport training for minor athletes”. The correct trainings can be found here: </w:t>
      </w:r>
      <w:r w:rsidRPr="00544EB2">
        <w:rPr>
          <w:rFonts w:ascii="Calibri" w:eastAsia="Times New Roman" w:hAnsi="Calibri" w:cs="Times New Roman"/>
          <w:color w:val="0000FF"/>
        </w:rPr>
        <w:t>LEARN APT</w:t>
      </w:r>
      <w:r w:rsidRPr="00544EB2">
        <w:rPr>
          <w:rFonts w:ascii="Calibri" w:eastAsia="Times New Roman" w:hAnsi="Calibri" w:cs="Times New Roman"/>
        </w:rPr>
        <w:t xml:space="preserve">. You must log into the LEARN platform using your name and birthdate to receive credit for the trainings. The APT training is free ‐ just not labeled as free. </w:t>
      </w:r>
    </w:p>
    <w:p w14:paraId="01EC0648" w14:textId="208E9E1F" w:rsidR="00544EB2" w:rsidRPr="00544EB2" w:rsidRDefault="00544EB2" w:rsidP="00544EB2">
      <w:pPr>
        <w:numPr>
          <w:ilvl w:val="0"/>
          <w:numId w:val="4"/>
        </w:num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rPr>
        <w:t xml:space="preserve">Read and acknowledge MAAPP in writing. </w:t>
      </w:r>
    </w:p>
    <w:p w14:paraId="56B9B200" w14:textId="4FDC0DBF" w:rsidR="00544EB2" w:rsidRPr="00544EB2" w:rsidRDefault="00544EB2" w:rsidP="00544EB2">
      <w:pPr>
        <w:numPr>
          <w:ilvl w:val="0"/>
          <w:numId w:val="4"/>
        </w:num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rPr>
        <w:t xml:space="preserve">Continue to be an amazing teammate and friend to those under 18 on your club. </w:t>
      </w:r>
    </w:p>
    <w:p w14:paraId="2CEE8C89" w14:textId="77777777" w:rsidR="00544EB2" w:rsidRPr="00544EB2" w:rsidRDefault="00544EB2" w:rsidP="00544EB2">
      <w:pPr>
        <w:spacing w:before="100" w:beforeAutospacing="1" w:after="100" w:afterAutospacing="1"/>
        <w:ind w:left="720"/>
        <w:rPr>
          <w:rFonts w:ascii="Times New Roman" w:eastAsia="Times New Roman" w:hAnsi="Times New Roman" w:cs="Times New Roman"/>
        </w:rPr>
      </w:pPr>
      <w:r w:rsidRPr="00544EB2">
        <w:rPr>
          <w:rFonts w:ascii="Calibri" w:eastAsia="Times New Roman" w:hAnsi="Calibri" w:cs="Times New Roman"/>
        </w:rPr>
        <w:lastRenderedPageBreak/>
        <w:t xml:space="preserve">MAAPP does </w:t>
      </w:r>
      <w:r w:rsidRPr="00544EB2">
        <w:rPr>
          <w:rFonts w:ascii="Calibri" w:eastAsia="Times New Roman" w:hAnsi="Calibri" w:cs="Times New Roman"/>
          <w:b/>
          <w:bCs/>
        </w:rPr>
        <w:t xml:space="preserve">NOT </w:t>
      </w:r>
      <w:r w:rsidRPr="00544EB2">
        <w:rPr>
          <w:rFonts w:ascii="Calibri" w:eastAsia="Times New Roman" w:hAnsi="Calibri" w:cs="Times New Roman"/>
        </w:rPr>
        <w:t xml:space="preserve">mean that you can no longer text or talk with your friends that are under 18. The </w:t>
      </w:r>
      <w:r w:rsidRPr="00544EB2">
        <w:rPr>
          <w:rFonts w:ascii="Calibri" w:eastAsia="Times New Roman" w:hAnsi="Calibri" w:cs="Times New Roman"/>
          <w:b/>
          <w:bCs/>
        </w:rPr>
        <w:t xml:space="preserve">ONLY </w:t>
      </w:r>
      <w:r w:rsidRPr="00544EB2">
        <w:rPr>
          <w:rFonts w:ascii="Calibri" w:eastAsia="Times New Roman" w:hAnsi="Calibri" w:cs="Times New Roman"/>
        </w:rPr>
        <w:t xml:space="preserve">time where MAAPP will require a change in your behavior is </w:t>
      </w:r>
      <w:r w:rsidRPr="00544EB2">
        <w:rPr>
          <w:rFonts w:ascii="Calibri" w:eastAsia="Times New Roman" w:hAnsi="Calibri" w:cs="Times New Roman"/>
          <w:b/>
          <w:bCs/>
        </w:rPr>
        <w:t xml:space="preserve">IF </w:t>
      </w:r>
      <w:r w:rsidRPr="00544EB2">
        <w:rPr>
          <w:rFonts w:ascii="Calibri" w:eastAsia="Times New Roman" w:hAnsi="Calibri" w:cs="Times New Roman"/>
        </w:rPr>
        <w:t xml:space="preserve">you have authority over an athlete under age 18 (i.e. you are a coach to that minor athlete). In that case, you must abide by MAAPP in your interactions with that minor athlete. </w:t>
      </w:r>
    </w:p>
    <w:p w14:paraId="40333F4C" w14:textId="0A7D38E6"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Q15: Are junior coaches Applicable Adults?</w:t>
      </w:r>
      <w:r w:rsidRPr="00544EB2">
        <w:rPr>
          <w:rFonts w:ascii="Calibri" w:eastAsia="Times New Roman" w:hAnsi="Calibri" w:cs="Times New Roman"/>
          <w:b/>
          <w:bCs/>
        </w:rPr>
        <w:br/>
        <w:t xml:space="preserve">A15: </w:t>
      </w:r>
      <w:r w:rsidRPr="00544EB2">
        <w:rPr>
          <w:rFonts w:ascii="Calibri" w:eastAsia="Times New Roman" w:hAnsi="Calibri" w:cs="Times New Roman"/>
        </w:rPr>
        <w:t xml:space="preserve">Yes, junior coaches under the age of 18 are Applicable Adults to the minors they coach. They are also non‐athlete members of USA Swimming. Junior coaches are perceived to be in a position of power or authority over minor athletes. As a result, junior coaches must be educated on the importance of boundaries between adults and minors. This knowledge base will be important for junior coaches who become adult coaches in future. </w:t>
      </w:r>
    </w:p>
    <w:p w14:paraId="13587E7B" w14:textId="6213F5B0"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 xml:space="preserve">Q16: What are the limitations with regards to the interactions of an adult athlete and a minor athlete that is a peer (i.e. adult athlete and minor athlete in the same practice group who are close in age)?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544EB2">
        <w:rPr>
          <w:rFonts w:ascii="Calibri" w:eastAsia="Times New Roman" w:hAnsi="Calibri" w:cs="Times New Roman"/>
          <w:b/>
          <w:bCs/>
        </w:rPr>
        <w:t xml:space="preserve">A16: </w:t>
      </w:r>
      <w:r w:rsidRPr="00544EB2">
        <w:rPr>
          <w:rFonts w:ascii="Calibri" w:eastAsia="Times New Roman" w:hAnsi="Calibri" w:cs="Times New Roman"/>
        </w:rPr>
        <w:t xml:space="preserve">There are no limitations placed on the relationship of peers outside of club supervised events (e.g. practice, meets) </w:t>
      </w:r>
      <w:r w:rsidRPr="00544EB2">
        <w:rPr>
          <w:rFonts w:ascii="Calibri" w:eastAsia="Times New Roman" w:hAnsi="Calibri" w:cs="Times New Roman"/>
          <w:b/>
          <w:bCs/>
        </w:rPr>
        <w:t>as long as the adult athlete is not a coach with authority over the minor athlete</w:t>
      </w:r>
      <w:r w:rsidRPr="00544EB2">
        <w:rPr>
          <w:rFonts w:ascii="Calibri" w:eastAsia="Times New Roman" w:hAnsi="Calibri" w:cs="Times New Roman"/>
        </w:rPr>
        <w:t xml:space="preserve">. Outside of club or team supervised time the USA Swimming MAAPP policy does not apply and those student athletes can maintain their normal peer relationship with each other. </w:t>
      </w:r>
    </w:p>
    <w:p w14:paraId="44F8E670" w14:textId="4F48D71C" w:rsidR="00544EB2" w:rsidRPr="00544EB2" w:rsidRDefault="00544EB2" w:rsidP="00544EB2">
      <w:pPr>
        <w:numPr>
          <w:ilvl w:val="0"/>
          <w:numId w:val="5"/>
        </w:numPr>
        <w:shd w:val="clear" w:color="auto" w:fill="FFFFFF"/>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 xml:space="preserve">Carpooling: </w:t>
      </w:r>
      <w:r w:rsidRPr="00544EB2">
        <w:rPr>
          <w:rFonts w:ascii="Calibri" w:eastAsia="Times New Roman" w:hAnsi="Calibri" w:cs="Times New Roman"/>
        </w:rPr>
        <w:t xml:space="preserve">They may still carpool. </w:t>
      </w:r>
    </w:p>
    <w:p w14:paraId="33222DD6" w14:textId="77777777" w:rsidR="00544EB2" w:rsidRDefault="00544EB2" w:rsidP="00544EB2">
      <w:pPr>
        <w:numPr>
          <w:ilvl w:val="0"/>
          <w:numId w:val="5"/>
        </w:numPr>
        <w:shd w:val="clear" w:color="auto" w:fill="FFFFFF"/>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 xml:space="preserve">Texting and other social media: </w:t>
      </w:r>
      <w:r w:rsidRPr="00544EB2">
        <w:rPr>
          <w:rFonts w:ascii="Calibri" w:eastAsia="Times New Roman" w:hAnsi="Calibri" w:cs="Times New Roman"/>
        </w:rPr>
        <w:t xml:space="preserve">They may still communicate and have social media connections. </w:t>
      </w:r>
    </w:p>
    <w:p w14:paraId="5F32C0C5" w14:textId="1A9E2BB5" w:rsidR="00544EB2" w:rsidRPr="00544EB2" w:rsidRDefault="00544EB2" w:rsidP="00544EB2">
      <w:pPr>
        <w:numPr>
          <w:ilvl w:val="0"/>
          <w:numId w:val="5"/>
        </w:numPr>
        <w:shd w:val="clear" w:color="auto" w:fill="FFFFFF"/>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 xml:space="preserve">Locker room and the various stages of undress: </w:t>
      </w:r>
      <w:r w:rsidRPr="00544EB2">
        <w:rPr>
          <w:rFonts w:ascii="Calibri" w:eastAsia="Times New Roman" w:hAnsi="Calibri" w:cs="Times New Roman"/>
        </w:rPr>
        <w:t xml:space="preserve">Adult athletes may still use the locker room, along with other applicable adults. They should avoid one‐on‐one situations and should not expose themselves. “Expose” would mean flaunting yourself around while undressed. Use common sense and modesty as a best practice. </w:t>
      </w:r>
    </w:p>
    <w:p w14:paraId="3DA622C0" w14:textId="043C213C"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 xml:space="preserve">Q17: </w:t>
      </w:r>
      <w:r w:rsidRPr="00544EB2">
        <w:rPr>
          <w:rFonts w:ascii="Calibri" w:eastAsia="Times New Roman" w:hAnsi="Calibri" w:cs="Times New Roman"/>
          <w:b/>
          <w:bCs/>
          <w:color w:val="212121"/>
        </w:rPr>
        <w:t xml:space="preserve">What are the locker room expectations with regards to unrelated “Applicable Adults” in locker rooms at places such as YMCAs, where adult YMCA members (who may not be team members) share locker room facilities?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544EB2">
        <w:rPr>
          <w:rFonts w:ascii="Calibri" w:eastAsia="Times New Roman" w:hAnsi="Calibri" w:cs="Times New Roman"/>
          <w:b/>
          <w:bCs/>
        </w:rPr>
        <w:t xml:space="preserve">A17: </w:t>
      </w:r>
      <w:r w:rsidRPr="00544EB2">
        <w:rPr>
          <w:rFonts w:ascii="Calibri" w:eastAsia="Times New Roman" w:hAnsi="Calibri" w:cs="Times New Roman"/>
        </w:rPr>
        <w:t xml:space="preserve">MAAPP only applies to those who are Applicable Adults. The YMCA member, if not a member of the club team, is not covered under the description of Applicable Adults and is not subject to the policy. </w:t>
      </w:r>
    </w:p>
    <w:p w14:paraId="298FF9F7" w14:textId="77777777"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 xml:space="preserve">Q18: </w:t>
      </w:r>
      <w:r w:rsidRPr="00544EB2">
        <w:rPr>
          <w:rFonts w:ascii="Calibri" w:eastAsia="Times New Roman" w:hAnsi="Calibri" w:cs="Times New Roman"/>
          <w:b/>
          <w:bCs/>
          <w:color w:val="212121"/>
        </w:rPr>
        <w:t>Will the club or LSC need to change current policies?</w:t>
      </w:r>
      <w:r w:rsidRPr="00544EB2">
        <w:rPr>
          <w:rFonts w:ascii="Calibri" w:eastAsia="Times New Roman" w:hAnsi="Calibri" w:cs="Times New Roman"/>
          <w:b/>
          <w:bCs/>
          <w:color w:val="212121"/>
        </w:rPr>
        <w:br/>
      </w:r>
      <w:r w:rsidRPr="00544EB2">
        <w:rPr>
          <w:rFonts w:ascii="Calibri" w:eastAsia="Times New Roman" w:hAnsi="Calibri" w:cs="Times New Roman"/>
          <w:b/>
          <w:bCs/>
        </w:rPr>
        <w:t xml:space="preserve">A18: </w:t>
      </w:r>
      <w:r w:rsidRPr="00544EB2">
        <w:rPr>
          <w:rFonts w:ascii="Calibri" w:eastAsia="Times New Roman" w:hAnsi="Calibri" w:cs="Times New Roman"/>
        </w:rPr>
        <w:t xml:space="preserve">Yes. MAAPP must be adopted in full. You should implement MAAPP in full at one time. If </w:t>
      </w:r>
    </w:p>
    <w:p w14:paraId="137546E2" w14:textId="77777777"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rPr>
        <w:lastRenderedPageBreak/>
        <w:t xml:space="preserve">you have parts of MAAPP that you would like to make more stringent, you may do so. You do not need to lower your expectations. You cannot make the MAAPP less stringent. It must be adopted in full. </w:t>
      </w:r>
    </w:p>
    <w:p w14:paraId="7CEDA48F" w14:textId="13729A30"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Q19: Do non‐athlete members (e.g. coaches, officials, meet directors, etc.) need to take APT by June 23, 2019</w:t>
      </w:r>
      <w:r w:rsidRPr="00544EB2">
        <w:rPr>
          <w:rFonts w:ascii="Calibri" w:eastAsia="Times New Roman" w:hAnsi="Calibri" w:cs="Times New Roman"/>
          <w:b/>
          <w:bCs/>
          <w:color w:val="212121"/>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544EB2">
        <w:rPr>
          <w:rFonts w:ascii="Calibri" w:eastAsia="Times New Roman" w:hAnsi="Calibri" w:cs="Times New Roman"/>
          <w:b/>
          <w:bCs/>
        </w:rPr>
        <w:t xml:space="preserve">A19: </w:t>
      </w:r>
      <w:r w:rsidRPr="00544EB2">
        <w:rPr>
          <w:rFonts w:ascii="Calibri" w:eastAsia="Times New Roman" w:hAnsi="Calibri" w:cs="Times New Roman"/>
        </w:rPr>
        <w:t xml:space="preserve">Non‐athlete members </w:t>
      </w:r>
      <w:r w:rsidRPr="00544EB2">
        <w:rPr>
          <w:rFonts w:ascii="Calibri" w:eastAsia="Times New Roman" w:hAnsi="Calibri" w:cs="Times New Roman"/>
          <w:b/>
          <w:bCs/>
        </w:rPr>
        <w:t xml:space="preserve">only </w:t>
      </w:r>
      <w:r w:rsidRPr="00544EB2">
        <w:rPr>
          <w:rFonts w:ascii="Calibri" w:eastAsia="Times New Roman" w:hAnsi="Calibri" w:cs="Times New Roman"/>
        </w:rPr>
        <w:t xml:space="preserve">need to take APT </w:t>
      </w:r>
      <w:r w:rsidRPr="00544EB2">
        <w:rPr>
          <w:rFonts w:ascii="Calibri" w:eastAsia="Times New Roman" w:hAnsi="Calibri" w:cs="Times New Roman"/>
          <w:b/>
          <w:bCs/>
        </w:rPr>
        <w:t xml:space="preserve">if their APT is expired. </w:t>
      </w:r>
      <w:r w:rsidRPr="00544EB2">
        <w:rPr>
          <w:rFonts w:ascii="Calibri" w:eastAsia="Times New Roman" w:hAnsi="Calibri" w:cs="Times New Roman"/>
        </w:rPr>
        <w:t xml:space="preserve">Non‐athlete members </w:t>
      </w:r>
      <w:proofErr w:type="gramStart"/>
      <w:r w:rsidRPr="00544EB2">
        <w:rPr>
          <w:rFonts w:ascii="Calibri" w:eastAsia="Times New Roman" w:hAnsi="Calibri" w:cs="Times New Roman"/>
        </w:rPr>
        <w:t>whose</w:t>
      </w:r>
      <w:proofErr w:type="gramEnd"/>
      <w:r w:rsidRPr="00544EB2">
        <w:rPr>
          <w:rFonts w:ascii="Calibri" w:eastAsia="Times New Roman" w:hAnsi="Calibri" w:cs="Times New Roman"/>
        </w:rPr>
        <w:t xml:space="preserve"> APT is current (expiration date is in the future) do </w:t>
      </w:r>
      <w:r w:rsidRPr="00544EB2">
        <w:rPr>
          <w:rFonts w:ascii="Calibri" w:eastAsia="Times New Roman" w:hAnsi="Calibri" w:cs="Times New Roman"/>
          <w:b/>
          <w:bCs/>
        </w:rPr>
        <w:t xml:space="preserve">not </w:t>
      </w:r>
      <w:r w:rsidRPr="00544EB2">
        <w:rPr>
          <w:rFonts w:ascii="Calibri" w:eastAsia="Times New Roman" w:hAnsi="Calibri" w:cs="Times New Roman"/>
        </w:rPr>
        <w:t>need to re‐take APT by June 23</w:t>
      </w:r>
      <w:proofErr w:type="spellStart"/>
      <w:r w:rsidRPr="00544EB2">
        <w:rPr>
          <w:rFonts w:ascii="Calibri" w:eastAsia="Times New Roman" w:hAnsi="Calibri" w:cs="Times New Roman"/>
          <w:position w:val="8"/>
          <w:sz w:val="16"/>
          <w:szCs w:val="16"/>
        </w:rPr>
        <w:t>rd</w:t>
      </w:r>
      <w:proofErr w:type="spellEnd"/>
      <w:r w:rsidRPr="00544EB2">
        <w:rPr>
          <w:rFonts w:ascii="Calibri" w:eastAsia="Times New Roman" w:hAnsi="Calibri" w:cs="Times New Roman"/>
        </w:rPr>
        <w:t xml:space="preserve">. You will take APT again prior to your current expiration date. For example, if your APT expiration date is 12/31/2019, then you will re‐take APT in December of 2019. You do not need to take it now. </w:t>
      </w:r>
    </w:p>
    <w:p w14:paraId="43CF08D2" w14:textId="3207BBFC"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b/>
          <w:bCs/>
        </w:rPr>
        <w:t>If you have any questions on the Minor Athlete Abuse Prevention Policy, please contact</w:t>
      </w:r>
      <w:r>
        <w:rPr>
          <w:rFonts w:ascii="Calibri" w:eastAsia="Times New Roman" w:hAnsi="Calibri" w:cs="Times New Roman"/>
          <w:b/>
          <w:bCs/>
        </w:rPr>
        <w:t xml:space="preserve"> </w:t>
      </w:r>
      <w:bookmarkStart w:id="0" w:name="_GoBack"/>
      <w:bookmarkEnd w:id="0"/>
      <w:r>
        <w:rPr>
          <w:rFonts w:ascii="Calibri" w:eastAsia="Times New Roman" w:hAnsi="Calibri" w:cs="Times New Roman"/>
          <w:b/>
          <w:bCs/>
        </w:rPr>
        <w:fldChar w:fldCharType="begin"/>
      </w:r>
      <w:r>
        <w:rPr>
          <w:rFonts w:ascii="Calibri" w:eastAsia="Times New Roman" w:hAnsi="Calibri" w:cs="Times New Roman"/>
          <w:b/>
          <w:bCs/>
        </w:rPr>
        <w:instrText xml:space="preserve"> HYPERLINK "mailto:admin@wisconsinswimming.org" </w:instrText>
      </w:r>
      <w:r>
        <w:rPr>
          <w:rFonts w:ascii="Calibri" w:eastAsia="Times New Roman" w:hAnsi="Calibri" w:cs="Times New Roman"/>
          <w:b/>
          <w:bCs/>
        </w:rPr>
        <w:fldChar w:fldCharType="separate"/>
      </w:r>
      <w:r w:rsidRPr="00BA5311">
        <w:rPr>
          <w:rStyle w:val="Hyperlink"/>
          <w:rFonts w:ascii="Calibri" w:eastAsia="Times New Roman" w:hAnsi="Calibri" w:cs="Times New Roman"/>
          <w:b/>
          <w:bCs/>
        </w:rPr>
        <w:t>a</w:t>
      </w:r>
      <w:r w:rsidRPr="00BA5311">
        <w:rPr>
          <w:rStyle w:val="Hyperlink"/>
          <w:rFonts w:ascii="Calibri" w:eastAsia="Times New Roman" w:hAnsi="Calibri" w:cs="Times New Roman"/>
          <w:b/>
          <w:bCs/>
        </w:rPr>
        <w:t>dmin@wisconsinswimming.org</w:t>
      </w:r>
      <w:r>
        <w:rPr>
          <w:rFonts w:ascii="Calibri" w:eastAsia="Times New Roman" w:hAnsi="Calibri" w:cs="Times New Roman"/>
          <w:b/>
          <w:bCs/>
        </w:rPr>
        <w:fldChar w:fldCharType="end"/>
      </w:r>
      <w:r>
        <w:rPr>
          <w:rFonts w:ascii="Calibri" w:eastAsia="Times New Roman" w:hAnsi="Calibri" w:cs="Times New Roman"/>
          <w:b/>
          <w:bCs/>
        </w:rPr>
        <w:t>.</w:t>
      </w:r>
    </w:p>
    <w:p w14:paraId="549E6118" w14:textId="6DC3900E" w:rsidR="00FA1B54" w:rsidRDefault="00467D01">
      <w:pPr>
        <w:rPr>
          <w:rFonts w:ascii="Calibri" w:eastAsia="Times New Roman" w:hAnsi="Calibri" w:cs="Times New Roman"/>
          <w:b/>
          <w:bCs/>
          <w:sz w:val="20"/>
          <w:szCs w:val="20"/>
        </w:rPr>
      </w:pPr>
    </w:p>
    <w:p w14:paraId="3BE38B58" w14:textId="39E32013" w:rsidR="00544EB2" w:rsidRDefault="00544EB2"/>
    <w:sectPr w:rsidR="00544EB2" w:rsidSect="009C33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80E9" w14:textId="77777777" w:rsidR="00467D01" w:rsidRDefault="00467D01" w:rsidP="00544EB2">
      <w:r>
        <w:separator/>
      </w:r>
    </w:p>
  </w:endnote>
  <w:endnote w:type="continuationSeparator" w:id="0">
    <w:p w14:paraId="5D26C089" w14:textId="77777777" w:rsidR="00467D01" w:rsidRDefault="00467D01" w:rsidP="0054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A39D" w14:textId="21633BB4" w:rsidR="00544EB2" w:rsidRPr="00544EB2" w:rsidRDefault="00544EB2" w:rsidP="00544EB2">
    <w:pPr>
      <w:spacing w:before="100" w:beforeAutospacing="1" w:after="100" w:afterAutospacing="1"/>
      <w:rPr>
        <w:rFonts w:ascii="Times New Roman" w:eastAsia="Times New Roman" w:hAnsi="Times New Roman" w:cs="Times New Roman"/>
      </w:rPr>
    </w:pPr>
    <w:r w:rsidRPr="00544EB2">
      <w:rPr>
        <w:rFonts w:ascii="Calibri" w:eastAsia="Times New Roman" w:hAnsi="Calibri" w:cs="Times New Roman"/>
        <w:sz w:val="20"/>
        <w:szCs w:val="20"/>
      </w:rPr>
      <w:t xml:space="preserve">NOTE: This summary Q&amp;A document is for information purposes. Communications, policies, rules and regulations from the U.S. Center for SafeSport or USA Swimming take precedence over any errors or omissions in this summary. </w:t>
    </w:r>
  </w:p>
  <w:p w14:paraId="3FDEF076" w14:textId="77777777" w:rsidR="00544EB2" w:rsidRDefault="00544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6571C" w14:textId="77777777" w:rsidR="00467D01" w:rsidRDefault="00467D01" w:rsidP="00544EB2">
      <w:r>
        <w:separator/>
      </w:r>
    </w:p>
  </w:footnote>
  <w:footnote w:type="continuationSeparator" w:id="0">
    <w:p w14:paraId="77AD8B30" w14:textId="77777777" w:rsidR="00467D01" w:rsidRDefault="00467D01" w:rsidP="00544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6317" w14:textId="4CE924AA" w:rsidR="00544EB2" w:rsidRDefault="00544EB2">
    <w:pPr>
      <w:pStyle w:val="Header"/>
    </w:pPr>
    <w:r>
      <w:rPr>
        <w:rFonts w:ascii="Calibri" w:eastAsia="Times New Roman" w:hAnsi="Calibri" w:cs="Times New Roman"/>
        <w:b/>
        <w:bCs/>
        <w:noProof/>
        <w:sz w:val="28"/>
        <w:szCs w:val="28"/>
      </w:rPr>
      <w:drawing>
        <wp:inline distT="0" distB="0" distL="0" distR="0" wp14:anchorId="1FAF5BA2" wp14:editId="255B07FB">
          <wp:extent cx="1600200" cy="73660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 SWIM.png"/>
                  <pic:cNvPicPr/>
                </pic:nvPicPr>
                <pic:blipFill>
                  <a:blip r:embed="rId1">
                    <a:extLst>
                      <a:ext uri="{28A0092B-C50C-407E-A947-70E740481C1C}">
                        <a14:useLocalDpi xmlns:a14="http://schemas.microsoft.com/office/drawing/2010/main" val="0"/>
                      </a:ext>
                    </a:extLst>
                  </a:blip>
                  <a:stretch>
                    <a:fillRect/>
                  </a:stretch>
                </pic:blipFill>
                <pic:spPr>
                  <a:xfrm>
                    <a:off x="0" y="0"/>
                    <a:ext cx="1600200" cy="736600"/>
                  </a:xfrm>
                  <a:prstGeom prst="rect">
                    <a:avLst/>
                  </a:prstGeom>
                </pic:spPr>
              </pic:pic>
            </a:graphicData>
          </a:graphic>
        </wp:inline>
      </w:drawing>
    </w:r>
  </w:p>
  <w:p w14:paraId="036ED42C" w14:textId="77777777" w:rsidR="00544EB2" w:rsidRDefault="00544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75A16"/>
    <w:multiLevelType w:val="multilevel"/>
    <w:tmpl w:val="95E0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45A29"/>
    <w:multiLevelType w:val="multilevel"/>
    <w:tmpl w:val="95E0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F0F65"/>
    <w:multiLevelType w:val="multilevel"/>
    <w:tmpl w:val="95E0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83C4C"/>
    <w:multiLevelType w:val="multilevel"/>
    <w:tmpl w:val="C6C040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440BF"/>
    <w:multiLevelType w:val="multilevel"/>
    <w:tmpl w:val="95E0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B2"/>
    <w:rsid w:val="000841BB"/>
    <w:rsid w:val="001522F8"/>
    <w:rsid w:val="00386122"/>
    <w:rsid w:val="00431E88"/>
    <w:rsid w:val="00467D01"/>
    <w:rsid w:val="00544EB2"/>
    <w:rsid w:val="0095119B"/>
    <w:rsid w:val="009C33FA"/>
    <w:rsid w:val="00B66312"/>
    <w:rsid w:val="00C34A21"/>
    <w:rsid w:val="00D77C91"/>
    <w:rsid w:val="00EF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683E1"/>
  <w14:defaultImageDpi w14:val="32767"/>
  <w15:chartTrackingRefBased/>
  <w15:docId w15:val="{8DC36711-F6C2-9A4C-89FC-0312B4ED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EB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44E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4EB2"/>
    <w:rPr>
      <w:rFonts w:ascii="Times New Roman" w:hAnsi="Times New Roman" w:cs="Times New Roman"/>
      <w:sz w:val="18"/>
      <w:szCs w:val="18"/>
    </w:rPr>
  </w:style>
  <w:style w:type="paragraph" w:styleId="Header">
    <w:name w:val="header"/>
    <w:basedOn w:val="Normal"/>
    <w:link w:val="HeaderChar"/>
    <w:uiPriority w:val="99"/>
    <w:unhideWhenUsed/>
    <w:rsid w:val="00544EB2"/>
    <w:pPr>
      <w:tabs>
        <w:tab w:val="center" w:pos="4680"/>
        <w:tab w:val="right" w:pos="9360"/>
      </w:tabs>
    </w:pPr>
  </w:style>
  <w:style w:type="character" w:customStyle="1" w:styleId="HeaderChar">
    <w:name w:val="Header Char"/>
    <w:basedOn w:val="DefaultParagraphFont"/>
    <w:link w:val="Header"/>
    <w:uiPriority w:val="99"/>
    <w:rsid w:val="00544EB2"/>
  </w:style>
  <w:style w:type="paragraph" w:styleId="Footer">
    <w:name w:val="footer"/>
    <w:basedOn w:val="Normal"/>
    <w:link w:val="FooterChar"/>
    <w:uiPriority w:val="99"/>
    <w:unhideWhenUsed/>
    <w:rsid w:val="00544EB2"/>
    <w:pPr>
      <w:tabs>
        <w:tab w:val="center" w:pos="4680"/>
        <w:tab w:val="right" w:pos="9360"/>
      </w:tabs>
    </w:pPr>
  </w:style>
  <w:style w:type="character" w:customStyle="1" w:styleId="FooterChar">
    <w:name w:val="Footer Char"/>
    <w:basedOn w:val="DefaultParagraphFont"/>
    <w:link w:val="Footer"/>
    <w:uiPriority w:val="99"/>
    <w:rsid w:val="00544EB2"/>
  </w:style>
  <w:style w:type="character" w:styleId="Hyperlink">
    <w:name w:val="Hyperlink"/>
    <w:basedOn w:val="DefaultParagraphFont"/>
    <w:uiPriority w:val="99"/>
    <w:unhideWhenUsed/>
    <w:rsid w:val="00544EB2"/>
    <w:rPr>
      <w:color w:val="0563C1" w:themeColor="hyperlink"/>
      <w:u w:val="single"/>
    </w:rPr>
  </w:style>
  <w:style w:type="character" w:styleId="UnresolvedMention">
    <w:name w:val="Unresolved Mention"/>
    <w:basedOn w:val="DefaultParagraphFont"/>
    <w:uiPriority w:val="99"/>
    <w:rsid w:val="00544EB2"/>
    <w:rPr>
      <w:color w:val="605E5C"/>
      <w:shd w:val="clear" w:color="auto" w:fill="E1DFDD"/>
    </w:rPr>
  </w:style>
  <w:style w:type="character" w:styleId="FollowedHyperlink">
    <w:name w:val="FollowedHyperlink"/>
    <w:basedOn w:val="DefaultParagraphFont"/>
    <w:uiPriority w:val="99"/>
    <w:semiHidden/>
    <w:unhideWhenUsed/>
    <w:rsid w:val="00544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4307">
      <w:bodyDiv w:val="1"/>
      <w:marLeft w:val="0"/>
      <w:marRight w:val="0"/>
      <w:marTop w:val="0"/>
      <w:marBottom w:val="0"/>
      <w:divBdr>
        <w:top w:val="none" w:sz="0" w:space="0" w:color="auto"/>
        <w:left w:val="none" w:sz="0" w:space="0" w:color="auto"/>
        <w:bottom w:val="none" w:sz="0" w:space="0" w:color="auto"/>
        <w:right w:val="none" w:sz="0" w:space="0" w:color="auto"/>
      </w:divBdr>
      <w:divsChild>
        <w:div w:id="1539663299">
          <w:marLeft w:val="0"/>
          <w:marRight w:val="0"/>
          <w:marTop w:val="0"/>
          <w:marBottom w:val="0"/>
          <w:divBdr>
            <w:top w:val="none" w:sz="0" w:space="0" w:color="auto"/>
            <w:left w:val="none" w:sz="0" w:space="0" w:color="auto"/>
            <w:bottom w:val="none" w:sz="0" w:space="0" w:color="auto"/>
            <w:right w:val="none" w:sz="0" w:space="0" w:color="auto"/>
          </w:divBdr>
          <w:divsChild>
            <w:div w:id="1142235574">
              <w:marLeft w:val="0"/>
              <w:marRight w:val="0"/>
              <w:marTop w:val="0"/>
              <w:marBottom w:val="0"/>
              <w:divBdr>
                <w:top w:val="none" w:sz="0" w:space="0" w:color="auto"/>
                <w:left w:val="none" w:sz="0" w:space="0" w:color="auto"/>
                <w:bottom w:val="none" w:sz="0" w:space="0" w:color="auto"/>
                <w:right w:val="none" w:sz="0" w:space="0" w:color="auto"/>
              </w:divBdr>
              <w:divsChild>
                <w:div w:id="6259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3393">
          <w:marLeft w:val="0"/>
          <w:marRight w:val="0"/>
          <w:marTop w:val="0"/>
          <w:marBottom w:val="0"/>
          <w:divBdr>
            <w:top w:val="none" w:sz="0" w:space="0" w:color="auto"/>
            <w:left w:val="none" w:sz="0" w:space="0" w:color="auto"/>
            <w:bottom w:val="none" w:sz="0" w:space="0" w:color="auto"/>
            <w:right w:val="none" w:sz="0" w:space="0" w:color="auto"/>
          </w:divBdr>
          <w:divsChild>
            <w:div w:id="382826238">
              <w:marLeft w:val="0"/>
              <w:marRight w:val="0"/>
              <w:marTop w:val="0"/>
              <w:marBottom w:val="0"/>
              <w:divBdr>
                <w:top w:val="none" w:sz="0" w:space="0" w:color="auto"/>
                <w:left w:val="none" w:sz="0" w:space="0" w:color="auto"/>
                <w:bottom w:val="none" w:sz="0" w:space="0" w:color="auto"/>
                <w:right w:val="none" w:sz="0" w:space="0" w:color="auto"/>
              </w:divBdr>
              <w:divsChild>
                <w:div w:id="444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2416">
          <w:marLeft w:val="0"/>
          <w:marRight w:val="0"/>
          <w:marTop w:val="0"/>
          <w:marBottom w:val="0"/>
          <w:divBdr>
            <w:top w:val="none" w:sz="0" w:space="0" w:color="auto"/>
            <w:left w:val="none" w:sz="0" w:space="0" w:color="auto"/>
            <w:bottom w:val="none" w:sz="0" w:space="0" w:color="auto"/>
            <w:right w:val="none" w:sz="0" w:space="0" w:color="auto"/>
          </w:divBdr>
          <w:divsChild>
            <w:div w:id="631667044">
              <w:marLeft w:val="0"/>
              <w:marRight w:val="0"/>
              <w:marTop w:val="0"/>
              <w:marBottom w:val="0"/>
              <w:divBdr>
                <w:top w:val="none" w:sz="0" w:space="0" w:color="auto"/>
                <w:left w:val="none" w:sz="0" w:space="0" w:color="auto"/>
                <w:bottom w:val="none" w:sz="0" w:space="0" w:color="auto"/>
                <w:right w:val="none" w:sz="0" w:space="0" w:color="auto"/>
              </w:divBdr>
              <w:divsChild>
                <w:div w:id="1019702757">
                  <w:marLeft w:val="0"/>
                  <w:marRight w:val="0"/>
                  <w:marTop w:val="0"/>
                  <w:marBottom w:val="0"/>
                  <w:divBdr>
                    <w:top w:val="none" w:sz="0" w:space="0" w:color="auto"/>
                    <w:left w:val="none" w:sz="0" w:space="0" w:color="auto"/>
                    <w:bottom w:val="none" w:sz="0" w:space="0" w:color="auto"/>
                    <w:right w:val="none" w:sz="0" w:space="0" w:color="auto"/>
                  </w:divBdr>
                </w:div>
              </w:divsChild>
            </w:div>
            <w:div w:id="2057897021">
              <w:marLeft w:val="0"/>
              <w:marRight w:val="0"/>
              <w:marTop w:val="0"/>
              <w:marBottom w:val="0"/>
              <w:divBdr>
                <w:top w:val="none" w:sz="0" w:space="0" w:color="auto"/>
                <w:left w:val="none" w:sz="0" w:space="0" w:color="auto"/>
                <w:bottom w:val="none" w:sz="0" w:space="0" w:color="auto"/>
                <w:right w:val="none" w:sz="0" w:space="0" w:color="auto"/>
              </w:divBdr>
              <w:divsChild>
                <w:div w:id="1983848340">
                  <w:marLeft w:val="0"/>
                  <w:marRight w:val="0"/>
                  <w:marTop w:val="0"/>
                  <w:marBottom w:val="0"/>
                  <w:divBdr>
                    <w:top w:val="none" w:sz="0" w:space="0" w:color="auto"/>
                    <w:left w:val="none" w:sz="0" w:space="0" w:color="auto"/>
                    <w:bottom w:val="none" w:sz="0" w:space="0" w:color="auto"/>
                    <w:right w:val="none" w:sz="0" w:space="0" w:color="auto"/>
                  </w:divBdr>
                  <w:divsChild>
                    <w:div w:id="7191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8489">
          <w:marLeft w:val="0"/>
          <w:marRight w:val="0"/>
          <w:marTop w:val="0"/>
          <w:marBottom w:val="0"/>
          <w:divBdr>
            <w:top w:val="none" w:sz="0" w:space="0" w:color="auto"/>
            <w:left w:val="none" w:sz="0" w:space="0" w:color="auto"/>
            <w:bottom w:val="none" w:sz="0" w:space="0" w:color="auto"/>
            <w:right w:val="none" w:sz="0" w:space="0" w:color="auto"/>
          </w:divBdr>
          <w:divsChild>
            <w:div w:id="58409592">
              <w:marLeft w:val="0"/>
              <w:marRight w:val="0"/>
              <w:marTop w:val="0"/>
              <w:marBottom w:val="0"/>
              <w:divBdr>
                <w:top w:val="none" w:sz="0" w:space="0" w:color="auto"/>
                <w:left w:val="none" w:sz="0" w:space="0" w:color="auto"/>
                <w:bottom w:val="none" w:sz="0" w:space="0" w:color="auto"/>
                <w:right w:val="none" w:sz="0" w:space="0" w:color="auto"/>
              </w:divBdr>
              <w:divsChild>
                <w:div w:id="992755686">
                  <w:marLeft w:val="0"/>
                  <w:marRight w:val="0"/>
                  <w:marTop w:val="0"/>
                  <w:marBottom w:val="0"/>
                  <w:divBdr>
                    <w:top w:val="none" w:sz="0" w:space="0" w:color="auto"/>
                    <w:left w:val="none" w:sz="0" w:space="0" w:color="auto"/>
                    <w:bottom w:val="none" w:sz="0" w:space="0" w:color="auto"/>
                    <w:right w:val="none" w:sz="0" w:space="0" w:color="auto"/>
                  </w:divBdr>
                </w:div>
              </w:divsChild>
            </w:div>
            <w:div w:id="1979997046">
              <w:marLeft w:val="0"/>
              <w:marRight w:val="0"/>
              <w:marTop w:val="0"/>
              <w:marBottom w:val="0"/>
              <w:divBdr>
                <w:top w:val="none" w:sz="0" w:space="0" w:color="auto"/>
                <w:left w:val="none" w:sz="0" w:space="0" w:color="auto"/>
                <w:bottom w:val="none" w:sz="0" w:space="0" w:color="auto"/>
                <w:right w:val="none" w:sz="0" w:space="0" w:color="auto"/>
              </w:divBdr>
              <w:divsChild>
                <w:div w:id="1561595979">
                  <w:marLeft w:val="0"/>
                  <w:marRight w:val="0"/>
                  <w:marTop w:val="0"/>
                  <w:marBottom w:val="0"/>
                  <w:divBdr>
                    <w:top w:val="none" w:sz="0" w:space="0" w:color="auto"/>
                    <w:left w:val="none" w:sz="0" w:space="0" w:color="auto"/>
                    <w:bottom w:val="none" w:sz="0" w:space="0" w:color="auto"/>
                    <w:right w:val="none" w:sz="0" w:space="0" w:color="auto"/>
                  </w:divBdr>
                  <w:divsChild>
                    <w:div w:id="1366785415">
                      <w:marLeft w:val="0"/>
                      <w:marRight w:val="0"/>
                      <w:marTop w:val="0"/>
                      <w:marBottom w:val="0"/>
                      <w:divBdr>
                        <w:top w:val="none" w:sz="0" w:space="0" w:color="auto"/>
                        <w:left w:val="none" w:sz="0" w:space="0" w:color="auto"/>
                        <w:bottom w:val="none" w:sz="0" w:space="0" w:color="auto"/>
                        <w:right w:val="none" w:sz="0" w:space="0" w:color="auto"/>
                      </w:divBdr>
                      <w:divsChild>
                        <w:div w:id="281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6009">
                  <w:marLeft w:val="0"/>
                  <w:marRight w:val="0"/>
                  <w:marTop w:val="0"/>
                  <w:marBottom w:val="0"/>
                  <w:divBdr>
                    <w:top w:val="none" w:sz="0" w:space="0" w:color="auto"/>
                    <w:left w:val="none" w:sz="0" w:space="0" w:color="auto"/>
                    <w:bottom w:val="none" w:sz="0" w:space="0" w:color="auto"/>
                    <w:right w:val="none" w:sz="0" w:space="0" w:color="auto"/>
                  </w:divBdr>
                  <w:divsChild>
                    <w:div w:id="1113937409">
                      <w:marLeft w:val="0"/>
                      <w:marRight w:val="0"/>
                      <w:marTop w:val="0"/>
                      <w:marBottom w:val="0"/>
                      <w:divBdr>
                        <w:top w:val="none" w:sz="0" w:space="0" w:color="auto"/>
                        <w:left w:val="none" w:sz="0" w:space="0" w:color="auto"/>
                        <w:bottom w:val="none" w:sz="0" w:space="0" w:color="auto"/>
                        <w:right w:val="none" w:sz="0" w:space="0" w:color="auto"/>
                      </w:divBdr>
                      <w:divsChild>
                        <w:div w:id="11453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0737">
              <w:marLeft w:val="0"/>
              <w:marRight w:val="0"/>
              <w:marTop w:val="0"/>
              <w:marBottom w:val="0"/>
              <w:divBdr>
                <w:top w:val="none" w:sz="0" w:space="0" w:color="auto"/>
                <w:left w:val="none" w:sz="0" w:space="0" w:color="auto"/>
                <w:bottom w:val="none" w:sz="0" w:space="0" w:color="auto"/>
                <w:right w:val="none" w:sz="0" w:space="0" w:color="auto"/>
              </w:divBdr>
              <w:divsChild>
                <w:div w:id="18194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4902">
          <w:marLeft w:val="0"/>
          <w:marRight w:val="0"/>
          <w:marTop w:val="0"/>
          <w:marBottom w:val="0"/>
          <w:divBdr>
            <w:top w:val="none" w:sz="0" w:space="0" w:color="auto"/>
            <w:left w:val="none" w:sz="0" w:space="0" w:color="auto"/>
            <w:bottom w:val="none" w:sz="0" w:space="0" w:color="auto"/>
            <w:right w:val="none" w:sz="0" w:space="0" w:color="auto"/>
          </w:divBdr>
          <w:divsChild>
            <w:div w:id="1232035947">
              <w:marLeft w:val="0"/>
              <w:marRight w:val="0"/>
              <w:marTop w:val="0"/>
              <w:marBottom w:val="0"/>
              <w:divBdr>
                <w:top w:val="none" w:sz="0" w:space="0" w:color="auto"/>
                <w:left w:val="none" w:sz="0" w:space="0" w:color="auto"/>
                <w:bottom w:val="none" w:sz="0" w:space="0" w:color="auto"/>
                <w:right w:val="none" w:sz="0" w:space="0" w:color="auto"/>
              </w:divBdr>
              <w:divsChild>
                <w:div w:id="1880194762">
                  <w:marLeft w:val="0"/>
                  <w:marRight w:val="0"/>
                  <w:marTop w:val="0"/>
                  <w:marBottom w:val="0"/>
                  <w:divBdr>
                    <w:top w:val="none" w:sz="0" w:space="0" w:color="auto"/>
                    <w:left w:val="none" w:sz="0" w:space="0" w:color="auto"/>
                    <w:bottom w:val="none" w:sz="0" w:space="0" w:color="auto"/>
                    <w:right w:val="none" w:sz="0" w:space="0" w:color="auto"/>
                  </w:divBdr>
                </w:div>
              </w:divsChild>
            </w:div>
            <w:div w:id="282543127">
              <w:marLeft w:val="0"/>
              <w:marRight w:val="0"/>
              <w:marTop w:val="0"/>
              <w:marBottom w:val="0"/>
              <w:divBdr>
                <w:top w:val="none" w:sz="0" w:space="0" w:color="auto"/>
                <w:left w:val="none" w:sz="0" w:space="0" w:color="auto"/>
                <w:bottom w:val="none" w:sz="0" w:space="0" w:color="auto"/>
                <w:right w:val="none" w:sz="0" w:space="0" w:color="auto"/>
              </w:divBdr>
              <w:divsChild>
                <w:div w:id="21125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3541">
      <w:bodyDiv w:val="1"/>
      <w:marLeft w:val="0"/>
      <w:marRight w:val="0"/>
      <w:marTop w:val="0"/>
      <w:marBottom w:val="0"/>
      <w:divBdr>
        <w:top w:val="none" w:sz="0" w:space="0" w:color="auto"/>
        <w:left w:val="none" w:sz="0" w:space="0" w:color="auto"/>
        <w:bottom w:val="none" w:sz="0" w:space="0" w:color="auto"/>
        <w:right w:val="none" w:sz="0" w:space="0" w:color="auto"/>
      </w:divBdr>
      <w:divsChild>
        <w:div w:id="619918346">
          <w:marLeft w:val="0"/>
          <w:marRight w:val="0"/>
          <w:marTop w:val="0"/>
          <w:marBottom w:val="0"/>
          <w:divBdr>
            <w:top w:val="none" w:sz="0" w:space="0" w:color="auto"/>
            <w:left w:val="none" w:sz="0" w:space="0" w:color="auto"/>
            <w:bottom w:val="none" w:sz="0" w:space="0" w:color="auto"/>
            <w:right w:val="none" w:sz="0" w:space="0" w:color="auto"/>
          </w:divBdr>
          <w:divsChild>
            <w:div w:id="782072391">
              <w:marLeft w:val="0"/>
              <w:marRight w:val="0"/>
              <w:marTop w:val="0"/>
              <w:marBottom w:val="0"/>
              <w:divBdr>
                <w:top w:val="none" w:sz="0" w:space="0" w:color="auto"/>
                <w:left w:val="none" w:sz="0" w:space="0" w:color="auto"/>
                <w:bottom w:val="none" w:sz="0" w:space="0" w:color="auto"/>
                <w:right w:val="none" w:sz="0" w:space="0" w:color="auto"/>
              </w:divBdr>
              <w:divsChild>
                <w:div w:id="2088962567">
                  <w:marLeft w:val="0"/>
                  <w:marRight w:val="0"/>
                  <w:marTop w:val="0"/>
                  <w:marBottom w:val="0"/>
                  <w:divBdr>
                    <w:top w:val="none" w:sz="0" w:space="0" w:color="auto"/>
                    <w:left w:val="none" w:sz="0" w:space="0" w:color="auto"/>
                    <w:bottom w:val="none" w:sz="0" w:space="0" w:color="auto"/>
                    <w:right w:val="none" w:sz="0" w:space="0" w:color="auto"/>
                  </w:divBdr>
                  <w:divsChild>
                    <w:div w:id="10054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1296</Words>
  <Characters>8441</Characters>
  <Application>Microsoft Office Word</Application>
  <DocSecurity>0</DocSecurity>
  <Lines>255</Lines>
  <Paragraphs>114</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Monty</dc:creator>
  <cp:keywords/>
  <dc:description/>
  <cp:lastModifiedBy>Angela Monty</cp:lastModifiedBy>
  <cp:revision>1</cp:revision>
  <dcterms:created xsi:type="dcterms:W3CDTF">2019-06-19T23:08:00Z</dcterms:created>
  <dcterms:modified xsi:type="dcterms:W3CDTF">2019-06-19T23:23:00Z</dcterms:modified>
</cp:coreProperties>
</file>