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A0" w:rsidRDefault="008B0696" w:rsidP="00E152A0">
      <w:pPr>
        <w:jc w:val="center"/>
        <w:rPr>
          <w:b/>
        </w:rPr>
      </w:pPr>
      <w:r w:rsidRPr="008B0696">
        <w:rPr>
          <w:b/>
          <w:noProof/>
        </w:rPr>
        <w:drawing>
          <wp:inline distT="0" distB="0" distL="0" distR="0" wp14:anchorId="5C9200DD" wp14:editId="683818DE">
            <wp:extent cx="1838325" cy="1057275"/>
            <wp:effectExtent l="0" t="0" r="9525" b="9525"/>
            <wp:docPr id="1" name="Picture 1" descr="C:\Users\vkillion\Pictures\nygo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illion\Pictures\nygov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2A0" w:rsidRDefault="00E152A0" w:rsidP="00E152A0">
      <w:pPr>
        <w:jc w:val="center"/>
        <w:rPr>
          <w:b/>
        </w:rPr>
      </w:pPr>
    </w:p>
    <w:p w:rsidR="00E152A0" w:rsidRDefault="00E152A0" w:rsidP="00E152A0">
      <w:pPr>
        <w:jc w:val="center"/>
        <w:rPr>
          <w:b/>
        </w:rPr>
      </w:pPr>
    </w:p>
    <w:p w:rsidR="00186B27" w:rsidRPr="008B0696" w:rsidRDefault="00E152A0" w:rsidP="00E152A0">
      <w:pPr>
        <w:jc w:val="center"/>
        <w:rPr>
          <w:b/>
          <w:sz w:val="36"/>
          <w:szCs w:val="36"/>
        </w:rPr>
      </w:pPr>
      <w:r w:rsidRPr="008B0696">
        <w:rPr>
          <w:b/>
          <w:sz w:val="36"/>
          <w:szCs w:val="36"/>
        </w:rPr>
        <w:t>TRAINING VIDEOS</w:t>
      </w: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  <w:r w:rsidRPr="008B0696">
        <w:rPr>
          <w:b/>
          <w:sz w:val="36"/>
          <w:szCs w:val="36"/>
        </w:rPr>
        <w:t>NYS SEXUAL HARASSMENT</w:t>
      </w: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  <w:hyperlink r:id="rId5" w:history="1">
        <w:r w:rsidRPr="008B0696">
          <w:rPr>
            <w:rStyle w:val="Hyperlink"/>
            <w:b/>
            <w:sz w:val="36"/>
            <w:szCs w:val="36"/>
          </w:rPr>
          <w:t>https://www.ny.gov/combating-sexual-harassment-workplace/employers</w:t>
        </w:r>
      </w:hyperlink>
      <w:r w:rsidRPr="008B0696">
        <w:rPr>
          <w:b/>
          <w:sz w:val="36"/>
          <w:szCs w:val="36"/>
        </w:rPr>
        <w:t xml:space="preserve"> </w:t>
      </w: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  <w:r w:rsidRPr="008B0696">
        <w:rPr>
          <w:b/>
          <w:sz w:val="36"/>
          <w:szCs w:val="36"/>
        </w:rPr>
        <w:t>Complete BOTH</w:t>
      </w: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  <w:r w:rsidRPr="008B0696">
        <w:rPr>
          <w:b/>
          <w:sz w:val="36"/>
          <w:szCs w:val="36"/>
        </w:rPr>
        <w:t>Sexual Harassment Prevention Training Part 1</w:t>
      </w:r>
    </w:p>
    <w:p w:rsidR="00E152A0" w:rsidRPr="008B0696" w:rsidRDefault="00E152A0" w:rsidP="00E152A0">
      <w:pPr>
        <w:jc w:val="center"/>
        <w:rPr>
          <w:b/>
          <w:sz w:val="36"/>
          <w:szCs w:val="36"/>
        </w:rPr>
      </w:pPr>
      <w:r w:rsidRPr="008B0696">
        <w:rPr>
          <w:b/>
          <w:sz w:val="36"/>
          <w:szCs w:val="36"/>
        </w:rPr>
        <w:t xml:space="preserve">Sexual Harassment Prevention Training Part 2: Case Studies </w:t>
      </w:r>
    </w:p>
    <w:sectPr w:rsidR="00E152A0" w:rsidRPr="008B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A0"/>
    <w:rsid w:val="00186B27"/>
    <w:rsid w:val="008B0696"/>
    <w:rsid w:val="00E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4365E-0CCE-4FF6-A8F0-24EE6FA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.gov/combating-sexual-harassment-workplace/employ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Killion, Valerie</dc:creator>
  <cp:keywords/>
  <dc:description/>
  <cp:lastModifiedBy>Killion, Valerie</cp:lastModifiedBy>
  <cp:revision>2</cp:revision>
  <dcterms:created xsi:type="dcterms:W3CDTF">2019-05-21T18:23:00Z</dcterms:created>
  <dcterms:modified xsi:type="dcterms:W3CDTF">2019-05-21T18:28:00Z</dcterms:modified>
</cp:coreProperties>
</file>