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77" w:rsidRPr="00B761A8" w:rsidRDefault="00CE48CC" w:rsidP="000E551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771775" cy="1128930"/>
            <wp:effectExtent l="19050" t="0" r="0" b="0"/>
            <wp:docPr id="1" name="internal-source-marker_0.9328804810086595" descr="https://lh4.googleusercontent.com/IHpNLdrAMnkEf3ZZfxKtapi9saCs-vjVtSsssBb47zy-qHoywQ6ivTDvYhzgRuc0AYL_XV51pz1waAPYOFP9gU-2DIMtH6QdvpWSAJV2YePGtW6z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9328804810086595" descr="https://lh4.googleusercontent.com/IHpNLdrAMnkEf3ZZfxKtapi9saCs-vjVtSsssBb47zy-qHoywQ6ivTDvYhzgRuc0AYL_XV51pz1waAPYOFP9gU-2DIMtH6QdvpWSAJV2YePGtW6zg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34" cy="112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77" w:rsidRPr="00B761A8" w:rsidRDefault="00802A77" w:rsidP="00B761A8">
      <w:pPr>
        <w:jc w:val="center"/>
        <w:rPr>
          <w:sz w:val="40"/>
          <w:szCs w:val="40"/>
        </w:rPr>
      </w:pPr>
      <w:r w:rsidRPr="00B761A8">
        <w:rPr>
          <w:sz w:val="40"/>
          <w:szCs w:val="40"/>
        </w:rPr>
        <w:t>PHOTOGRAPHY/VIDEO</w:t>
      </w:r>
    </w:p>
    <w:p w:rsidR="00802A77" w:rsidRPr="00B761A8" w:rsidRDefault="00802A77" w:rsidP="00B761A8">
      <w:pPr>
        <w:jc w:val="center"/>
        <w:rPr>
          <w:sz w:val="40"/>
          <w:szCs w:val="40"/>
        </w:rPr>
      </w:pPr>
      <w:r w:rsidRPr="00B761A8">
        <w:rPr>
          <w:sz w:val="40"/>
          <w:szCs w:val="40"/>
        </w:rPr>
        <w:t>NON-PERMISSION/OPT-OUT FORM</w:t>
      </w:r>
    </w:p>
    <w:p w:rsidR="00802A77" w:rsidRDefault="00802A77"/>
    <w:p w:rsidR="00B761A8" w:rsidRDefault="00B761A8" w:rsidP="00B761A8">
      <w:r>
        <w:t xml:space="preserve">Regular Club activities and events are </w:t>
      </w:r>
      <w:r w:rsidR="00454907">
        <w:t>sometimes photographed by Club S</w:t>
      </w:r>
      <w:r>
        <w:t xml:space="preserve">taff for purposes of media coverage, newsletters, websites and brochures.  If you do NOT wish to have yourself or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photographed for media coverage, newsletters, websites and brochures, complete and return this form to the Club manager.  An updated photo must be attached to this form.</w:t>
      </w:r>
    </w:p>
    <w:p w:rsidR="00802A77" w:rsidRDefault="00802A77"/>
    <w:p w:rsidR="00802A77" w:rsidRDefault="00802A77"/>
    <w:p w:rsidR="00802A77" w:rsidRDefault="00802A77">
      <w:pPr>
        <w:rPr>
          <w:u w:val="single"/>
        </w:rPr>
      </w:pPr>
      <w:r>
        <w:t xml:space="preserve">Full Name(s) (print)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B761A8">
        <w:rPr>
          <w:u w:val="single"/>
        </w:rPr>
        <w:tab/>
      </w:r>
      <w:r w:rsidR="00B761A8">
        <w:rPr>
          <w:u w:val="single"/>
        </w:rPr>
        <w:tab/>
      </w:r>
      <w:r w:rsidR="00B761A8">
        <w:rPr>
          <w:u w:val="single"/>
        </w:rPr>
        <w:tab/>
      </w:r>
    </w:p>
    <w:p w:rsidR="00B761A8" w:rsidRDefault="00B761A8">
      <w:pPr>
        <w:rPr>
          <w:u w:val="single"/>
        </w:rPr>
      </w:pPr>
    </w:p>
    <w:p w:rsidR="00B761A8" w:rsidRPr="00B761A8" w:rsidRDefault="00B761A8">
      <w:pPr>
        <w:rPr>
          <w:u w:val="single"/>
        </w:rPr>
      </w:pPr>
      <w:r>
        <w:t xml:space="preserve">Contact Telephone number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2A77" w:rsidRDefault="00802A77">
      <w:pPr>
        <w:rPr>
          <w:u w:val="single"/>
        </w:rPr>
      </w:pPr>
    </w:p>
    <w:p w:rsidR="00802A77" w:rsidRDefault="00802A77">
      <w:pPr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B761A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2A77" w:rsidRDefault="00802A77">
      <w:pPr>
        <w:rPr>
          <w:u w:val="single"/>
        </w:rPr>
      </w:pPr>
    </w:p>
    <w:p w:rsidR="00802A77" w:rsidRDefault="00802A77" w:rsidP="00802A77">
      <w:pPr>
        <w:rPr>
          <w:u w:val="single"/>
        </w:rPr>
      </w:pPr>
      <w:r>
        <w:t>Date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61A8">
        <w:rPr>
          <w:u w:val="single"/>
        </w:rPr>
        <w:tab/>
      </w:r>
      <w:r>
        <w:rPr>
          <w:u w:val="single"/>
        </w:rPr>
        <w:tab/>
      </w:r>
    </w:p>
    <w:p w:rsidR="00B761A8" w:rsidRDefault="00B761A8">
      <w:pPr>
        <w:rPr>
          <w:u w:val="single"/>
        </w:rPr>
      </w:pPr>
    </w:p>
    <w:p w:rsidR="00B761A8" w:rsidRDefault="00B761A8"/>
    <w:p w:rsidR="00B761A8" w:rsidRPr="00802A77" w:rsidRDefault="00B761A8">
      <w:r>
        <w:t>This opt-out request is good for one year (May 1</w:t>
      </w:r>
      <w:r w:rsidRPr="00B761A8">
        <w:rPr>
          <w:vertAlign w:val="superscript"/>
        </w:rPr>
        <w:t>st</w:t>
      </w:r>
      <w:r>
        <w:t xml:space="preserve"> through April 30</w:t>
      </w:r>
      <w:r w:rsidRPr="00B761A8">
        <w:rPr>
          <w:vertAlign w:val="superscript"/>
        </w:rPr>
        <w:t>th</w:t>
      </w:r>
      <w:r>
        <w:t>) and must be renewed each year to be valid.</w:t>
      </w:r>
    </w:p>
    <w:p w:rsidR="00802A77" w:rsidRDefault="00802A77"/>
    <w:p w:rsidR="000E551A" w:rsidRDefault="000E551A"/>
    <w:sectPr w:rsidR="000E551A" w:rsidSect="001F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2A77"/>
    <w:rsid w:val="000E551A"/>
    <w:rsid w:val="001F733A"/>
    <w:rsid w:val="00454907"/>
    <w:rsid w:val="00802A77"/>
    <w:rsid w:val="00AA70BE"/>
    <w:rsid w:val="00B761A8"/>
    <w:rsid w:val="00C8762F"/>
    <w:rsid w:val="00CE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C5C9-2F01-4B2B-A290-7DBBD27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 Club</dc:creator>
  <cp:lastModifiedBy>Aqua Club</cp:lastModifiedBy>
  <cp:revision>4</cp:revision>
  <cp:lastPrinted>2013-04-19T23:18:00Z</cp:lastPrinted>
  <dcterms:created xsi:type="dcterms:W3CDTF">2013-04-19T22:55:00Z</dcterms:created>
  <dcterms:modified xsi:type="dcterms:W3CDTF">2013-04-19T23:29:00Z</dcterms:modified>
</cp:coreProperties>
</file>