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666E" w14:textId="77777777" w:rsidR="008C6D16" w:rsidRDefault="00403E87" w:rsidP="00403E87">
      <w:pPr>
        <w:jc w:val="center"/>
        <w:rPr>
          <w:sz w:val="32"/>
          <w:szCs w:val="32"/>
        </w:rPr>
      </w:pPr>
      <w:r w:rsidRPr="00403E87">
        <w:rPr>
          <w:sz w:val="44"/>
          <w:szCs w:val="44"/>
          <w:highlight w:val="yellow"/>
          <w:u w:val="single"/>
        </w:rPr>
        <w:t>RECOGNITION</w:t>
      </w:r>
      <w:r w:rsidRPr="00403E87">
        <w:rPr>
          <w:sz w:val="44"/>
          <w:szCs w:val="44"/>
          <w:u w:val="single"/>
        </w:rPr>
        <w:t xml:space="preserve"> </w:t>
      </w:r>
    </w:p>
    <w:p w14:paraId="510B6D8A" w14:textId="77777777" w:rsidR="00403E87" w:rsidRDefault="00403E87" w:rsidP="00403E87">
      <w:pPr>
        <w:jc w:val="center"/>
        <w:rPr>
          <w:sz w:val="32"/>
          <w:szCs w:val="32"/>
        </w:rPr>
      </w:pPr>
    </w:p>
    <w:p w14:paraId="3E763068" w14:textId="77777777" w:rsidR="00403E87" w:rsidRDefault="00403E87" w:rsidP="00403E87">
      <w:pPr>
        <w:jc w:val="center"/>
        <w:rPr>
          <w:sz w:val="32"/>
          <w:szCs w:val="32"/>
        </w:rPr>
      </w:pPr>
    </w:p>
    <w:p w14:paraId="572BE77D" w14:textId="77777777" w:rsidR="00403E87" w:rsidRDefault="00403E87" w:rsidP="00403E87">
      <w:pPr>
        <w:rPr>
          <w:sz w:val="32"/>
          <w:szCs w:val="32"/>
        </w:rPr>
      </w:pPr>
      <w:r>
        <w:rPr>
          <w:sz w:val="32"/>
          <w:szCs w:val="32"/>
        </w:rPr>
        <w:t xml:space="preserve">Every season at the deep end of the pool a recognition board is displayed.  On the board is a list of all swimmers and what stars they have earned.  Each swimmer can earn a star in each individual stroke.  The stars are white, blue, silver and gold.  The stars represent the qualifying time for each star.  A gold star means County Qualifying.  </w:t>
      </w:r>
    </w:p>
    <w:p w14:paraId="4A5C7ADB" w14:textId="77777777" w:rsidR="00403E87" w:rsidRDefault="00403E87" w:rsidP="00403E87">
      <w:pPr>
        <w:rPr>
          <w:sz w:val="32"/>
          <w:szCs w:val="32"/>
        </w:rPr>
      </w:pPr>
      <w:r>
        <w:rPr>
          <w:sz w:val="32"/>
          <w:szCs w:val="32"/>
        </w:rPr>
        <w:t>The board is updated weekly.</w:t>
      </w:r>
    </w:p>
    <w:p w14:paraId="58E1F23B" w14:textId="77777777" w:rsidR="00403E87" w:rsidRDefault="00403E87" w:rsidP="00403E87">
      <w:pPr>
        <w:rPr>
          <w:sz w:val="32"/>
          <w:szCs w:val="32"/>
        </w:rPr>
      </w:pPr>
    </w:p>
    <w:p w14:paraId="6F16B6FE" w14:textId="77777777" w:rsidR="00403E87" w:rsidRPr="00403E87" w:rsidRDefault="00403E87" w:rsidP="00403E87">
      <w:pPr>
        <w:rPr>
          <w:sz w:val="32"/>
          <w:szCs w:val="32"/>
        </w:rPr>
      </w:pPr>
      <w:r w:rsidRPr="00403E87">
        <w:rPr>
          <w:sz w:val="32"/>
          <w:szCs w:val="32"/>
          <w:highlight w:val="yellow"/>
        </w:rPr>
        <w:t>Updated 2/21/16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403E87" w:rsidRPr="00403E87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7"/>
    <w:rsid w:val="002575FE"/>
    <w:rsid w:val="00403E87"/>
    <w:rsid w:val="00A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310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Macintosh Word</Application>
  <DocSecurity>0</DocSecurity>
  <Lines>2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1</cp:revision>
  <dcterms:created xsi:type="dcterms:W3CDTF">2016-02-21T18:38:00Z</dcterms:created>
  <dcterms:modified xsi:type="dcterms:W3CDTF">2016-02-21T18:43:00Z</dcterms:modified>
</cp:coreProperties>
</file>