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95" w:rsidRDefault="00D10995" w:rsidP="00D10995">
      <w:pPr>
        <w:pStyle w:val="ListParagraph"/>
        <w:ind w:left="284"/>
      </w:pPr>
      <w:r>
        <w:t>KAJ Payment Policy:</w:t>
      </w:r>
    </w:p>
    <w:p w:rsidR="00D10995" w:rsidRDefault="00D10995" w:rsidP="00D10995">
      <w:pPr>
        <w:ind w:left="284"/>
        <w:jc w:val="both"/>
      </w:pPr>
      <w:r>
        <w:t>KAJ collects all fees by credit card on the 1</w:t>
      </w:r>
      <w:r w:rsidRPr="00892211">
        <w:rPr>
          <w:vertAlign w:val="superscript"/>
        </w:rPr>
        <w:t>st</w:t>
      </w:r>
      <w:r>
        <w:t xml:space="preserve"> day of the month. It is the account holder’s responsibility to keep the card that is lodged on the website up-to-date and to ensure that there are funds available to settle accounts.</w:t>
      </w:r>
    </w:p>
    <w:p w:rsidR="00D10995" w:rsidRDefault="00D10995" w:rsidP="00D10995">
      <w:pPr>
        <w:ind w:left="284"/>
        <w:jc w:val="both"/>
      </w:pPr>
      <w:r>
        <w:t>If, for whatever reason, the transaction on the 1</w:t>
      </w:r>
      <w:r w:rsidRPr="00892211">
        <w:rPr>
          <w:vertAlign w:val="superscript"/>
        </w:rPr>
        <w:t>st</w:t>
      </w:r>
      <w:r>
        <w:t xml:space="preserve"> is declined, the account holder may authorize an on-demand payment from his/her account. Any charges associated with a failed on-demand payment initiated by the account holder will be added to his/her account.</w:t>
      </w:r>
    </w:p>
    <w:p w:rsidR="00D10995" w:rsidRDefault="00D10995" w:rsidP="00D10995">
      <w:pPr>
        <w:ind w:left="284"/>
        <w:jc w:val="both"/>
      </w:pPr>
      <w:r>
        <w:t>The club will try to collect overdue funds around the 12</w:t>
      </w:r>
      <w:r w:rsidRPr="004A2416">
        <w:rPr>
          <w:vertAlign w:val="superscript"/>
        </w:rPr>
        <w:t>th</w:t>
      </w:r>
      <w:r>
        <w:t xml:space="preserve"> of the month.</w:t>
      </w:r>
    </w:p>
    <w:p w:rsidR="00D10995" w:rsidRDefault="00D10995" w:rsidP="00D10995">
      <w:pPr>
        <w:ind w:left="284"/>
        <w:jc w:val="both"/>
      </w:pPr>
      <w:r>
        <w:t>If an account is still overdue by the 15</w:t>
      </w:r>
      <w:r w:rsidRPr="00A408B9">
        <w:rPr>
          <w:vertAlign w:val="superscript"/>
        </w:rPr>
        <w:t>th</w:t>
      </w:r>
      <w:r>
        <w:t xml:space="preserve"> of the month an overdue payment charge of $25 will be levied.</w:t>
      </w:r>
    </w:p>
    <w:p w:rsidR="00D10995" w:rsidRDefault="00D10995" w:rsidP="00D10995">
      <w:pPr>
        <w:ind w:left="284"/>
        <w:jc w:val="both"/>
      </w:pPr>
      <w:r>
        <w:t>Swimmers will not be able to participate in team travel unless the required deposit has been paid.</w:t>
      </w:r>
    </w:p>
    <w:p w:rsidR="00D10995" w:rsidRDefault="00D10995" w:rsidP="00D10995">
      <w:pPr>
        <w:ind w:left="284"/>
        <w:jc w:val="both"/>
      </w:pPr>
      <w:r>
        <w:t>If an account remains unpaid on the 1</w:t>
      </w:r>
      <w:r w:rsidRPr="005B6AE9">
        <w:rPr>
          <w:vertAlign w:val="superscript"/>
        </w:rPr>
        <w:t>st</w:t>
      </w:r>
      <w:r>
        <w:t xml:space="preserve"> of the following month the swimmers on the account will be unable to participate in club practices or sign up for</w:t>
      </w:r>
      <w:r>
        <w:t>,</w:t>
      </w:r>
      <w:bookmarkStart w:id="0" w:name="_GoBack"/>
      <w:bookmarkEnd w:id="0"/>
      <w:r>
        <w:t xml:space="preserve"> or</w:t>
      </w:r>
      <w:r>
        <w:t xml:space="preserve"> attend</w:t>
      </w:r>
      <w:r>
        <w:t>,</w:t>
      </w:r>
      <w:r>
        <w:t xml:space="preserve"> swim meets until the account is settled.</w:t>
      </w:r>
    </w:p>
    <w:p w:rsidR="00DA54A3" w:rsidRDefault="00DA54A3"/>
    <w:sectPr w:rsidR="00DA54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A1AA8"/>
    <w:multiLevelType w:val="hybridMultilevel"/>
    <w:tmpl w:val="5FE2DC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95"/>
    <w:rsid w:val="00D10995"/>
    <w:rsid w:val="00D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0C3EA-4AFD-4C1C-A43A-EAB7F21C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ESD</dc:creator>
  <cp:keywords/>
  <dc:description/>
  <cp:lastModifiedBy>ESD</cp:lastModifiedBy>
  <cp:revision>1</cp:revision>
  <dcterms:created xsi:type="dcterms:W3CDTF">2018-06-14T03:26:00Z</dcterms:created>
  <dcterms:modified xsi:type="dcterms:W3CDTF">2018-06-14T03:27:00Z</dcterms:modified>
</cp:coreProperties>
</file>