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360" w:type="dxa"/>
        <w:jc w:val="left"/>
        <w:tblInd w:w="108" w:type="dxa"/>
        <w:tblBorders>
          <w:top w:val="single" w:color="929292" w:sz="4" w:space="0" w:shadow="0" w:frame="0"/>
          <w:left w:val="single" w:color="929292" w:sz="4" w:space="0" w:shadow="0" w:frame="0"/>
          <w:bottom w:val="single" w:color="929292" w:sz="4" w:space="0" w:shadow="0" w:frame="0"/>
          <w:right w:val="single" w:color="929292" w:sz="4" w:space="0" w:shadow="0" w:frame="0"/>
          <w:insideH w:val="single" w:color="929292" w:sz="4" w:space="0" w:shadow="0" w:frame="0"/>
          <w:insideV w:val="single" w:color="929292" w:sz="4" w:space="0" w:shadow="0" w:frame="0"/>
        </w:tblBorders>
        <w:shd w:val="clear" w:color="auto" w:fill="auto"/>
        <w:tblLayout w:type="fixed"/>
      </w:tblPr>
      <w:tblGrid>
        <w:gridCol w:w="1337"/>
        <w:gridCol w:w="1375"/>
        <w:gridCol w:w="1299"/>
        <w:gridCol w:w="1337"/>
        <w:gridCol w:w="1337"/>
        <w:gridCol w:w="1337"/>
        <w:gridCol w:w="1338"/>
      </w:tblGrid>
      <w:tr>
        <w:tblPrEx>
          <w:shd w:val="clear" w:color="auto" w:fill="60d837"/>
        </w:tblPrEx>
        <w:trPr>
          <w:trHeight w:val="959" w:hRule="atLeast"/>
          <w:tblHeader/>
        </w:trPr>
        <w:tc>
          <w:tcPr>
            <w:tcW w:type="dxa" w:w="9360"/>
            <w:gridSpan w:val="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ffffff" w:sz="4" w:space="0" w:shadow="0" w:frame="0"/>
              <w:right w:val="single" w:color="929292" w:sz="4" w:space="0" w:shadow="0" w:frame="0"/>
            </w:tcBorders>
            <w:shd w:val="clear" w:color="auto" w:fill="60d83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rFonts w:ascii="Comic Sans MS" w:hAnsi="Comic Sans MS"/>
              </w:rPr>
            </w:pPr>
          </w:p>
          <w:p>
            <w:pPr>
              <w:pStyle w:val="Body"/>
              <w:jc w:val="center"/>
              <w:rPr>
                <w:rStyle w:val="Red Bold"/>
                <w:rFonts w:ascii="Comic Sans MS" w:cs="Comic Sans MS" w:hAnsi="Comic Sans MS" w:eastAsia="Comic Sans MS"/>
              </w:rPr>
            </w:pPr>
            <w:r>
              <w:rPr>
                <w:rStyle w:val="Red Bold"/>
                <w:rFonts w:ascii="Comic Sans MS" w:hAnsi="Comic Sans MS"/>
                <w:rtl w:val="0"/>
                <w:lang w:val="en-US"/>
              </w:rPr>
              <w:t>Temporary Schedule for March Break</w:t>
            </w:r>
          </w:p>
          <w:p>
            <w:pPr>
              <w:pStyle w:val="Body"/>
              <w:jc w:val="center"/>
            </w:pPr>
            <w:r>
              <w:rPr>
                <w:rStyle w:val="Red Bold"/>
                <w:rFonts w:ascii="Comic Sans MS" w:hAnsi="Comic Sans MS"/>
                <w:rtl w:val="0"/>
                <w:lang w:val="en-US"/>
              </w:rPr>
              <w:t>All Practises at MPAC</w:t>
            </w:r>
          </w:p>
        </w:tc>
      </w:tr>
      <w:tr>
        <w:tblPrEx>
          <w:shd w:val="clear" w:color="auto" w:fill="60d837"/>
        </w:tblPrEx>
        <w:trPr>
          <w:trHeight w:val="959" w:hRule="atLeast"/>
          <w:tblHeader/>
        </w:trPr>
        <w:tc>
          <w:tcPr>
            <w:tcW w:type="dxa" w:w="1337"/>
            <w:tcBorders>
              <w:top w:val="single" w:color="ffffff" w:sz="4" w:space="0" w:shadow="0" w:frame="0"/>
              <w:left w:val="single" w:color="929292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60d83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Style w:val="Red Bold"/>
                <w:rtl w:val="0"/>
                <w:lang w:val="en-US"/>
              </w:rPr>
              <w:t>S2 Group</w:t>
            </w:r>
          </w:p>
        </w:tc>
        <w:tc>
          <w:tcPr>
            <w:tcW w:type="dxa" w:w="1375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89847f" w:sz="4" w:space="0" w:shadow="0" w:frame="0"/>
              <w:right w:val="single" w:color="ffffff" w:sz="4" w:space="0" w:shadow="0" w:frame="0"/>
            </w:tcBorders>
            <w:shd w:val="clear" w:color="auto" w:fill="60d83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Monday</w:t>
            </w:r>
          </w:p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March 14</w:t>
            </w:r>
          </w:p>
        </w:tc>
        <w:tc>
          <w:tcPr>
            <w:tcW w:type="dxa" w:w="1299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89847f" w:sz="4" w:space="0" w:shadow="0" w:frame="0"/>
              <w:right w:val="single" w:color="ffffff" w:sz="4" w:space="0" w:shadow="0" w:frame="0"/>
            </w:tcBorders>
            <w:shd w:val="clear" w:color="auto" w:fill="60d83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Tuesday</w:t>
            </w:r>
          </w:p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March 15</w:t>
            </w:r>
          </w:p>
        </w:tc>
        <w:tc>
          <w:tcPr>
            <w:tcW w:type="dxa" w:w="133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60d83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Wednesday</w:t>
            </w:r>
          </w:p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March 16</w:t>
            </w:r>
          </w:p>
        </w:tc>
        <w:tc>
          <w:tcPr>
            <w:tcW w:type="dxa" w:w="133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60d83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Thursday</w:t>
            </w:r>
          </w:p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March 17</w:t>
            </w:r>
          </w:p>
        </w:tc>
        <w:tc>
          <w:tcPr>
            <w:tcW w:type="dxa" w:w="133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ffffff" w:sz="4" w:space="0" w:shadow="0" w:frame="0"/>
            </w:tcBorders>
            <w:shd w:val="clear" w:color="auto" w:fill="60d83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Friday</w:t>
            </w:r>
          </w:p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March 18</w:t>
            </w:r>
          </w:p>
        </w:tc>
        <w:tc>
          <w:tcPr>
            <w:tcW w:type="dxa" w:w="1337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89847f" w:sz="8" w:space="0" w:shadow="0" w:frame="0"/>
              <w:right w:val="single" w:color="929292" w:sz="4" w:space="0" w:shadow="0" w:frame="0"/>
            </w:tcBorders>
            <w:shd w:val="clear" w:color="auto" w:fill="60d83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Saturday</w:t>
            </w:r>
          </w:p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March 19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1337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AM</w:t>
            </w:r>
          </w:p>
        </w:tc>
        <w:tc>
          <w:tcPr>
            <w:tcW w:type="dxa" w:w="1375"/>
            <w:tcBorders>
              <w:top w:val="single" w:color="89847f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5:30 - 7:30</w:t>
            </w:r>
          </w:p>
        </w:tc>
        <w:tc>
          <w:tcPr>
            <w:tcW w:type="dxa" w:w="1299"/>
            <w:tcBorders>
              <w:top w:val="single" w:color="89847f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5:30 - 7:30</w:t>
            </w:r>
          </w:p>
        </w:tc>
        <w:tc>
          <w:tcPr>
            <w:tcW w:type="dxa" w:w="1337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5:30 7:30</w:t>
            </w:r>
          </w:p>
        </w:tc>
        <w:tc>
          <w:tcPr>
            <w:tcW w:type="dxa" w:w="1337"/>
            <w:tcBorders>
              <w:top w:val="single" w:color="89847f" w:sz="8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13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PM</w:t>
            </w:r>
          </w:p>
        </w:tc>
        <w:tc>
          <w:tcPr>
            <w:tcW w:type="dxa" w:w="1375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89847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99"/>
            <w:tcBorders>
              <w:top w:val="single" w:color="929292" w:sz="4" w:space="0" w:shadow="0" w:frame="0"/>
              <w:left w:val="single" w:color="89847f" w:sz="8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4 - 6</w:t>
            </w:r>
          </w:p>
        </w:tc>
        <w:tc>
          <w:tcPr>
            <w:tcW w:type="dxa" w:w="13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6 - 7</w:t>
            </w:r>
          </w:p>
        </w:tc>
        <w:tc>
          <w:tcPr>
            <w:tcW w:type="dxa" w:w="1337"/>
            <w:tcBorders>
              <w:top w:val="single" w:color="929292" w:sz="4" w:space="0" w:shadow="0" w:frame="0"/>
              <w:left w:val="single" w:color="929292" w:sz="4" w:space="0" w:shadow="0" w:frame="0"/>
              <w:bottom w:val="single" w:color="929292" w:sz="4" w:space="0" w:shadow="0" w:frame="0"/>
              <w:right w:val="single" w:color="929292" w:sz="4" w:space="0" w:shadow="0" w:frame="0"/>
            </w:tcBorders>
            <w:shd w:val="clear" w:color="auto" w:fill="f7f7f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center"/>
            </w:pPr>
            <w:r>
              <w:rPr>
                <w:rFonts w:ascii="Helvetica Neue" w:hAnsi="Helvetica Neue"/>
                <w:rtl w:val="0"/>
              </w:rPr>
              <w:t>8 - 9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b w:val="0"/>
          <w:b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Centennial Pool will be</w:t>
      </w:r>
      <w:r>
        <w:rPr>
          <w:rFonts w:ascii="Times New Roman" w:hAnsi="Times New Roman" w:hint="default"/>
          <w:b w:val="0"/>
          <w:bCs w:val="0"/>
          <w:outline w:val="0"/>
          <w:color w:val="424242"/>
          <w:rtl w:val="0"/>
          <w14:textFill>
            <w14:solidFill>
              <w14:srgbClr w14:val="424242"/>
            </w14:solidFill>
          </w14:textFill>
        </w:rPr>
        <w:t> </w:t>
      </w:r>
      <w:r>
        <w:rPr>
          <w:rFonts w:ascii="Times New Roman" w:hAnsi="Times New Roman"/>
          <w:b w:val="1"/>
          <w:bCs w:val="1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closed from March 14 till March 20 20, 2022</w:t>
      </w:r>
    </w:p>
    <w:p>
      <w:pPr>
        <w:pStyle w:val="Default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All training will be transferred to the Markham Pan Am pool</w:t>
      </w:r>
    </w:p>
    <w:p>
      <w:pPr>
        <w:pStyle w:val="Default"/>
        <w:numPr>
          <w:ilvl w:val="0"/>
          <w:numId w:val="2"/>
        </w:numPr>
        <w:bidi w:val="0"/>
        <w:spacing w:before="100" w:after="100" w:line="240" w:lineRule="auto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NO Drayland during March break. </w:t>
      </w:r>
    </w:p>
    <w:p>
      <w:pPr>
        <w:pStyle w:val="Default"/>
        <w:tabs>
          <w:tab w:val="left" w:pos="720"/>
        </w:tabs>
        <w:bidi w:val="0"/>
        <w:spacing w:before="100" w:after="100" w:line="240" w:lineRule="auto"/>
        <w:ind w:left="945" w:right="0" w:hanging="360"/>
        <w:jc w:val="left"/>
        <w:rPr>
          <w:rFonts w:ascii="Times New Roman" w:cs="Times New Roman" w:hAnsi="Times New Roman" w:eastAsia="Times New Roman"/>
          <w:outline w:val="0"/>
          <w:color w:val="424242"/>
          <w:rtl w:val="0"/>
          <w14:textFill>
            <w14:solidFill>
              <w14:srgbClr w14:val="424242"/>
            </w14:solidFill>
          </w14:textFill>
        </w:rPr>
      </w:pPr>
    </w:p>
    <w:p>
      <w:pPr>
        <w:pStyle w:val="Default"/>
        <w:bidi w:val="0"/>
        <w:spacing w:before="0" w:after="160" w:line="259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*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We apologize for the inconvenience this change may cause to your family but it is in the control of Centennial management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·"/>
      <w:lvlJc w:val="left"/>
      <w:pPr>
        <w:tabs>
          <w:tab w:val="num" w:pos="747"/>
        </w:tabs>
        <w:ind w:left="1107" w:hanging="5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242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  <w:tab w:val="num" w:pos="927"/>
        </w:tabs>
        <w:ind w:left="1287" w:hanging="5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242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  <w:tab w:val="num" w:pos="1107"/>
        </w:tabs>
        <w:ind w:left="1467" w:hanging="5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242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  <w:tab w:val="num" w:pos="1287"/>
        </w:tabs>
        <w:ind w:left="1647" w:hanging="5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242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  <w:tab w:val="num" w:pos="1467"/>
        </w:tabs>
        <w:ind w:left="1827" w:hanging="5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242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  <w:tab w:val="num" w:pos="1647"/>
        </w:tabs>
        <w:ind w:left="2007" w:hanging="5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242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  <w:tab w:val="num" w:pos="1827"/>
        </w:tabs>
        <w:ind w:left="2187" w:hanging="5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242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  <w:tab w:val="num" w:pos="2007"/>
        </w:tabs>
        <w:ind w:left="2367" w:hanging="5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242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  <w:tab w:val="num" w:pos="2187"/>
        </w:tabs>
        <w:ind w:left="2547" w:hanging="52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424242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Red Bold">
    <w:name w:val="Red Bold"/>
    <w:rPr>
      <w:b w:val="1"/>
      <w:bCs w:val="1"/>
      <w:outline w:val="0"/>
      <w:color w:val="ee220c"/>
      <w:lang w:val="en-US"/>
      <w14:textFill>
        <w14:solidFill>
          <w14:srgbClr w14:val="EE220C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