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EA7D" w14:textId="04754D7C" w:rsidR="00275260" w:rsidRDefault="00652665" w:rsidP="002E4F42">
      <w:pPr>
        <w:pStyle w:val="Heading1"/>
      </w:pP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816B1" wp14:editId="54F255A6">
                <wp:simplePos x="0" y="0"/>
                <wp:positionH relativeFrom="page">
                  <wp:posOffset>4718649</wp:posOffset>
                </wp:positionH>
                <wp:positionV relativeFrom="paragraph">
                  <wp:posOffset>-1878533</wp:posOffset>
                </wp:positionV>
                <wp:extent cx="2898476" cy="7073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476" cy="707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0B9B" w14:textId="232FB4C0" w:rsidR="006B2F18" w:rsidRPr="00652665" w:rsidRDefault="006B2F18" w:rsidP="006B2F1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D557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>Location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>:</w:t>
                            </w:r>
                            <w:r w:rsidRPr="00D557C4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Zoom Meeting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  <w:lang w:val="en-GB"/>
                              </w:rPr>
                              <w:br/>
                            </w:r>
                            <w:r w:rsidRPr="00D557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>Date &amp; Time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Sunday</w:t>
                            </w:r>
                            <w:r w:rsidR="005628CE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, </w:t>
                            </w:r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October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="000B38C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17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, 202</w:t>
                            </w:r>
                            <w:r w:rsidR="00F226CD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1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, 18:</w:t>
                            </w:r>
                            <w:r w:rsidR="007E490E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3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0-19:</w:t>
                            </w:r>
                            <w:r w:rsidR="00D25F02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30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  <w:lang w:val="en-GB"/>
                              </w:rPr>
                              <w:br/>
                            </w:r>
                            <w:r w:rsidRPr="00D557C4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14"/>
                                <w:szCs w:val="22"/>
                              </w:rPr>
                              <w:t>Attendees</w:t>
                            </w:r>
                            <w:r w:rsidRPr="00652665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: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33F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E. Stewart, K. Stewart, J. Ch</w:t>
                            </w:r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a</w:t>
                            </w:r>
                            <w:r w:rsidR="003D33F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bassol, C. Booth, </w:t>
                            </w:r>
                            <w:r w:rsidRPr="00652665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C</w:t>
                            </w:r>
                            <w:r w:rsidR="00056DCD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  <w:r w:rsidR="00D557C4" w:rsidRPr="00652665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="00D557C4" w:rsidRPr="00652665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Prest</w:t>
                            </w:r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,</w:t>
                            </w:r>
                            <w:proofErr w:type="gramEnd"/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L.</w:t>
                            </w:r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Bezanson</w:t>
                            </w:r>
                            <w:proofErr w:type="spellEnd"/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S. </w:t>
                            </w:r>
                            <w:proofErr w:type="spellStart"/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Chennell</w:t>
                            </w:r>
                            <w:proofErr w:type="spellEnd"/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, G. MacLeod</w:t>
                            </w:r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A.Hewey</w:t>
                            </w:r>
                            <w:proofErr w:type="spellEnd"/>
                            <w:r w:rsidR="00DC57B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5CDEC25" w14:textId="05ED8F81" w:rsidR="00C47362" w:rsidRPr="00652665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1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5pt;margin-top:-147.9pt;width:228.25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" filled="f" stroked="f">
                <v:textbox>
                  <w:txbxContent>
                    <w:p w14:paraId="05A70B9B" w14:textId="232FB4C0" w:rsidR="006B2F18" w:rsidRPr="00652665" w:rsidRDefault="006B2F18" w:rsidP="006B2F18">
                      <w:pPr>
                        <w:pStyle w:val="Date"/>
                        <w:spacing w:after="240" w:line="360" w:lineRule="auto"/>
                        <w:jc w:val="left"/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</w:pPr>
                      <w:r w:rsidRPr="00D557C4">
                        <w:rPr>
                          <w:rFonts w:asciiTheme="majorHAnsi" w:hAnsiTheme="majorHAnsi"/>
                          <w:b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>Location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>:</w:t>
                      </w:r>
                      <w:r w:rsidRPr="00D557C4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Zoom Meeting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  <w:lang w:val="en-GB"/>
                        </w:rPr>
                        <w:br/>
                      </w:r>
                      <w:r w:rsidRPr="00D557C4">
                        <w:rPr>
                          <w:rFonts w:asciiTheme="majorHAnsi" w:hAnsiTheme="majorHAnsi"/>
                          <w:b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>Date &amp; Time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 xml:space="preserve">: 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Sunday</w:t>
                      </w:r>
                      <w:r w:rsidR="005628CE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 xml:space="preserve">, </w:t>
                      </w:r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October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 xml:space="preserve"> </w:t>
                      </w:r>
                      <w:r w:rsidR="000B38C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17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, 202</w:t>
                      </w:r>
                      <w:r w:rsidR="00F226CD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1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, 18:</w:t>
                      </w:r>
                      <w:r w:rsidR="007E490E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3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0-19:</w:t>
                      </w:r>
                      <w:r w:rsidR="00D25F02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30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  <w:lang w:val="en-GB"/>
                        </w:rPr>
                        <w:br/>
                      </w:r>
                      <w:r w:rsidRPr="00D557C4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14"/>
                          <w:szCs w:val="22"/>
                        </w:rPr>
                        <w:t>Attendees</w:t>
                      </w:r>
                      <w:r w:rsidRPr="00652665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: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3D33F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E. Stewart, K. Stewart, J. Ch</w:t>
                      </w:r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a</w:t>
                      </w:r>
                      <w:r w:rsidR="003D33F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bassol, C. Booth, </w:t>
                      </w:r>
                      <w:r w:rsidRPr="00652665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C</w:t>
                      </w:r>
                      <w:r w:rsidR="00056DCD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  <w:r w:rsidR="00D557C4" w:rsidRPr="00652665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="00D557C4" w:rsidRPr="00652665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Prest</w:t>
                      </w:r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,</w:t>
                      </w:r>
                      <w:proofErr w:type="gramEnd"/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L.</w:t>
                      </w:r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Bezanson</w:t>
                      </w:r>
                      <w:proofErr w:type="spellEnd"/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S. </w:t>
                      </w:r>
                      <w:proofErr w:type="spellStart"/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Chennell</w:t>
                      </w:r>
                      <w:proofErr w:type="spellEnd"/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, G. MacLeod</w:t>
                      </w:r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A.Hewey</w:t>
                      </w:r>
                      <w:proofErr w:type="spellEnd"/>
                      <w:r w:rsidR="00DC57B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</w:p>
                    <w:p w14:paraId="05CDEC25" w14:textId="05ED8F81" w:rsidR="00C47362" w:rsidRPr="00652665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BB3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DF437" wp14:editId="181C1450">
                <wp:simplePos x="0" y="0"/>
                <wp:positionH relativeFrom="column">
                  <wp:posOffset>3987910</wp:posOffset>
                </wp:positionH>
                <wp:positionV relativeFrom="paragraph">
                  <wp:posOffset>-1893824</wp:posOffset>
                </wp:positionV>
                <wp:extent cx="375920" cy="681487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681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DF2E" w14:textId="1FA5C6C5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lang w:val="en-GB"/>
                              </w:rPr>
                              <w:drawing>
                                <wp:inline distT="0" distB="0" distL="0" distR="0" wp14:anchorId="1942C9C0" wp14:editId="3242778F">
                                  <wp:extent cx="137160" cy="137160"/>
                                  <wp:effectExtent l="0" t="0" r="0" b="0"/>
                                  <wp:docPr id="3" name="Graphic 3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3AF17441" wp14:editId="5C05AA24">
                                  <wp:extent cx="137160" cy="137160"/>
                                  <wp:effectExtent l="0" t="0" r="0" b="0"/>
                                  <wp:docPr id="4" name="Graphic 4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F18">
                              <w:br/>
                            </w:r>
                            <w:r w:rsidR="006B2F18" w:rsidRPr="000B220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D9729B" wp14:editId="290E971A">
                                  <wp:extent cx="124460" cy="124460"/>
                                  <wp:effectExtent l="0" t="0" r="889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F437" id="_x0000_s1027" type="#_x0000_t202" style="position:absolute;left:0;text-align:left;margin-left:314pt;margin-top:-149.1pt;width:29.6pt;height:5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" filled="f" stroked="f">
                <v:textbox>
                  <w:txbxContent>
                    <w:p w14:paraId="4F92DF2E" w14:textId="1FA5C6C5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  <w:lang w:val="en-GB"/>
                        </w:rPr>
                        <w:drawing>
                          <wp:inline distT="0" distB="0" distL="0" distR="0" wp14:anchorId="1942C9C0" wp14:editId="3242778F">
                            <wp:extent cx="137160" cy="137160"/>
                            <wp:effectExtent l="0" t="0" r="0" b="0"/>
                            <wp:docPr id="3" name="Graphic 3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3AF17441" wp14:editId="5C05AA24">
                            <wp:extent cx="137160" cy="137160"/>
                            <wp:effectExtent l="0" t="0" r="0" b="0"/>
                            <wp:docPr id="4" name="Graphic 4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F18">
                        <w:br/>
                      </w:r>
                      <w:r w:rsidR="006B2F18" w:rsidRPr="000B220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D9729B" wp14:editId="290E971A">
                            <wp:extent cx="124460" cy="124460"/>
                            <wp:effectExtent l="0" t="0" r="889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" cy="12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03DFB70D" w14:textId="22CC78CF" w:rsidR="003B4A36" w:rsidRDefault="003B4A36" w:rsidP="00816E26">
      <w:pPr>
        <w:pStyle w:val="ListNumber"/>
        <w:ind w:left="360" w:hanging="180"/>
      </w:pPr>
      <w:r>
        <w:rPr>
          <w:b/>
          <w:bCs/>
        </w:rPr>
        <w:t xml:space="preserve">Reading of </w:t>
      </w:r>
      <w:r w:rsidR="008438BB">
        <w:rPr>
          <w:b/>
          <w:bCs/>
        </w:rPr>
        <w:t>October</w:t>
      </w:r>
      <w:r>
        <w:rPr>
          <w:b/>
          <w:bCs/>
        </w:rPr>
        <w:t xml:space="preserve"> Minutes</w:t>
      </w:r>
      <w:r w:rsidR="00652665">
        <w:t xml:space="preserve">.  </w:t>
      </w:r>
      <w:r w:rsidR="00892991" w:rsidRPr="00C85347">
        <w:rPr>
          <w:b/>
          <w:bCs/>
          <w:color w:val="00B050"/>
        </w:rPr>
        <w:t>Lisa</w:t>
      </w:r>
      <w:r w:rsidRPr="00C85347">
        <w:rPr>
          <w:b/>
          <w:bCs/>
          <w:color w:val="00B050"/>
        </w:rPr>
        <w:t xml:space="preserve"> </w:t>
      </w:r>
      <w:r w:rsidR="008438BB" w:rsidRPr="00C85347">
        <w:rPr>
          <w:b/>
          <w:bCs/>
          <w:color w:val="00B050"/>
        </w:rPr>
        <w:t xml:space="preserve">motioned to </w:t>
      </w:r>
      <w:r w:rsidRPr="00C85347">
        <w:rPr>
          <w:b/>
          <w:bCs/>
          <w:color w:val="00B050"/>
        </w:rPr>
        <w:t xml:space="preserve">approved.  </w:t>
      </w:r>
      <w:r w:rsidR="008438BB" w:rsidRPr="00C85347">
        <w:rPr>
          <w:b/>
          <w:bCs/>
          <w:color w:val="00B050"/>
        </w:rPr>
        <w:t xml:space="preserve">Ed &amp; Christian </w:t>
      </w:r>
      <w:r w:rsidR="00CB3CC8" w:rsidRPr="00C85347">
        <w:rPr>
          <w:b/>
          <w:bCs/>
          <w:color w:val="00B050"/>
        </w:rPr>
        <w:t>seconded</w:t>
      </w:r>
      <w:r w:rsidR="008438BB" w:rsidRPr="00C85347">
        <w:rPr>
          <w:b/>
          <w:bCs/>
          <w:color w:val="00B050"/>
        </w:rPr>
        <w:t>.</w:t>
      </w:r>
    </w:p>
    <w:p w14:paraId="12DE7FBF" w14:textId="77777777" w:rsidR="005A7489" w:rsidRDefault="00C45336" w:rsidP="00B111C3">
      <w:pPr>
        <w:pStyle w:val="ListNumber"/>
        <w:ind w:left="360" w:hanging="180"/>
      </w:pPr>
      <w:r>
        <w:rPr>
          <w:b/>
          <w:bCs/>
        </w:rPr>
        <w:t>President’s Report</w:t>
      </w:r>
      <w:r w:rsidR="00B53C56" w:rsidRPr="00B53C56">
        <w:rPr>
          <w:b/>
          <w:bCs/>
        </w:rPr>
        <w:t>.</w:t>
      </w:r>
      <w:r w:rsidR="00B53C56">
        <w:t xml:space="preserve">  </w:t>
      </w:r>
    </w:p>
    <w:p w14:paraId="67EF25D8" w14:textId="77777777" w:rsidR="005A7489" w:rsidRDefault="00C45336" w:rsidP="005A7489">
      <w:pPr>
        <w:pStyle w:val="ListNumber2"/>
        <w:spacing w:after="0" w:line="240" w:lineRule="auto"/>
      </w:pPr>
      <w:r>
        <w:t>Big Cove was a hit and swimmers request</w:t>
      </w:r>
      <w:r w:rsidR="005A7489">
        <w:t>ed</w:t>
      </w:r>
      <w:r>
        <w:t xml:space="preserve"> that we do it again next year.  </w:t>
      </w:r>
    </w:p>
    <w:p w14:paraId="34C909B6" w14:textId="77777777" w:rsidR="005A7489" w:rsidRDefault="005A7489" w:rsidP="005A7489">
      <w:pPr>
        <w:pStyle w:val="ListNumber2"/>
        <w:spacing w:after="0" w:line="240" w:lineRule="auto"/>
      </w:pPr>
      <w:r>
        <w:t>W</w:t>
      </w:r>
      <w:r w:rsidR="00302BF7">
        <w:t xml:space="preserve">e will request proof of vaccine from parents, but we will not be responsible for requesting proof of vaccine for “everyone” coming into the pool during swim practices. </w:t>
      </w:r>
    </w:p>
    <w:p w14:paraId="2B631B99" w14:textId="2C3652B1" w:rsidR="005A7489" w:rsidRDefault="00302BF7" w:rsidP="005A7489">
      <w:pPr>
        <w:pStyle w:val="ListNumber2"/>
        <w:spacing w:after="0" w:line="240" w:lineRule="auto"/>
      </w:pPr>
      <w:r>
        <w:t>Technically, we can now allow parents on deck, but there are multiple issues</w:t>
      </w:r>
      <w:r w:rsidR="005A7489">
        <w:t xml:space="preserve"> with space and policing.  </w:t>
      </w:r>
      <w:r w:rsidR="00912403">
        <w:t xml:space="preserve">For now, we will keep the status quo – no parents allowed </w:t>
      </w:r>
      <w:r w:rsidR="00C85347">
        <w:t>o</w:t>
      </w:r>
      <w:r w:rsidR="00912403">
        <w:t>n deck.</w:t>
      </w:r>
      <w:r w:rsidR="00070EFE">
        <w:t xml:space="preserve">  </w:t>
      </w:r>
    </w:p>
    <w:p w14:paraId="4A9983B0" w14:textId="291D6F2A" w:rsidR="00B111C3" w:rsidRDefault="005A7489" w:rsidP="005A7489">
      <w:pPr>
        <w:pStyle w:val="ListNumber2"/>
        <w:spacing w:after="0" w:line="240" w:lineRule="auto"/>
      </w:pPr>
      <w:r>
        <w:t xml:space="preserve">Discussed correct </w:t>
      </w:r>
      <w:r w:rsidR="00070EFE">
        <w:t xml:space="preserve">protocol when lifeguard isn’t there </w:t>
      </w:r>
      <w:r>
        <w:t xml:space="preserve">– there is </w:t>
      </w:r>
      <w:r w:rsidR="00070EFE">
        <w:t xml:space="preserve">no real policy to follow.  </w:t>
      </w:r>
      <w:r>
        <w:t xml:space="preserve">One thought was that coaches </w:t>
      </w:r>
      <w:r w:rsidR="00070EFE">
        <w:t>could renew</w:t>
      </w:r>
      <w:r>
        <w:t xml:space="preserve"> their</w:t>
      </w:r>
      <w:r w:rsidR="00070EFE">
        <w:t xml:space="preserve"> lifeguarding</w:t>
      </w:r>
      <w:r>
        <w:t xml:space="preserve"> certification</w:t>
      </w:r>
      <w:r w:rsidR="00070EFE">
        <w:t>.</w:t>
      </w:r>
      <w:r w:rsidR="001C426C">
        <w:t xml:space="preserve">  </w:t>
      </w:r>
    </w:p>
    <w:p w14:paraId="693E5F85" w14:textId="77777777" w:rsidR="005A7489" w:rsidRDefault="005A7489" w:rsidP="005A7489">
      <w:pPr>
        <w:pStyle w:val="ListNumber2"/>
        <w:numPr>
          <w:ilvl w:val="0"/>
          <w:numId w:val="0"/>
        </w:numPr>
        <w:spacing w:after="0" w:line="240" w:lineRule="auto"/>
        <w:ind w:left="720"/>
      </w:pPr>
    </w:p>
    <w:p w14:paraId="4C7899AC" w14:textId="1FA00358" w:rsidR="001C426C" w:rsidRPr="00C85347" w:rsidRDefault="001C426C" w:rsidP="00B111C3">
      <w:pPr>
        <w:pStyle w:val="ListNumber"/>
        <w:ind w:left="360" w:hanging="180"/>
      </w:pPr>
      <w:r>
        <w:rPr>
          <w:b/>
          <w:bCs/>
        </w:rPr>
        <w:t>Pools &amp; Grounds.</w:t>
      </w:r>
      <w:r>
        <w:t xml:space="preserve">  Locker room</w:t>
      </w:r>
      <w:r w:rsidR="005A7489">
        <w:t xml:space="preserve"> shenanigans have improved</w:t>
      </w:r>
      <w:r>
        <w:t xml:space="preserve">.  Noticing high chlorine in the pool, kids are noticing it on their teeth and </w:t>
      </w:r>
      <w:r w:rsidRPr="00C85347">
        <w:t>lips.</w:t>
      </w:r>
      <w:r w:rsidR="00C85347" w:rsidRPr="00C85347">
        <w:t xml:space="preserve">  Lisa will follow up with Donna.</w:t>
      </w:r>
    </w:p>
    <w:p w14:paraId="203C38B1" w14:textId="4F0665D3" w:rsidR="00892991" w:rsidRPr="00C85347" w:rsidRDefault="00892991" w:rsidP="00B53C56">
      <w:pPr>
        <w:pStyle w:val="ListNumber"/>
        <w:ind w:left="360" w:hanging="180"/>
      </w:pPr>
      <w:r w:rsidRPr="00892991">
        <w:rPr>
          <w:b/>
          <w:bCs/>
        </w:rPr>
        <w:t>Trial Week.</w:t>
      </w:r>
      <w:r>
        <w:t xml:space="preserve">  </w:t>
      </w:r>
      <w:r w:rsidR="002E0559">
        <w:t>Ability levels are good.  23 of the 28 new recruits ended up staying for</w:t>
      </w:r>
      <w:r w:rsidR="00936B17">
        <w:t xml:space="preserve"> the</w:t>
      </w:r>
      <w:r w:rsidR="002E0559">
        <w:t xml:space="preserve"> 10</w:t>
      </w:r>
      <w:r w:rsidR="00936B17">
        <w:t>-</w:t>
      </w:r>
      <w:r w:rsidR="002E0559">
        <w:t>wk trial</w:t>
      </w:r>
      <w:r w:rsidR="005A7489">
        <w:t>, and f</w:t>
      </w:r>
      <w:r w:rsidR="002E0559">
        <w:t>our signed</w:t>
      </w:r>
      <w:r w:rsidR="00936B17">
        <w:t xml:space="preserve"> </w:t>
      </w:r>
      <w:r w:rsidR="002E0559">
        <w:t>up for whole year.</w:t>
      </w:r>
      <w:r w:rsidR="00936B17">
        <w:t xml:space="preserve">  </w:t>
      </w:r>
      <w:r w:rsidR="005A7489">
        <w:t>An opportunity for team building was discussed since we have so many new swimmers.  This could be</w:t>
      </w:r>
      <w:r w:rsidR="00936B17">
        <w:t xml:space="preserve"> in the form of fundraising</w:t>
      </w:r>
      <w:r w:rsidR="005A7489">
        <w:t xml:space="preserve"> (</w:t>
      </w:r>
      <w:r w:rsidR="00133507">
        <w:t>i.e.,</w:t>
      </w:r>
      <w:r w:rsidR="005A7489">
        <w:t xml:space="preserve"> </w:t>
      </w:r>
      <w:r w:rsidR="00936B17">
        <w:t>“</w:t>
      </w:r>
      <w:proofErr w:type="spellStart"/>
      <w:r w:rsidR="005A7489">
        <w:t>s</w:t>
      </w:r>
      <w:r w:rsidR="00936B17">
        <w:t>wimathon</w:t>
      </w:r>
      <w:proofErr w:type="spellEnd"/>
      <w:r w:rsidR="00936B17">
        <w:t>”</w:t>
      </w:r>
      <w:r w:rsidR="005A7489">
        <w:t>)</w:t>
      </w:r>
      <w:r w:rsidR="00936B17">
        <w:t xml:space="preserve">.  Kids can decide what the funds are </w:t>
      </w:r>
      <w:r w:rsidR="00936B17" w:rsidRPr="00C85347">
        <w:t xml:space="preserve">raised for.  Executive to brainstorm five potential recipients </w:t>
      </w:r>
    </w:p>
    <w:p w14:paraId="14D496FC" w14:textId="358FA258" w:rsidR="009D74E6" w:rsidRDefault="00892991" w:rsidP="00F966AA">
      <w:pPr>
        <w:pStyle w:val="ListNumber"/>
        <w:ind w:left="360" w:hanging="180"/>
      </w:pPr>
      <w:r>
        <w:rPr>
          <w:b/>
          <w:bCs/>
        </w:rPr>
        <w:t xml:space="preserve">Clothing &amp; </w:t>
      </w:r>
      <w:r w:rsidRPr="00892991">
        <w:rPr>
          <w:b/>
          <w:bCs/>
        </w:rPr>
        <w:t>Equipment.</w:t>
      </w:r>
      <w:r>
        <w:t xml:space="preserve">  </w:t>
      </w:r>
      <w:r w:rsidR="00912403">
        <w:t>Will be doing this earlier</w:t>
      </w:r>
      <w:r w:rsidR="00936B17">
        <w:t>, and Adeline and Lisa will take it on.  E</w:t>
      </w:r>
      <w:r w:rsidR="00912403">
        <w:t>d to work on the free t-shirt.</w:t>
      </w:r>
    </w:p>
    <w:p w14:paraId="4625C633" w14:textId="615BFDF2" w:rsidR="00553E89" w:rsidRDefault="00D444B4" w:rsidP="00553E89">
      <w:pPr>
        <w:pStyle w:val="ListNumber"/>
        <w:ind w:left="360" w:hanging="180"/>
      </w:pPr>
      <w:r w:rsidRPr="00553E89">
        <w:rPr>
          <w:b/>
          <w:bCs/>
        </w:rPr>
        <w:t>Treasurer’s Report.</w:t>
      </w:r>
      <w:r w:rsidR="004D2A8A" w:rsidRPr="00553E89">
        <w:rPr>
          <w:b/>
          <w:bCs/>
        </w:rPr>
        <w:t xml:space="preserve">  </w:t>
      </w:r>
      <w:r w:rsidR="00EF0B37">
        <w:t>Currently sitting at $</w:t>
      </w:r>
      <w:r w:rsidR="00070EFE">
        <w:t>96 503</w:t>
      </w:r>
      <w:r w:rsidR="00EF0B37">
        <w:t>.</w:t>
      </w:r>
      <w:r w:rsidR="00A229BF">
        <w:t xml:space="preserve">  </w:t>
      </w:r>
      <w:r w:rsidR="00A13568">
        <w:t>On</w:t>
      </w:r>
      <w:r w:rsidR="005A7489">
        <w:t>c</w:t>
      </w:r>
      <w:r w:rsidR="00A13568">
        <w:t xml:space="preserve">e </w:t>
      </w:r>
      <w:r w:rsidR="00070EFE">
        <w:t>Big Cove cheque</w:t>
      </w:r>
      <w:r w:rsidR="00A13568">
        <w:t xml:space="preserve">, Swim NS fees, and pool fee have come out, we’ll be sitting at </w:t>
      </w:r>
      <w:r w:rsidR="00070EFE">
        <w:t xml:space="preserve">$89 103.  </w:t>
      </w:r>
      <w:r w:rsidR="00A13568">
        <w:t>All swimmers except one have paid</w:t>
      </w:r>
      <w:r w:rsidR="005A7489">
        <w:t xml:space="preserve">.  </w:t>
      </w:r>
      <w:r w:rsidR="00A13568">
        <w:t xml:space="preserve">Shawna has reached out and there is no issue there.  </w:t>
      </w:r>
      <w:r w:rsidR="00070EFE">
        <w:t>There was follow-up on the price per lane per hour; it is complicated</w:t>
      </w:r>
      <w:r w:rsidR="00936B17">
        <w:t>,</w:t>
      </w:r>
      <w:r w:rsidR="00070EFE">
        <w:t xml:space="preserve"> but some basic math says it is $11/hour.  To put in perspective, Truro pays $15/lane/hour</w:t>
      </w:r>
      <w:r w:rsidR="00A229BF">
        <w:t>.</w:t>
      </w:r>
      <w:r w:rsidR="00EF0B37">
        <w:t xml:space="preserve">  </w:t>
      </w:r>
      <w:r w:rsidR="00070EFE">
        <w:t>All in all, a good price.</w:t>
      </w:r>
    </w:p>
    <w:p w14:paraId="5FC85EFB" w14:textId="401273FC" w:rsidR="00314F69" w:rsidRDefault="00FE6484" w:rsidP="00314F69">
      <w:pPr>
        <w:pStyle w:val="ListNumber"/>
        <w:ind w:left="360" w:hanging="180"/>
      </w:pPr>
      <w:r w:rsidRPr="00FE6484">
        <w:rPr>
          <w:b/>
          <w:bCs/>
        </w:rPr>
        <w:t>Registrar’s Report.</w:t>
      </w:r>
      <w:r>
        <w:t xml:space="preserve">  </w:t>
      </w:r>
      <w:r w:rsidR="00A13568">
        <w:t xml:space="preserve">Discussed upcoming meet details in Team Unify.  Still waiting on two families for Swim Canada acknowledgements.  </w:t>
      </w:r>
    </w:p>
    <w:p w14:paraId="168C00C6" w14:textId="59674ABF" w:rsidR="00314F69" w:rsidRDefault="00314F69" w:rsidP="00314F69">
      <w:pPr>
        <w:pStyle w:val="ListNumber"/>
        <w:ind w:left="360" w:hanging="180"/>
      </w:pPr>
      <w:r>
        <w:rPr>
          <w:b/>
          <w:bCs/>
        </w:rPr>
        <w:t>Meet Manager.</w:t>
      </w:r>
      <w:r>
        <w:t xml:space="preserve">  </w:t>
      </w:r>
      <w:r w:rsidR="00B757D8">
        <w:t>We have bid on a meet</w:t>
      </w:r>
      <w:r w:rsidR="005A7489">
        <w:t xml:space="preserve"> for </w:t>
      </w:r>
      <w:r w:rsidR="00B757D8">
        <w:t xml:space="preserve">Feb. 19.  </w:t>
      </w:r>
      <w:proofErr w:type="spellStart"/>
      <w:r w:rsidR="00B757D8">
        <w:t>Sueanne</w:t>
      </w:r>
      <w:proofErr w:type="spellEnd"/>
      <w:r w:rsidR="00B757D8">
        <w:t xml:space="preserve"> will help with the meet.  </w:t>
      </w:r>
    </w:p>
    <w:p w14:paraId="106CEF00" w14:textId="7418D02C" w:rsidR="00C85347" w:rsidRPr="00C67AF7" w:rsidRDefault="00C85347" w:rsidP="00C85347">
      <w:pPr>
        <w:pStyle w:val="ListNumber"/>
        <w:ind w:left="360" w:hanging="180"/>
      </w:pPr>
      <w:r w:rsidRPr="001C793B">
        <w:rPr>
          <w:b/>
          <w:bCs/>
        </w:rPr>
        <w:t>Bus from Northumberland.</w:t>
      </w:r>
      <w:r>
        <w:t xml:space="preserve">  Lisa called again, once kids </w:t>
      </w:r>
      <w:r w:rsidR="00534860">
        <w:t>can</w:t>
      </w:r>
      <w:r>
        <w:t xml:space="preserve"> get bus </w:t>
      </w:r>
      <w:r w:rsidR="00133507">
        <w:t>passes,</w:t>
      </w:r>
      <w:r>
        <w:t xml:space="preserve"> they can take the bus into town.</w:t>
      </w:r>
    </w:p>
    <w:p w14:paraId="3E31BFC8" w14:textId="77777777" w:rsidR="00C85347" w:rsidRPr="00C85347" w:rsidRDefault="00ED1690" w:rsidP="00C85347">
      <w:pPr>
        <w:pStyle w:val="ListNumber"/>
        <w:ind w:left="360" w:hanging="180"/>
      </w:pPr>
      <w:r w:rsidRPr="00C45336">
        <w:rPr>
          <w:b/>
          <w:bCs/>
        </w:rPr>
        <w:lastRenderedPageBreak/>
        <w:t xml:space="preserve">Coach’s Topics. </w:t>
      </w:r>
      <w:r w:rsidR="009D74E6" w:rsidRPr="00C45336">
        <w:rPr>
          <w:b/>
          <w:bCs/>
        </w:rPr>
        <w:t xml:space="preserve"> </w:t>
      </w:r>
    </w:p>
    <w:p w14:paraId="3363B28E" w14:textId="77777777" w:rsidR="00C85347" w:rsidRDefault="00C45336" w:rsidP="00C85347">
      <w:pPr>
        <w:pStyle w:val="ListNumber2"/>
        <w:spacing w:after="0"/>
      </w:pPr>
      <w:r w:rsidRPr="00C45336">
        <w:t>Hotel rooms have been taken care of</w:t>
      </w:r>
      <w:r w:rsidR="005A7489">
        <w:t xml:space="preserve"> for upcoming meet</w:t>
      </w:r>
      <w:r w:rsidRPr="00C45336">
        <w:t xml:space="preserve">.  </w:t>
      </w:r>
      <w:r w:rsidR="00B757D8" w:rsidRPr="00C45336">
        <w:t xml:space="preserve">$3100.  </w:t>
      </w:r>
    </w:p>
    <w:p w14:paraId="4620288A" w14:textId="432B343B" w:rsidR="00C85347" w:rsidRDefault="00B757D8" w:rsidP="00C85347">
      <w:pPr>
        <w:pStyle w:val="ListNumber2"/>
        <w:spacing w:after="0"/>
      </w:pPr>
      <w:r w:rsidRPr="00C45336">
        <w:t>Hand paddles will be just under $800</w:t>
      </w:r>
      <w:r w:rsidR="00C85347">
        <w:t>, f</w:t>
      </w:r>
      <w:r w:rsidRPr="00C45336">
        <w:t xml:space="preserve">ins will be about $1000.  </w:t>
      </w:r>
      <w:r w:rsidR="00C85347">
        <w:t>D</w:t>
      </w:r>
      <w:r w:rsidRPr="00C45336">
        <w:t xml:space="preserve">eck boxes from </w:t>
      </w:r>
      <w:proofErr w:type="spellStart"/>
      <w:r w:rsidRPr="00C45336">
        <w:t>Aquam</w:t>
      </w:r>
      <w:proofErr w:type="spellEnd"/>
      <w:r w:rsidR="005A7489">
        <w:t xml:space="preserve"> </w:t>
      </w:r>
      <w:r w:rsidRPr="00C45336">
        <w:t xml:space="preserve">will </w:t>
      </w:r>
      <w:r w:rsidR="005A7489">
        <w:t xml:space="preserve">come to </w:t>
      </w:r>
      <w:r w:rsidRPr="00C45336">
        <w:t xml:space="preserve">$500.  </w:t>
      </w:r>
      <w:r w:rsidR="005A7489" w:rsidRPr="00C45336">
        <w:t>Equipment had already been approved at previous meeting.</w:t>
      </w:r>
      <w:r w:rsidR="005A7489">
        <w:t xml:space="preserve">  </w:t>
      </w:r>
    </w:p>
    <w:p w14:paraId="17CF5700" w14:textId="77777777" w:rsidR="00C85347" w:rsidRPr="00C85347" w:rsidRDefault="005A7489" w:rsidP="00C85347">
      <w:pPr>
        <w:pStyle w:val="ListNumber2"/>
        <w:spacing w:after="0"/>
        <w:rPr>
          <w:b/>
          <w:bCs/>
          <w:color w:val="00B050"/>
        </w:rPr>
      </w:pPr>
      <w:r>
        <w:t>Ed brought up some extra training for AG, which would be 4hr</w:t>
      </w:r>
      <w:r w:rsidR="00C45336" w:rsidRPr="00C45336">
        <w:t xml:space="preserve"> </w:t>
      </w:r>
      <w:r w:rsidR="00B757D8" w:rsidRPr="00C45336">
        <w:t>pool time, dryland training, guest speaker, lunch</w:t>
      </w:r>
      <w:r>
        <w:t>, and cost about $800</w:t>
      </w:r>
      <w:r w:rsidR="00B757D8" w:rsidRPr="00C45336">
        <w:t>.</w:t>
      </w:r>
      <w:r w:rsidR="00C45336" w:rsidRPr="00C45336">
        <w:t xml:space="preserve">  </w:t>
      </w:r>
      <w:r w:rsidR="00C45336" w:rsidRPr="00C85347">
        <w:rPr>
          <w:b/>
          <w:bCs/>
          <w:color w:val="00B050"/>
        </w:rPr>
        <w:t xml:space="preserve">Motion forwarded by Jenn to approve the 4hr training, Adeline seconded.  </w:t>
      </w:r>
    </w:p>
    <w:p w14:paraId="439BE69E" w14:textId="77777777" w:rsidR="00C85347" w:rsidRDefault="00C45336" w:rsidP="00C85347">
      <w:pPr>
        <w:pStyle w:val="ListNumber2"/>
        <w:spacing w:after="0"/>
      </w:pPr>
      <w:r w:rsidRPr="00C45336">
        <w:t xml:space="preserve">Trying to figure out what to do with AG during the old “power hour” (too many kids on deck).  </w:t>
      </w:r>
      <w:r w:rsidR="002E0559">
        <w:t>Priority is to replace the hour with pool time elsewhere</w:t>
      </w:r>
      <w:r w:rsidR="00C85347">
        <w:t xml:space="preserve"> (Thu at Wellness Centre, Fri at WC or Pictou)</w:t>
      </w:r>
      <w:r w:rsidR="002E0559">
        <w:t>.  If not possible to get pool time</w:t>
      </w:r>
      <w:r w:rsidR="00C85347">
        <w:t>, we will do some “dryland” training (discussed yoga, cross-fit, and spin)</w:t>
      </w:r>
      <w:r w:rsidR="002E0559">
        <w:t xml:space="preserve">.  </w:t>
      </w:r>
    </w:p>
    <w:p w14:paraId="29714E0E" w14:textId="4B6E16A3" w:rsidR="00C85347" w:rsidRDefault="002E0559" w:rsidP="00C85347">
      <w:pPr>
        <w:pStyle w:val="ListNumber2"/>
        <w:spacing w:after="0"/>
      </w:pPr>
      <w:r>
        <w:t xml:space="preserve">Jenn to look at Izzie’s Athletics.  </w:t>
      </w:r>
    </w:p>
    <w:p w14:paraId="6F0640D1" w14:textId="78B65E45" w:rsidR="00314F69" w:rsidRDefault="00C85347" w:rsidP="00C85347">
      <w:pPr>
        <w:pStyle w:val="ListNumber2"/>
        <w:spacing w:after="0"/>
      </w:pPr>
      <w:r>
        <w:t>Kristen MacKinnon does not have coaching</w:t>
      </w:r>
      <w:r w:rsidR="00942E01">
        <w:t xml:space="preserve"> certification</w:t>
      </w:r>
      <w:r>
        <w:t xml:space="preserve"> but is interested in </w:t>
      </w:r>
      <w:proofErr w:type="gramStart"/>
      <w:r>
        <w:t>helping out</w:t>
      </w:r>
      <w:proofErr w:type="gramEnd"/>
      <w:r>
        <w:t>.</w:t>
      </w:r>
    </w:p>
    <w:p w14:paraId="57F923A0" w14:textId="77777777" w:rsidR="00C85347" w:rsidRPr="00C45336" w:rsidRDefault="00C85347" w:rsidP="00C85347">
      <w:pPr>
        <w:pStyle w:val="ListNumber2"/>
        <w:numPr>
          <w:ilvl w:val="0"/>
          <w:numId w:val="0"/>
        </w:numPr>
        <w:spacing w:after="0"/>
        <w:ind w:left="720"/>
      </w:pPr>
    </w:p>
    <w:p w14:paraId="0D1F0BFB" w14:textId="5778A448" w:rsidR="002E11C2" w:rsidRDefault="002E11C2" w:rsidP="00ED1690">
      <w:pPr>
        <w:pStyle w:val="ListNumber"/>
        <w:ind w:left="360" w:hanging="180"/>
      </w:pPr>
      <w:r>
        <w:rPr>
          <w:b/>
          <w:bCs/>
        </w:rPr>
        <w:t>AGM</w:t>
      </w:r>
      <w:r w:rsidRPr="002E11C2">
        <w:t>.</w:t>
      </w:r>
      <w:r>
        <w:t xml:space="preserve">  </w:t>
      </w:r>
      <w:r w:rsidR="005A7489">
        <w:t xml:space="preserve">Happening </w:t>
      </w:r>
      <w:r w:rsidR="0007494A">
        <w:t xml:space="preserve">Thursday </w:t>
      </w:r>
      <w:r w:rsidR="00553E89">
        <w:t>October</w:t>
      </w:r>
      <w:r w:rsidR="0007494A">
        <w:t xml:space="preserve"> 21</w:t>
      </w:r>
      <w:r w:rsidR="0007494A" w:rsidRPr="0007494A">
        <w:rPr>
          <w:vertAlign w:val="superscript"/>
        </w:rPr>
        <w:t>st</w:t>
      </w:r>
      <w:r w:rsidR="0007494A">
        <w:t xml:space="preserve"> around 7pm</w:t>
      </w:r>
      <w:r w:rsidR="000661E8">
        <w:t>.</w:t>
      </w:r>
    </w:p>
    <w:p w14:paraId="65132727" w14:textId="24F6A470" w:rsidR="002E11C2" w:rsidRDefault="002E11C2" w:rsidP="002E11C2">
      <w:pPr>
        <w:pStyle w:val="ListNumber"/>
        <w:ind w:left="360" w:hanging="180"/>
      </w:pPr>
      <w:r>
        <w:rPr>
          <w:b/>
          <w:bCs/>
        </w:rPr>
        <w:t>Next Meeting</w:t>
      </w:r>
      <w:r w:rsidRPr="002E11C2">
        <w:t>.</w:t>
      </w:r>
      <w:r>
        <w:t xml:space="preserve">  </w:t>
      </w:r>
      <w:r w:rsidR="00B11A7C">
        <w:t xml:space="preserve">Zoom meeting on </w:t>
      </w:r>
      <w:r w:rsidR="00936B17">
        <w:t>November 28</w:t>
      </w:r>
      <w:r w:rsidR="00936B17" w:rsidRPr="00936B17">
        <w:rPr>
          <w:vertAlign w:val="superscript"/>
        </w:rPr>
        <w:t>th</w:t>
      </w:r>
      <w:r w:rsidR="003E01FF">
        <w:t>, 6:30pm.</w:t>
      </w:r>
    </w:p>
    <w:tbl>
      <w:tblPr>
        <w:tblW w:w="5089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2339"/>
        <w:gridCol w:w="1689"/>
        <w:gridCol w:w="1461"/>
        <w:gridCol w:w="90"/>
      </w:tblGrid>
      <w:tr w:rsidR="00040308" w:rsidRPr="0039361A" w14:paraId="73FFCA6A" w14:textId="77777777" w:rsidTr="00C85347">
        <w:trPr>
          <w:gridAfter w:val="1"/>
          <w:wAfter w:w="44" w:type="pct"/>
          <w:trHeight w:val="465"/>
          <w:jc w:val="center"/>
        </w:trPr>
        <w:tc>
          <w:tcPr>
            <w:tcW w:w="2281" w:type="pct"/>
            <w:tcBorders>
              <w:top w:val="single" w:sz="18" w:space="0" w:color="373545" w:themeColor="text2"/>
            </w:tcBorders>
            <w:vAlign w:val="center"/>
          </w:tcPr>
          <w:p w14:paraId="2C056C5A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Action Items</w:t>
            </w:r>
          </w:p>
        </w:tc>
        <w:tc>
          <w:tcPr>
            <w:tcW w:w="1140" w:type="pct"/>
            <w:tcBorders>
              <w:top w:val="single" w:sz="18" w:space="0" w:color="373545" w:themeColor="text2"/>
            </w:tcBorders>
            <w:vAlign w:val="center"/>
          </w:tcPr>
          <w:p w14:paraId="671A9647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Owner(s)</w:t>
            </w:r>
          </w:p>
        </w:tc>
        <w:tc>
          <w:tcPr>
            <w:tcW w:w="823" w:type="pct"/>
            <w:tcBorders>
              <w:top w:val="single" w:sz="18" w:space="0" w:color="373545" w:themeColor="text2"/>
            </w:tcBorders>
            <w:vAlign w:val="center"/>
          </w:tcPr>
          <w:p w14:paraId="02041CFB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Deadline</w:t>
            </w:r>
          </w:p>
        </w:tc>
        <w:tc>
          <w:tcPr>
            <w:tcW w:w="712" w:type="pct"/>
            <w:tcBorders>
              <w:top w:val="single" w:sz="18" w:space="0" w:color="373545" w:themeColor="text2"/>
            </w:tcBorders>
            <w:vAlign w:val="center"/>
          </w:tcPr>
          <w:p w14:paraId="72D86DF8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Status</w:t>
            </w:r>
          </w:p>
        </w:tc>
      </w:tr>
      <w:tr w:rsidR="00C85347" w14:paraId="78F9D453" w14:textId="77777777" w:rsidTr="00C85347">
        <w:trPr>
          <w:trHeight w:val="292"/>
          <w:jc w:val="center"/>
        </w:trPr>
        <w:tc>
          <w:tcPr>
            <w:tcW w:w="2281" w:type="pct"/>
          </w:tcPr>
          <w:p w14:paraId="37053713" w14:textId="1FEA4782" w:rsidR="00C85347" w:rsidRPr="00C85347" w:rsidRDefault="00C85347" w:rsidP="00597A14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Send out minutes &amp; treasurer report before AGM</w:t>
            </w:r>
          </w:p>
        </w:tc>
        <w:tc>
          <w:tcPr>
            <w:tcW w:w="1140" w:type="pct"/>
          </w:tcPr>
          <w:p w14:paraId="5E1EA366" w14:textId="3CB2ACEC" w:rsidR="00C85347" w:rsidRPr="00C85347" w:rsidRDefault="00C85347" w:rsidP="00597A14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Christine</w:t>
            </w:r>
          </w:p>
        </w:tc>
        <w:tc>
          <w:tcPr>
            <w:tcW w:w="823" w:type="pct"/>
          </w:tcPr>
          <w:p w14:paraId="586F758B" w14:textId="099FD9DF" w:rsidR="00C85347" w:rsidRPr="00C85347" w:rsidRDefault="00C85347" w:rsidP="00597A14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Oct. 17</w:t>
            </w:r>
          </w:p>
        </w:tc>
        <w:tc>
          <w:tcPr>
            <w:tcW w:w="756" w:type="pct"/>
            <w:gridSpan w:val="2"/>
          </w:tcPr>
          <w:p w14:paraId="46FD2824" w14:textId="4B139F34" w:rsidR="00C85347" w:rsidRPr="00C85347" w:rsidRDefault="00C85347" w:rsidP="00597A14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COMPLETE</w:t>
            </w:r>
          </w:p>
        </w:tc>
      </w:tr>
      <w:tr w:rsidR="00C85347" w:rsidRPr="00040308" w14:paraId="4C34C905" w14:textId="77777777" w:rsidTr="00C85347">
        <w:trPr>
          <w:gridAfter w:val="1"/>
          <w:wAfter w:w="44" w:type="pct"/>
          <w:trHeight w:val="80"/>
          <w:jc w:val="center"/>
        </w:trPr>
        <w:tc>
          <w:tcPr>
            <w:tcW w:w="2281" w:type="pct"/>
          </w:tcPr>
          <w:p w14:paraId="23537FE5" w14:textId="1318B39B" w:rsidR="00C85347" w:rsidRPr="008A1D66" w:rsidRDefault="00C85347" w:rsidP="00BA2217">
            <w:pPr>
              <w:pStyle w:val="ItemDescription"/>
            </w:pPr>
            <w:r>
              <w:t>Yoga start-up</w:t>
            </w:r>
          </w:p>
        </w:tc>
        <w:tc>
          <w:tcPr>
            <w:tcW w:w="1140" w:type="pct"/>
          </w:tcPr>
          <w:p w14:paraId="555E44E3" w14:textId="16F9B1C7" w:rsidR="00C85347" w:rsidRPr="008A1D66" w:rsidRDefault="00C85347" w:rsidP="00BA2217">
            <w:pPr>
              <w:pStyle w:val="ItemDescription"/>
            </w:pPr>
            <w:r>
              <w:t>Adeline</w:t>
            </w:r>
          </w:p>
        </w:tc>
        <w:tc>
          <w:tcPr>
            <w:tcW w:w="823" w:type="pct"/>
          </w:tcPr>
          <w:p w14:paraId="1C85AA5C" w14:textId="39FCA246" w:rsidR="00C85347" w:rsidRPr="008A1D66" w:rsidRDefault="00C85347" w:rsidP="00BA2217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4EE5427E" w14:textId="5190BFD3" w:rsidR="00C85347" w:rsidRPr="008A1D66" w:rsidRDefault="00C85347" w:rsidP="00BA2217">
            <w:pPr>
              <w:pStyle w:val="ItemDescription"/>
            </w:pPr>
            <w:r>
              <w:t>In Progress</w:t>
            </w:r>
          </w:p>
        </w:tc>
      </w:tr>
      <w:tr w:rsidR="00C85347" w:rsidRPr="00040308" w14:paraId="2CB3141F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0109837" w14:textId="7EDCAA21" w:rsidR="00C85347" w:rsidRPr="008A1D66" w:rsidRDefault="00C85347" w:rsidP="00F226CD">
            <w:pPr>
              <w:pStyle w:val="ItemDescription"/>
            </w:pPr>
            <w:r>
              <w:t>Thursday pool time or dryland</w:t>
            </w:r>
            <w:r w:rsidRPr="008A1D66">
              <w:t xml:space="preserve"> </w:t>
            </w:r>
            <w:r>
              <w:t>training</w:t>
            </w:r>
          </w:p>
        </w:tc>
        <w:tc>
          <w:tcPr>
            <w:tcW w:w="1140" w:type="pct"/>
          </w:tcPr>
          <w:p w14:paraId="37AC2FD3" w14:textId="7417DB41" w:rsidR="00C85347" w:rsidRPr="008A1D66" w:rsidRDefault="00C85347" w:rsidP="00F226CD">
            <w:pPr>
              <w:pStyle w:val="ItemDescription"/>
            </w:pPr>
            <w:r w:rsidRPr="008A1D66">
              <w:t>Ed</w:t>
            </w:r>
          </w:p>
        </w:tc>
        <w:tc>
          <w:tcPr>
            <w:tcW w:w="823" w:type="pct"/>
          </w:tcPr>
          <w:p w14:paraId="63B3942E" w14:textId="785D1CE6" w:rsidR="00C85347" w:rsidRPr="008A1D66" w:rsidRDefault="00C85347" w:rsidP="00F226CD">
            <w:pPr>
              <w:pStyle w:val="ItemDescription"/>
            </w:pPr>
            <w:r>
              <w:t>Sept. 19</w:t>
            </w:r>
          </w:p>
        </w:tc>
        <w:tc>
          <w:tcPr>
            <w:tcW w:w="712" w:type="pct"/>
          </w:tcPr>
          <w:p w14:paraId="7B48A371" w14:textId="26AB9FC0" w:rsidR="00C85347" w:rsidRPr="008A1D66" w:rsidRDefault="00C85347" w:rsidP="00F226CD">
            <w:pPr>
              <w:pStyle w:val="ItemDescription"/>
            </w:pPr>
            <w:r>
              <w:t>In Progress</w:t>
            </w:r>
          </w:p>
        </w:tc>
      </w:tr>
      <w:tr w:rsidR="00C85347" w:rsidRPr="00040308" w14:paraId="446C6048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939A8E1" w14:textId="557B5501" w:rsidR="00C85347" w:rsidRPr="008A1D66" w:rsidRDefault="00C85347" w:rsidP="00A047F1">
            <w:pPr>
              <w:pStyle w:val="ItemDescription"/>
            </w:pPr>
            <w:r>
              <w:t>Complete Safe Sport training</w:t>
            </w:r>
          </w:p>
        </w:tc>
        <w:tc>
          <w:tcPr>
            <w:tcW w:w="1140" w:type="pct"/>
          </w:tcPr>
          <w:p w14:paraId="241083B3" w14:textId="76E81115" w:rsidR="00C85347" w:rsidRPr="008A1D66" w:rsidRDefault="00C85347" w:rsidP="00A047F1">
            <w:pPr>
              <w:pStyle w:val="ItemDescription"/>
            </w:pPr>
            <w:r>
              <w:t>Coaches</w:t>
            </w:r>
          </w:p>
        </w:tc>
        <w:tc>
          <w:tcPr>
            <w:tcW w:w="823" w:type="pct"/>
          </w:tcPr>
          <w:p w14:paraId="28993A34" w14:textId="31A73107" w:rsidR="00C85347" w:rsidRPr="008A1D66" w:rsidRDefault="00C85347" w:rsidP="00A047F1">
            <w:pPr>
              <w:pStyle w:val="ItemDescription"/>
            </w:pPr>
            <w:r>
              <w:t>Nov. 1</w:t>
            </w:r>
          </w:p>
        </w:tc>
        <w:tc>
          <w:tcPr>
            <w:tcW w:w="712" w:type="pct"/>
          </w:tcPr>
          <w:p w14:paraId="195A9E02" w14:textId="799929F4" w:rsidR="00C85347" w:rsidRPr="008A1D66" w:rsidRDefault="00C85347" w:rsidP="00A047F1">
            <w:pPr>
              <w:pStyle w:val="ItemDescription"/>
            </w:pPr>
            <w:r>
              <w:t>In Progress</w:t>
            </w:r>
          </w:p>
        </w:tc>
      </w:tr>
      <w:tr w:rsidR="00C85347" w:rsidRPr="00040308" w14:paraId="5D5777BF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1D995A23" w14:textId="778E19D2" w:rsidR="00C85347" w:rsidRDefault="00C85347" w:rsidP="00F226CD">
            <w:pPr>
              <w:pStyle w:val="ItemDescription"/>
            </w:pPr>
            <w:r>
              <w:t>Purchase fins, deck boxes, hand paddles</w:t>
            </w:r>
          </w:p>
        </w:tc>
        <w:tc>
          <w:tcPr>
            <w:tcW w:w="1140" w:type="pct"/>
          </w:tcPr>
          <w:p w14:paraId="1F23A3E5" w14:textId="018B530C" w:rsidR="00C85347" w:rsidRPr="008A1D66" w:rsidRDefault="00C85347" w:rsidP="00F226CD">
            <w:pPr>
              <w:pStyle w:val="ItemDescription"/>
            </w:pPr>
            <w:r>
              <w:t>Ed/Kristie</w:t>
            </w:r>
          </w:p>
        </w:tc>
        <w:tc>
          <w:tcPr>
            <w:tcW w:w="823" w:type="pct"/>
          </w:tcPr>
          <w:p w14:paraId="35533DFE" w14:textId="12E574B9" w:rsidR="00C85347" w:rsidRDefault="00C85347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557DFCC8" w14:textId="4530F2A3" w:rsidR="00C85347" w:rsidRPr="008A1D66" w:rsidRDefault="00C85347" w:rsidP="00F226CD">
            <w:pPr>
              <w:pStyle w:val="ItemDescription"/>
            </w:pPr>
            <w:r>
              <w:t>In Progress</w:t>
            </w:r>
          </w:p>
        </w:tc>
      </w:tr>
      <w:tr w:rsidR="00C85347" w:rsidRPr="00040308" w14:paraId="6671B330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6D17BCA8" w14:textId="05B726B1" w:rsidR="00C85347" w:rsidRPr="008A1D66" w:rsidRDefault="00C85347" w:rsidP="00F226CD">
            <w:pPr>
              <w:pStyle w:val="ItemDescription"/>
            </w:pPr>
            <w:r>
              <w:t>Add “no refund” disclaimer for registration.</w:t>
            </w:r>
          </w:p>
        </w:tc>
        <w:tc>
          <w:tcPr>
            <w:tcW w:w="1140" w:type="pct"/>
          </w:tcPr>
          <w:p w14:paraId="42AD593D" w14:textId="57A192A2" w:rsidR="00C85347" w:rsidRPr="008A1D66" w:rsidRDefault="00C85347" w:rsidP="00F226CD">
            <w:pPr>
              <w:pStyle w:val="ItemDescription"/>
            </w:pPr>
            <w:r>
              <w:t>Jenn/Adeline</w:t>
            </w:r>
          </w:p>
        </w:tc>
        <w:tc>
          <w:tcPr>
            <w:tcW w:w="823" w:type="pct"/>
          </w:tcPr>
          <w:p w14:paraId="0F455BB2" w14:textId="7E5A41DC" w:rsidR="00C85347" w:rsidRPr="008A1D66" w:rsidRDefault="00C85347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72DB69AB" w14:textId="20CE1CA3" w:rsidR="00C85347" w:rsidRPr="008A1D66" w:rsidRDefault="00C85347" w:rsidP="00F226CD">
            <w:pPr>
              <w:pStyle w:val="ItemDescription"/>
            </w:pPr>
            <w:r>
              <w:t>In Progress</w:t>
            </w:r>
          </w:p>
        </w:tc>
      </w:tr>
      <w:tr w:rsidR="00C85347" w:rsidRPr="00040308" w14:paraId="7334ABDE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342A5AE1" w14:textId="3B2667EF" w:rsidR="00C85347" w:rsidRPr="008A1D66" w:rsidRDefault="00C85347" w:rsidP="007C7AB2">
            <w:pPr>
              <w:pStyle w:val="ItemDescription"/>
            </w:pPr>
            <w:r>
              <w:t>Add locker room etiquette to “</w:t>
            </w:r>
            <w:r w:rsidR="00133507">
              <w:t>expectations “</w:t>
            </w:r>
            <w:r>
              <w:t>.</w:t>
            </w:r>
          </w:p>
        </w:tc>
        <w:tc>
          <w:tcPr>
            <w:tcW w:w="1140" w:type="pct"/>
          </w:tcPr>
          <w:p w14:paraId="57ED42FA" w14:textId="58AA32E4" w:rsidR="00C85347" w:rsidRPr="008A1D66" w:rsidRDefault="00C85347" w:rsidP="007C7AB2">
            <w:pPr>
              <w:pStyle w:val="ItemDescription"/>
            </w:pPr>
            <w:r>
              <w:t>Adeline</w:t>
            </w:r>
          </w:p>
        </w:tc>
        <w:tc>
          <w:tcPr>
            <w:tcW w:w="823" w:type="pct"/>
          </w:tcPr>
          <w:p w14:paraId="442F5779" w14:textId="09A2F92F" w:rsidR="00C85347" w:rsidRPr="008A1D66" w:rsidRDefault="00C85347" w:rsidP="007C7AB2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673B90F3" w14:textId="086F23DB" w:rsidR="00C85347" w:rsidRPr="008A1D66" w:rsidRDefault="00C85347" w:rsidP="007C7AB2">
            <w:pPr>
              <w:pStyle w:val="ItemDescription"/>
            </w:pPr>
            <w:r>
              <w:t>In Progress</w:t>
            </w:r>
          </w:p>
        </w:tc>
      </w:tr>
      <w:tr w:rsidR="00C85347" w:rsidRPr="00040308" w14:paraId="16204653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46B24B93" w14:textId="06ED45BF" w:rsidR="00C85347" w:rsidRPr="00C85347" w:rsidRDefault="00C85347" w:rsidP="00F226CD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Ed wants details on price per lane per hour.</w:t>
            </w:r>
          </w:p>
        </w:tc>
        <w:tc>
          <w:tcPr>
            <w:tcW w:w="1140" w:type="pct"/>
          </w:tcPr>
          <w:p w14:paraId="410A1DD8" w14:textId="30E11ABF" w:rsidR="00C85347" w:rsidRPr="00C85347" w:rsidRDefault="00C85347" w:rsidP="00F226CD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Shawna</w:t>
            </w:r>
          </w:p>
        </w:tc>
        <w:tc>
          <w:tcPr>
            <w:tcW w:w="823" w:type="pct"/>
          </w:tcPr>
          <w:p w14:paraId="3C27C056" w14:textId="14BBE7E5" w:rsidR="00C85347" w:rsidRPr="00C85347" w:rsidRDefault="00C85347" w:rsidP="00F226CD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Oct. 17</w:t>
            </w:r>
          </w:p>
        </w:tc>
        <w:tc>
          <w:tcPr>
            <w:tcW w:w="712" w:type="pct"/>
          </w:tcPr>
          <w:p w14:paraId="5C0A670D" w14:textId="53CBB7EA" w:rsidR="00C85347" w:rsidRPr="00C85347" w:rsidRDefault="00C85347" w:rsidP="00F226CD">
            <w:pPr>
              <w:pStyle w:val="ItemDescription"/>
              <w:rPr>
                <w:strike/>
              </w:rPr>
            </w:pPr>
            <w:r w:rsidRPr="00C85347">
              <w:rPr>
                <w:strike/>
              </w:rPr>
              <w:t>COMPLETE</w:t>
            </w:r>
          </w:p>
        </w:tc>
      </w:tr>
      <w:tr w:rsidR="00C85347" w:rsidRPr="00040308" w14:paraId="44AC050E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58F5C76" w14:textId="1A87663E" w:rsidR="00C85347" w:rsidRPr="008A1D66" w:rsidRDefault="00C85347" w:rsidP="00F226CD">
            <w:pPr>
              <w:pStyle w:val="ItemDescription"/>
            </w:pPr>
            <w:r>
              <w:t>After P5, call about Northumberland busing</w:t>
            </w:r>
          </w:p>
        </w:tc>
        <w:tc>
          <w:tcPr>
            <w:tcW w:w="1140" w:type="pct"/>
          </w:tcPr>
          <w:p w14:paraId="07DADAC9" w14:textId="7E311AD8" w:rsidR="00C85347" w:rsidRPr="008A1D66" w:rsidRDefault="00C85347" w:rsidP="00F226CD">
            <w:pPr>
              <w:pStyle w:val="ItemDescription"/>
            </w:pPr>
            <w:r>
              <w:t>Lisa</w:t>
            </w:r>
          </w:p>
        </w:tc>
        <w:tc>
          <w:tcPr>
            <w:tcW w:w="823" w:type="pct"/>
          </w:tcPr>
          <w:p w14:paraId="7208022B" w14:textId="720FFFBF" w:rsidR="00C85347" w:rsidRPr="008A1D66" w:rsidRDefault="00C85347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384831D2" w14:textId="4EBBECE0" w:rsidR="00C85347" w:rsidRPr="008A1D66" w:rsidRDefault="00C85347" w:rsidP="00F226CD">
            <w:pPr>
              <w:pStyle w:val="ItemDescription"/>
            </w:pPr>
            <w:r>
              <w:t>COMPLETE</w:t>
            </w:r>
          </w:p>
        </w:tc>
      </w:tr>
      <w:tr w:rsidR="00C85347" w:rsidRPr="00040308" w14:paraId="5D855F6E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2CE46B5" w14:textId="1A7B3634" w:rsidR="00C85347" w:rsidRDefault="00C85347" w:rsidP="00F226CD">
            <w:pPr>
              <w:pStyle w:val="ItemDescription"/>
            </w:pPr>
            <w:r>
              <w:t xml:space="preserve">Schedule an Oct.30 Fitz Hike </w:t>
            </w:r>
          </w:p>
        </w:tc>
        <w:tc>
          <w:tcPr>
            <w:tcW w:w="1140" w:type="pct"/>
          </w:tcPr>
          <w:p w14:paraId="5E7B4353" w14:textId="6B3A4675" w:rsidR="00C85347" w:rsidRDefault="00C85347" w:rsidP="00F226CD">
            <w:pPr>
              <w:pStyle w:val="ItemDescription"/>
            </w:pPr>
            <w:r>
              <w:t>Ed</w:t>
            </w:r>
          </w:p>
        </w:tc>
        <w:tc>
          <w:tcPr>
            <w:tcW w:w="823" w:type="pct"/>
          </w:tcPr>
          <w:p w14:paraId="39D2C27C" w14:textId="7CD6722D" w:rsidR="00C85347" w:rsidRDefault="00C85347" w:rsidP="00F226CD">
            <w:pPr>
              <w:pStyle w:val="ItemDescription"/>
            </w:pPr>
            <w:r>
              <w:t>Oct. 23</w:t>
            </w:r>
          </w:p>
        </w:tc>
        <w:tc>
          <w:tcPr>
            <w:tcW w:w="712" w:type="pct"/>
          </w:tcPr>
          <w:p w14:paraId="657BE822" w14:textId="0885AC32" w:rsidR="00C85347" w:rsidRDefault="00C85347" w:rsidP="00F226CD">
            <w:pPr>
              <w:pStyle w:val="ItemDescription"/>
            </w:pPr>
            <w:r>
              <w:t>COMPLETE</w:t>
            </w:r>
          </w:p>
        </w:tc>
      </w:tr>
      <w:tr w:rsidR="00C85347" w:rsidRPr="00040308" w14:paraId="247233B2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00B809C2" w14:textId="092FC83F" w:rsidR="00C85347" w:rsidRDefault="00C85347" w:rsidP="00F226CD">
            <w:pPr>
              <w:pStyle w:val="ItemDescription"/>
            </w:pPr>
            <w:r>
              <w:t>Brainstorm recipients for charity</w:t>
            </w:r>
          </w:p>
        </w:tc>
        <w:tc>
          <w:tcPr>
            <w:tcW w:w="1140" w:type="pct"/>
          </w:tcPr>
          <w:p w14:paraId="2F5AFB25" w14:textId="704541FB" w:rsidR="00C85347" w:rsidRDefault="00C85347" w:rsidP="00F226CD">
            <w:pPr>
              <w:pStyle w:val="ItemDescription"/>
            </w:pPr>
            <w:r>
              <w:t>Executive</w:t>
            </w:r>
          </w:p>
        </w:tc>
        <w:tc>
          <w:tcPr>
            <w:tcW w:w="823" w:type="pct"/>
          </w:tcPr>
          <w:p w14:paraId="50617F9A" w14:textId="56D15285" w:rsidR="00C85347" w:rsidRDefault="00C85347" w:rsidP="00F226CD">
            <w:pPr>
              <w:pStyle w:val="ItemDescription"/>
            </w:pPr>
            <w:r>
              <w:t>Nov. 28</w:t>
            </w:r>
          </w:p>
        </w:tc>
        <w:tc>
          <w:tcPr>
            <w:tcW w:w="712" w:type="pct"/>
          </w:tcPr>
          <w:p w14:paraId="47690F06" w14:textId="466DDA27" w:rsidR="00C85347" w:rsidRDefault="00C85347" w:rsidP="00F226CD">
            <w:pPr>
              <w:pStyle w:val="ItemDescription"/>
            </w:pPr>
            <w:r>
              <w:t>In Progress</w:t>
            </w:r>
          </w:p>
        </w:tc>
      </w:tr>
      <w:tr w:rsidR="00C85347" w:rsidRPr="00040308" w14:paraId="03730CB8" w14:textId="77777777" w:rsidTr="00C85347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FB09535" w14:textId="44B6EA78" w:rsidR="00C85347" w:rsidRDefault="00C85347" w:rsidP="00F226CD">
            <w:pPr>
              <w:pStyle w:val="ItemDescription"/>
            </w:pPr>
            <w:r>
              <w:t>Talk to Donna about chlorine in pool.</w:t>
            </w:r>
          </w:p>
        </w:tc>
        <w:tc>
          <w:tcPr>
            <w:tcW w:w="1140" w:type="pct"/>
          </w:tcPr>
          <w:p w14:paraId="2458E7E6" w14:textId="1E822129" w:rsidR="00C85347" w:rsidRDefault="00C85347" w:rsidP="00F226CD">
            <w:pPr>
              <w:pStyle w:val="ItemDescription"/>
            </w:pPr>
            <w:r>
              <w:t>Lisa</w:t>
            </w:r>
          </w:p>
        </w:tc>
        <w:tc>
          <w:tcPr>
            <w:tcW w:w="823" w:type="pct"/>
          </w:tcPr>
          <w:p w14:paraId="01C52DA3" w14:textId="42C6EFE3" w:rsidR="00C85347" w:rsidRDefault="00C85347" w:rsidP="00F226CD">
            <w:pPr>
              <w:pStyle w:val="ItemDescription"/>
            </w:pPr>
            <w:r>
              <w:t>Nov. 28</w:t>
            </w:r>
          </w:p>
        </w:tc>
        <w:tc>
          <w:tcPr>
            <w:tcW w:w="712" w:type="pct"/>
          </w:tcPr>
          <w:p w14:paraId="047479D8" w14:textId="286F894C" w:rsidR="00C85347" w:rsidRDefault="00C85347" w:rsidP="00F226CD">
            <w:pPr>
              <w:pStyle w:val="ItemDescription"/>
            </w:pPr>
            <w:r>
              <w:t>In Progress</w:t>
            </w:r>
          </w:p>
        </w:tc>
      </w:tr>
    </w:tbl>
    <w:p w14:paraId="6F36A781" w14:textId="77777777" w:rsidR="00040308" w:rsidRPr="00040308" w:rsidRDefault="00040308" w:rsidP="00942E01">
      <w:pPr>
        <w:pStyle w:val="ListNumber"/>
        <w:numPr>
          <w:ilvl w:val="0"/>
          <w:numId w:val="0"/>
        </w:numPr>
      </w:pPr>
    </w:p>
    <w:sectPr w:rsidR="00040308" w:rsidRPr="00040308" w:rsidSect="003936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3A16" w14:textId="77777777" w:rsidR="00BC4040" w:rsidRDefault="00BC4040" w:rsidP="001E7D29">
      <w:pPr>
        <w:spacing w:after="0" w:line="240" w:lineRule="auto"/>
      </w:pPr>
      <w:r>
        <w:separator/>
      </w:r>
    </w:p>
  </w:endnote>
  <w:endnote w:type="continuationSeparator" w:id="0">
    <w:p w14:paraId="4E676B60" w14:textId="77777777" w:rsidR="00BC4040" w:rsidRDefault="00BC404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A8E2" w14:textId="77777777" w:rsidR="001D0BE6" w:rsidRDefault="001D0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2CFB" w14:textId="77777777" w:rsidR="001D0BE6" w:rsidRDefault="001D0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E82C" w14:textId="77777777" w:rsidR="001D0BE6" w:rsidRDefault="001D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B654" w14:textId="77777777" w:rsidR="00BC4040" w:rsidRDefault="00BC4040" w:rsidP="001E7D29">
      <w:pPr>
        <w:spacing w:after="0" w:line="240" w:lineRule="auto"/>
      </w:pPr>
      <w:r>
        <w:separator/>
      </w:r>
    </w:p>
  </w:footnote>
  <w:footnote w:type="continuationSeparator" w:id="0">
    <w:p w14:paraId="5017745F" w14:textId="77777777" w:rsidR="00BC4040" w:rsidRDefault="00BC404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E08D" w14:textId="77777777" w:rsidR="001D0BE6" w:rsidRDefault="001D0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712E" w14:textId="227801B9" w:rsidR="002E4F42" w:rsidRDefault="00D242A0">
    <w:pPr>
      <w:pStyle w:val="Header"/>
    </w:pPr>
    <w:r>
      <w:rPr>
        <w:noProof/>
        <w:sz w:val="40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6D418" wp14:editId="1EDF5611">
              <wp:simplePos x="0" y="0"/>
              <wp:positionH relativeFrom="margin">
                <wp:posOffset>-83127</wp:posOffset>
              </wp:positionH>
              <wp:positionV relativeFrom="paragraph">
                <wp:posOffset>992827</wp:posOffset>
              </wp:positionV>
              <wp:extent cx="4220062" cy="0"/>
              <wp:effectExtent l="0" t="19050" r="47625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20062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3EE0C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55pt,78.2pt" to="325.7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" strokecolor="#276e8b [2404]" strokeweight="4.5pt">
              <w10:wrap anchorx="margin"/>
            </v:line>
          </w:pict>
        </mc:Fallback>
      </mc:AlternateContent>
    </w:r>
    <w:r w:rsidR="00412DE3">
      <w:rPr>
        <w:noProof/>
      </w:rPr>
      <w:drawing>
        <wp:inline distT="0" distB="0" distL="0" distR="0" wp14:anchorId="2243DD1A" wp14:editId="7D96B48F">
          <wp:extent cx="1485903" cy="914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503" cy="10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F42"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86165" wp14:editId="6A13C90E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1D7FD27" id="Group 29" o:spid="_x0000_s1026" alt="Background design and shapes" style="position:absolute;margin-left:-53.6pt;margin-top:-43.1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">
              <v:shape id="Freeform: Shape 9" o:spid="_x0000_s1027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8" o:spid="_x0000_s1028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7DB4" w14:textId="77777777" w:rsidR="001D0BE6" w:rsidRDefault="001D0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772"/>
    <w:multiLevelType w:val="multilevel"/>
    <w:tmpl w:val="85EE8EA4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10C26A1"/>
    <w:multiLevelType w:val="multilevel"/>
    <w:tmpl w:val="3BCC9566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3FF5CDE"/>
    <w:multiLevelType w:val="multilevel"/>
    <w:tmpl w:val="03AC2FB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418E"/>
    <w:rsid w:val="00016839"/>
    <w:rsid w:val="00040308"/>
    <w:rsid w:val="00056DCD"/>
    <w:rsid w:val="00057671"/>
    <w:rsid w:val="000661E8"/>
    <w:rsid w:val="00070EFE"/>
    <w:rsid w:val="0007494A"/>
    <w:rsid w:val="00084752"/>
    <w:rsid w:val="00086540"/>
    <w:rsid w:val="000B38C1"/>
    <w:rsid w:val="000D445D"/>
    <w:rsid w:val="000E76EA"/>
    <w:rsid w:val="000F4987"/>
    <w:rsid w:val="000F65EC"/>
    <w:rsid w:val="00103670"/>
    <w:rsid w:val="0011573E"/>
    <w:rsid w:val="0012634B"/>
    <w:rsid w:val="001269DE"/>
    <w:rsid w:val="00133507"/>
    <w:rsid w:val="00140DAE"/>
    <w:rsid w:val="001420D7"/>
    <w:rsid w:val="00144820"/>
    <w:rsid w:val="0015180F"/>
    <w:rsid w:val="001746FC"/>
    <w:rsid w:val="001816BD"/>
    <w:rsid w:val="00193653"/>
    <w:rsid w:val="001B5426"/>
    <w:rsid w:val="001C329C"/>
    <w:rsid w:val="001C3655"/>
    <w:rsid w:val="001C407F"/>
    <w:rsid w:val="001C426C"/>
    <w:rsid w:val="001C793B"/>
    <w:rsid w:val="001D0BE6"/>
    <w:rsid w:val="001E7D29"/>
    <w:rsid w:val="002404F5"/>
    <w:rsid w:val="00275260"/>
    <w:rsid w:val="00276FA1"/>
    <w:rsid w:val="002859E6"/>
    <w:rsid w:val="00285B87"/>
    <w:rsid w:val="00291B4A"/>
    <w:rsid w:val="002C3D7E"/>
    <w:rsid w:val="002D5B81"/>
    <w:rsid w:val="002E0559"/>
    <w:rsid w:val="002E0A8D"/>
    <w:rsid w:val="002E11C2"/>
    <w:rsid w:val="002E3433"/>
    <w:rsid w:val="002E4F42"/>
    <w:rsid w:val="00302BF7"/>
    <w:rsid w:val="0031200D"/>
    <w:rsid w:val="00312CEB"/>
    <w:rsid w:val="00314F69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3A5D70"/>
    <w:rsid w:val="003B4A36"/>
    <w:rsid w:val="003B4BB3"/>
    <w:rsid w:val="003D33F1"/>
    <w:rsid w:val="003E01FF"/>
    <w:rsid w:val="0040622F"/>
    <w:rsid w:val="00410612"/>
    <w:rsid w:val="00411F8B"/>
    <w:rsid w:val="00412DE3"/>
    <w:rsid w:val="00416281"/>
    <w:rsid w:val="004203B0"/>
    <w:rsid w:val="004230D9"/>
    <w:rsid w:val="00436DBC"/>
    <w:rsid w:val="00437CB2"/>
    <w:rsid w:val="0044265C"/>
    <w:rsid w:val="0044404C"/>
    <w:rsid w:val="00450670"/>
    <w:rsid w:val="00461397"/>
    <w:rsid w:val="00462DC7"/>
    <w:rsid w:val="004724BD"/>
    <w:rsid w:val="00477352"/>
    <w:rsid w:val="00491C23"/>
    <w:rsid w:val="004B5C09"/>
    <w:rsid w:val="004D2A8A"/>
    <w:rsid w:val="004E227E"/>
    <w:rsid w:val="00500DD1"/>
    <w:rsid w:val="00521AE3"/>
    <w:rsid w:val="00534860"/>
    <w:rsid w:val="00535B54"/>
    <w:rsid w:val="00553E89"/>
    <w:rsid w:val="00554276"/>
    <w:rsid w:val="005628CE"/>
    <w:rsid w:val="00564D17"/>
    <w:rsid w:val="00570173"/>
    <w:rsid w:val="00597A14"/>
    <w:rsid w:val="005A7489"/>
    <w:rsid w:val="005D3902"/>
    <w:rsid w:val="005E0ED9"/>
    <w:rsid w:val="00616B41"/>
    <w:rsid w:val="00620AE8"/>
    <w:rsid w:val="0064628C"/>
    <w:rsid w:val="00651AE8"/>
    <w:rsid w:val="00651BE2"/>
    <w:rsid w:val="0065214E"/>
    <w:rsid w:val="00652665"/>
    <w:rsid w:val="00655EE2"/>
    <w:rsid w:val="00671347"/>
    <w:rsid w:val="00680296"/>
    <w:rsid w:val="006853BC"/>
    <w:rsid w:val="006866CE"/>
    <w:rsid w:val="00687389"/>
    <w:rsid w:val="006928C1"/>
    <w:rsid w:val="006B2937"/>
    <w:rsid w:val="006B2F18"/>
    <w:rsid w:val="006C69AD"/>
    <w:rsid w:val="006D5463"/>
    <w:rsid w:val="006E015E"/>
    <w:rsid w:val="006F03D4"/>
    <w:rsid w:val="006F0C4F"/>
    <w:rsid w:val="00700B1F"/>
    <w:rsid w:val="00717DB7"/>
    <w:rsid w:val="007257E9"/>
    <w:rsid w:val="00730014"/>
    <w:rsid w:val="00740105"/>
    <w:rsid w:val="007445E2"/>
    <w:rsid w:val="00744B1E"/>
    <w:rsid w:val="00756D9C"/>
    <w:rsid w:val="007619BD"/>
    <w:rsid w:val="00771C24"/>
    <w:rsid w:val="00781863"/>
    <w:rsid w:val="00792701"/>
    <w:rsid w:val="00796461"/>
    <w:rsid w:val="007C7AB2"/>
    <w:rsid w:val="007D5836"/>
    <w:rsid w:val="007E490E"/>
    <w:rsid w:val="007F34A4"/>
    <w:rsid w:val="00815563"/>
    <w:rsid w:val="00816E26"/>
    <w:rsid w:val="008240DA"/>
    <w:rsid w:val="00824169"/>
    <w:rsid w:val="008429E5"/>
    <w:rsid w:val="008438BB"/>
    <w:rsid w:val="00867EA4"/>
    <w:rsid w:val="00880C14"/>
    <w:rsid w:val="00892991"/>
    <w:rsid w:val="00897D88"/>
    <w:rsid w:val="008A0319"/>
    <w:rsid w:val="008A1D66"/>
    <w:rsid w:val="008C276A"/>
    <w:rsid w:val="008C6172"/>
    <w:rsid w:val="008D43E9"/>
    <w:rsid w:val="008E3C0E"/>
    <w:rsid w:val="008E421A"/>
    <w:rsid w:val="008E476B"/>
    <w:rsid w:val="008F7BC9"/>
    <w:rsid w:val="00912403"/>
    <w:rsid w:val="00927C63"/>
    <w:rsid w:val="00932F50"/>
    <w:rsid w:val="00936B17"/>
    <w:rsid w:val="00942E01"/>
    <w:rsid w:val="0094637B"/>
    <w:rsid w:val="0095275D"/>
    <w:rsid w:val="00955A78"/>
    <w:rsid w:val="009921B8"/>
    <w:rsid w:val="00993B09"/>
    <w:rsid w:val="009D4984"/>
    <w:rsid w:val="009D6901"/>
    <w:rsid w:val="009D74E6"/>
    <w:rsid w:val="009F173A"/>
    <w:rsid w:val="009F4E19"/>
    <w:rsid w:val="00A07662"/>
    <w:rsid w:val="00A13568"/>
    <w:rsid w:val="00A21B71"/>
    <w:rsid w:val="00A229BF"/>
    <w:rsid w:val="00A23215"/>
    <w:rsid w:val="00A25111"/>
    <w:rsid w:val="00A3439E"/>
    <w:rsid w:val="00A37F9E"/>
    <w:rsid w:val="00A40085"/>
    <w:rsid w:val="00A47DF6"/>
    <w:rsid w:val="00A60E11"/>
    <w:rsid w:val="00A63D35"/>
    <w:rsid w:val="00A7065E"/>
    <w:rsid w:val="00A745E8"/>
    <w:rsid w:val="00A9231C"/>
    <w:rsid w:val="00AA2532"/>
    <w:rsid w:val="00AE1F88"/>
    <w:rsid w:val="00AE361F"/>
    <w:rsid w:val="00AE5370"/>
    <w:rsid w:val="00B111C3"/>
    <w:rsid w:val="00B11A7C"/>
    <w:rsid w:val="00B21F64"/>
    <w:rsid w:val="00B247A9"/>
    <w:rsid w:val="00B4326B"/>
    <w:rsid w:val="00B435B5"/>
    <w:rsid w:val="00B53C56"/>
    <w:rsid w:val="00B55259"/>
    <w:rsid w:val="00B565D8"/>
    <w:rsid w:val="00B5779A"/>
    <w:rsid w:val="00B64D24"/>
    <w:rsid w:val="00B7147D"/>
    <w:rsid w:val="00B757D8"/>
    <w:rsid w:val="00B75CFC"/>
    <w:rsid w:val="00B853F9"/>
    <w:rsid w:val="00BA2217"/>
    <w:rsid w:val="00BB018B"/>
    <w:rsid w:val="00BC4040"/>
    <w:rsid w:val="00BD1747"/>
    <w:rsid w:val="00BD2B06"/>
    <w:rsid w:val="00BE4BB4"/>
    <w:rsid w:val="00C14973"/>
    <w:rsid w:val="00C15B27"/>
    <w:rsid w:val="00C1643D"/>
    <w:rsid w:val="00C261A9"/>
    <w:rsid w:val="00C42793"/>
    <w:rsid w:val="00C45336"/>
    <w:rsid w:val="00C47362"/>
    <w:rsid w:val="00C50520"/>
    <w:rsid w:val="00C601ED"/>
    <w:rsid w:val="00C67AF7"/>
    <w:rsid w:val="00C85347"/>
    <w:rsid w:val="00C955BD"/>
    <w:rsid w:val="00CB3CC8"/>
    <w:rsid w:val="00CE5A5C"/>
    <w:rsid w:val="00CE7507"/>
    <w:rsid w:val="00CF3FF1"/>
    <w:rsid w:val="00D0075D"/>
    <w:rsid w:val="00D238B6"/>
    <w:rsid w:val="00D242A0"/>
    <w:rsid w:val="00D25F02"/>
    <w:rsid w:val="00D31AB7"/>
    <w:rsid w:val="00D36D68"/>
    <w:rsid w:val="00D444B4"/>
    <w:rsid w:val="00D50D23"/>
    <w:rsid w:val="00D512BB"/>
    <w:rsid w:val="00D557C4"/>
    <w:rsid w:val="00D91494"/>
    <w:rsid w:val="00DA3B1A"/>
    <w:rsid w:val="00DB56D7"/>
    <w:rsid w:val="00DC57B1"/>
    <w:rsid w:val="00DC6078"/>
    <w:rsid w:val="00DC79AD"/>
    <w:rsid w:val="00DD2075"/>
    <w:rsid w:val="00DF2868"/>
    <w:rsid w:val="00DF34A6"/>
    <w:rsid w:val="00DF5456"/>
    <w:rsid w:val="00E42B36"/>
    <w:rsid w:val="00E557A0"/>
    <w:rsid w:val="00E60C18"/>
    <w:rsid w:val="00E771FC"/>
    <w:rsid w:val="00E77891"/>
    <w:rsid w:val="00E934CE"/>
    <w:rsid w:val="00EB111F"/>
    <w:rsid w:val="00EB6A25"/>
    <w:rsid w:val="00ED1690"/>
    <w:rsid w:val="00EE1019"/>
    <w:rsid w:val="00EF0B37"/>
    <w:rsid w:val="00EF6435"/>
    <w:rsid w:val="00F10F6B"/>
    <w:rsid w:val="00F226CD"/>
    <w:rsid w:val="00F23697"/>
    <w:rsid w:val="00F32DBF"/>
    <w:rsid w:val="00F36BB7"/>
    <w:rsid w:val="00F4395C"/>
    <w:rsid w:val="00F85B0C"/>
    <w:rsid w:val="00F87EAA"/>
    <w:rsid w:val="00F92B25"/>
    <w:rsid w:val="00FB3809"/>
    <w:rsid w:val="00FD6CAB"/>
    <w:rsid w:val="00FE1AE2"/>
    <w:rsid w:val="00FE64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BAE3E"/>
  <w15:docId w15:val="{626E66BE-1A2A-484D-A22A-C262AD6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13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3260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939C6FC-EF6D-45D0-8DDF-57E60A40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123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Booth</dc:creator>
  <dc:description/>
  <cp:lastModifiedBy>Christine Booth</cp:lastModifiedBy>
  <cp:revision>12</cp:revision>
  <dcterms:created xsi:type="dcterms:W3CDTF">2021-10-17T21:27:00Z</dcterms:created>
  <dcterms:modified xsi:type="dcterms:W3CDTF">2021-11-08T22:21:00Z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2021-11-08T21:50:58Z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aeb48840-8562-4f1d-bad9-9241eb55ff0c</vt:lpwstr>
  </property>
  <property fmtid="{D5CDD505-2E9C-101B-9397-08002B2CF9AE}" pid="9" name="MSIP_Label_09e9a456-2778-4ca9-be06-1190b1e1118a_ContentBits">
    <vt:lpwstr>0</vt:lpwstr>
  </property>
</Properties>
</file>