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2889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08"/>
        <w:gridCol w:w="3780"/>
        <w:gridCol w:w="6301"/>
      </w:tblGrid>
      <w:tr>
        <w:trPr/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Award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Criteria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2015/2016 Award Recipient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Rita Metcalf Award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Awarded to the swimmer who places the best at the highest level of competition.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20" w:after="20"/>
              <w:rPr>
                <w:rFonts w:ascii="Tahoma" w:hAnsi="Tahoma"/>
              </w:rPr>
            </w:pPr>
            <w:r>
              <w:rPr>
                <w:rFonts w:cs="Tahoma" w:ascii="Tahoma" w:hAnsi="Tahoma"/>
                <w:sz w:val="20"/>
                <w:szCs w:val="20"/>
              </w:rPr>
              <w:t>Nathan Clement – Paralympic Games - 7</w:t>
            </w:r>
            <w:r>
              <w:rPr>
                <w:rFonts w:cs="Tahoma" w:ascii="Tahoma" w:hAnsi="Tahoma"/>
                <w:sz w:val="20"/>
                <w:szCs w:val="20"/>
                <w:vertAlign w:val="superscript"/>
              </w:rPr>
              <w:t>th</w:t>
            </w:r>
            <w:r>
              <w:rPr>
                <w:rFonts w:cs="Tahoma" w:ascii="Tahoma" w:hAnsi="Tahoma"/>
                <w:sz w:val="20"/>
                <w:szCs w:val="20"/>
              </w:rPr>
              <w:t xml:space="preserve"> in S6 50 Fly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TOP (Tiny Olympic Prospect) Award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Awarded to the 10 and under swimmer who scored the highest rankings throughout the year in Team Aquatic Supplies Power Ranking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20" w:after="20"/>
              <w:rPr/>
            </w:pPr>
            <w:r>
              <w:rPr>
                <w:rFonts w:cs="Tahoma" w:ascii="Tahoma" w:hAnsi="Tahoma"/>
                <w:sz w:val="20"/>
                <w:szCs w:val="20"/>
              </w:rPr>
              <w:t>Leo Liu – 1</w:t>
            </w:r>
            <w:r>
              <w:rPr>
                <w:rFonts w:cs="Tahoma" w:ascii="Tahoma" w:hAnsi="Tahoma"/>
                <w:sz w:val="20"/>
                <w:szCs w:val="20"/>
                <w:vertAlign w:val="superscript"/>
              </w:rPr>
              <w:t>st</w:t>
            </w:r>
            <w:r>
              <w:rPr>
                <w:rFonts w:cs="Tahoma" w:ascii="Tahoma" w:hAnsi="Tahoma"/>
                <w:sz w:val="20"/>
                <w:szCs w:val="20"/>
              </w:rPr>
              <w:t xml:space="preserve"> in 200 Breast LC – 2016 AAA LC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Most Improved Otters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Awarded to those swimmers in each age group who have shown marked improvement in swimming ability and attitude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20" w:after="2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10 &amp; Under:</w:t>
            </w:r>
            <w:r>
              <w:rPr>
                <w:rFonts w:cs="Tahoma" w:ascii="Tahoma" w:hAnsi="Tahoma"/>
                <w:sz w:val="20"/>
                <w:szCs w:val="20"/>
              </w:rPr>
              <w:t xml:space="preserve"> Andersen Stewart</w:t>
            </w:r>
          </w:p>
          <w:p>
            <w:pPr>
              <w:pStyle w:val="Normal"/>
              <w:spacing w:before="20" w:after="2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11 &amp; 12: </w:t>
            </w: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Thea Masselink</w:t>
            </w:r>
          </w:p>
          <w:p>
            <w:pPr>
              <w:pStyle w:val="Normal"/>
              <w:spacing w:before="20" w:after="2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13 &amp; 14: </w:t>
            </w: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Samantha Zastre and Kaiwen Liu</w:t>
            </w:r>
          </w:p>
          <w:p>
            <w:pPr>
              <w:pStyle w:val="Normal"/>
              <w:spacing w:before="20" w:after="2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15 &amp; Over: </w:t>
            </w: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Kian Karimiseffat</w:t>
            </w:r>
            <w:r>
              <w:rPr>
                <w:rFonts w:cs="Tahoma" w:ascii="Tahoma" w:hAnsi="Tahoma"/>
                <w:sz w:val="20"/>
                <w:szCs w:val="20"/>
              </w:rPr>
              <w:t xml:space="preserve"> and Chris Ruus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Most Valuable Otters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Awarded to the swimmer who has the best leadership qualities.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20" w:after="2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10 &amp; Under: </w:t>
            </w: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Ethan Hippel</w:t>
            </w:r>
          </w:p>
          <w:p>
            <w:pPr>
              <w:pStyle w:val="Normal"/>
              <w:spacing w:before="20" w:after="2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11 &amp; 12:</w:t>
            </w:r>
            <w:r>
              <w:rPr>
                <w:rFonts w:cs="Tahoma" w:ascii="Tahoma" w:hAnsi="Tahoma"/>
                <w:sz w:val="20"/>
                <w:szCs w:val="20"/>
              </w:rPr>
              <w:t xml:space="preserve"> Olivia Jakeman</w:t>
            </w:r>
          </w:p>
          <w:p>
            <w:pPr>
              <w:pStyle w:val="Normal"/>
              <w:spacing w:before="20" w:after="2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13 &amp; 14:</w:t>
            </w:r>
            <w:r>
              <w:rPr>
                <w:rFonts w:cs="Tahoma" w:ascii="Tahoma" w:hAnsi="Tahoma"/>
                <w:sz w:val="20"/>
                <w:szCs w:val="20"/>
              </w:rPr>
              <w:t xml:space="preserve"> Maia Medland</w:t>
            </w:r>
          </w:p>
          <w:p>
            <w:pPr>
              <w:pStyle w:val="Normal"/>
              <w:spacing w:before="20" w:after="2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15 &amp; over:</w:t>
            </w:r>
            <w:r>
              <w:rPr>
                <w:rFonts w:cs="Tahoma" w:ascii="Tahoma" w:hAnsi="Tahoma"/>
                <w:sz w:val="20"/>
                <w:szCs w:val="20"/>
              </w:rPr>
              <w:t xml:space="preserve"> Kian Karimiseffat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Richard Gate Award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Awarded to the best trainers in each group from LMR Gold and up.</w:t>
            </w:r>
          </w:p>
          <w:p>
            <w:pPr>
              <w:pStyle w:val="Normal"/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20" w:after="2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LMR Gold:</w:t>
            </w:r>
            <w:r>
              <w:rPr>
                <w:rFonts w:cs="Tahoma" w:ascii="Tahoma" w:hAnsi="Tahoma"/>
                <w:sz w:val="20"/>
                <w:szCs w:val="20"/>
              </w:rPr>
              <w:t xml:space="preserve"> Isavella Barbosa</w:t>
            </w:r>
          </w:p>
          <w:p>
            <w:pPr>
              <w:pStyle w:val="Normal"/>
              <w:spacing w:before="20" w:after="2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LMR Red:</w:t>
            </w:r>
            <w:r>
              <w:rPr>
                <w:rFonts w:cs="Tahoma" w:ascii="Tahoma" w:hAnsi="Tahoma"/>
                <w:sz w:val="20"/>
                <w:szCs w:val="20"/>
              </w:rPr>
              <w:t xml:space="preserve"> Anike Mueller</w:t>
            </w:r>
          </w:p>
          <w:p>
            <w:pPr>
              <w:pStyle w:val="Normal"/>
              <w:spacing w:before="20" w:after="2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AA:</w:t>
            </w:r>
            <w:r>
              <w:rPr>
                <w:rFonts w:cs="Tahoma" w:ascii="Tahoma" w:hAnsi="Tahoma"/>
                <w:sz w:val="20"/>
                <w:szCs w:val="20"/>
              </w:rPr>
              <w:t xml:space="preserve"> David Zhao</w:t>
            </w:r>
          </w:p>
          <w:p>
            <w:pPr>
              <w:pStyle w:val="Normal"/>
              <w:spacing w:before="20" w:after="2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Provincial: </w:t>
            </w: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Nicole Basran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Ambassador’s Trophy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Ecmsonormal"/>
              <w:shd w:val="clear" w:color="auto" w:fill="FFFFFF"/>
              <w:spacing w:beforeAutospacing="0" w:before="20" w:afterAutospacing="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Awarded to the swimmer who best represents the Otters (chosen by their fellow Otters)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Ecmsonormal"/>
              <w:shd w:val="clear" w:color="auto" w:fill="FFFFFF"/>
              <w:spacing w:beforeAutospacing="0" w:before="20" w:afterAutospacing="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Nathan Clement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Graham Schnare Award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Awarded to the Male Otter who best combines swimming ability with a sports person like attitude toward team-mates and competitors alike.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20" w:after="20"/>
              <w:rPr/>
            </w:pPr>
            <w:r>
              <w:rPr>
                <w:rFonts w:cs="Tahoma" w:ascii="Tahoma" w:hAnsi="Tahoma"/>
                <w:sz w:val="20"/>
                <w:szCs w:val="20"/>
              </w:rPr>
              <w:t>Kian Karimiseffat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Peg Howarth Award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Awarded to the Female Otter who best combines swimming ability with a sports person like attitude toward team-mates and competitors alike.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Nicole Basran</w:t>
            </w:r>
          </w:p>
        </w:tc>
      </w:tr>
    </w:tbl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  <w:r>
        <w:br w:type="page"/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tbl>
      <w:tblPr>
        <w:tblW w:w="12889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08"/>
        <w:gridCol w:w="3780"/>
        <w:gridCol w:w="6301"/>
      </w:tblGrid>
      <w:tr>
        <w:trPr/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Award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Criteria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2015/2016 Award Recipient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Rookie of the Year Award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Ecmsonormal"/>
              <w:shd w:val="clear" w:color="auto" w:fill="FFFFFF"/>
              <w:spacing w:beforeAutospacing="0" w:before="20" w:afterAutospacing="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Awarded to the first year Otter with the greatest potential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Ecmsonormal"/>
              <w:shd w:val="clear" w:color="auto" w:fill="FFFFFF"/>
              <w:spacing w:beforeAutospacing="0" w:before="20" w:afterAutospacing="0" w:after="20"/>
              <w:rPr/>
            </w:pPr>
            <w:r>
              <w:rPr>
                <w:rFonts w:cs="Tahoma" w:ascii="Tahoma" w:hAnsi="Tahoma"/>
                <w:sz w:val="20"/>
                <w:szCs w:val="20"/>
              </w:rPr>
              <w:t>Run Qian Gong and Tristan Govier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Millennium 200 IM Plaque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Ecmsonormal"/>
              <w:shd w:val="clear" w:color="auto" w:fill="FFFFFF"/>
              <w:spacing w:beforeAutospacing="0" w:before="20" w:afterAutospacing="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Awarded to the Otter who takes the most time off their 200 IM time event in one season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Ecmsonormal"/>
              <w:shd w:val="clear" w:color="auto" w:fill="FFFFFF"/>
              <w:spacing w:beforeAutospacing="0" w:before="20" w:afterAutospacing="0" w:after="20"/>
              <w:rPr/>
            </w:pPr>
            <w:r>
              <w:rPr>
                <w:rFonts w:cs="Tahoma" w:ascii="Tahoma" w:hAnsi="Tahoma"/>
                <w:sz w:val="20"/>
                <w:szCs w:val="20"/>
              </w:rPr>
              <w:t>Aidan Zhang – 40.31 seconds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President’s Cup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To the Otter (12 &amp; under) with the best results at the AA Championships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20" w:after="20"/>
              <w:rPr/>
            </w:pPr>
            <w:r>
              <w:rPr>
                <w:rFonts w:cs="Tahoma" w:ascii="Tahoma" w:hAnsi="Tahoma"/>
                <w:sz w:val="20"/>
                <w:szCs w:val="20"/>
              </w:rPr>
              <w:t>William Li (3 Gold, 1 Silver – 2016 AA LC)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AAA Cup Award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Ecmsonormal"/>
              <w:shd w:val="clear" w:color="auto" w:fill="FFFFFF"/>
              <w:spacing w:beforeAutospacing="0" w:before="20" w:afterAutospacing="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To the Otter (14 &amp; under) with the best results at the AAA Championships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Ecmsonormal"/>
              <w:shd w:val="clear" w:color="auto" w:fill="FFFFFF"/>
              <w:spacing w:beforeAutospacing="0" w:before="20" w:afterAutospacing="0" w:after="20"/>
              <w:rPr/>
            </w:pPr>
            <w:r>
              <w:rPr>
                <w:rFonts w:cs="Tahoma" w:ascii="Tahoma" w:hAnsi="Tahoma"/>
                <w:sz w:val="20"/>
                <w:szCs w:val="20"/>
              </w:rPr>
              <w:t>Jimmy Zhang (2 Gold, 3 Silver – 2016 AAA SC)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Gordon Storie Award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20" w:after="20"/>
              <w:rPr/>
            </w:pPr>
            <w:r>
              <w:rPr>
                <w:rFonts w:cs="Tahoma" w:ascii="Tahoma" w:hAnsi="Tahoma"/>
                <w:sz w:val="20"/>
                <w:szCs w:val="20"/>
              </w:rPr>
              <w:t>Awarded to the Otter (12 &amp; under) who achieved the highest number of points according to the World Performance Charts in Backstroke events. Athlete can only win 1 stroke award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20" w:after="20"/>
              <w:rPr/>
            </w:pPr>
            <w:r>
              <w:rPr>
                <w:rFonts w:cs="Tahoma" w:ascii="Tahoma" w:hAnsi="Tahoma"/>
                <w:sz w:val="20"/>
                <w:szCs w:val="20"/>
              </w:rPr>
              <w:t>Thea Masselink (100 Back – 470 FINA points)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Erik Bezur Memorial Trophy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Awarded to the Otter (12 &amp; under) who achieved the highest number of points according to the World Performance Charts in Breast Stroke events. Athlete can only win 1 stroke award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20" w:after="20"/>
              <w:rPr/>
            </w:pPr>
            <w:r>
              <w:rPr>
                <w:rFonts w:cs="Tahoma" w:ascii="Tahoma" w:hAnsi="Tahoma"/>
                <w:sz w:val="20"/>
                <w:szCs w:val="20"/>
              </w:rPr>
              <w:t>Tina Guan (200 Breast – 543 FINA points)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Fastest Fly Award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Awarded to the Otter (12 &amp; under) who achieved the highest number of points according to the World Performance Charts in Butterfly events. Athlete can only win 1 stroke award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20" w:after="20"/>
              <w:rPr/>
            </w:pPr>
            <w:r>
              <w:rPr>
                <w:rFonts w:cs="Tahoma" w:ascii="Tahoma" w:hAnsi="Tahoma"/>
                <w:sz w:val="20"/>
                <w:szCs w:val="20"/>
              </w:rPr>
              <w:t>Sophia Hartvikson (50 Fly – 420 FINA points)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Moneyway Cup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Awarded to the Otter (12 &amp; under) who achieved the highest number of points according to the World Performance Charts in Freestyle events. Athlete can only win 1 stroke award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Maia Medland (100 Free – 445 FINA points)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Tidey Lock &amp; Key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Ecmsonormal"/>
              <w:shd w:val="clear" w:color="auto" w:fill="FFFFFF"/>
              <w:spacing w:beforeAutospacing="0" w:before="20" w:afterAutospacing="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Awarded to the Otters who perform the most inspirational swims of the year.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Ecmsonormal"/>
              <w:shd w:val="clear" w:color="auto" w:fill="FFFFFF"/>
              <w:spacing w:beforeAutospacing="0" w:before="20" w:afterAutospacing="0" w:after="2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Nathan Clement</w:t>
            </w:r>
            <w:r>
              <w:rPr>
                <w:rFonts w:cs="Tahoma" w:ascii="Tahoma" w:hAnsi="Tahoma"/>
                <w:sz w:val="20"/>
                <w:szCs w:val="20"/>
              </w:rPr>
              <w:t xml:space="preserve"> – 7</w:t>
            </w:r>
            <w:r>
              <w:rPr>
                <w:rFonts w:cs="Tahoma" w:ascii="Tahoma" w:hAnsi="Tahoma"/>
                <w:sz w:val="20"/>
                <w:szCs w:val="20"/>
                <w:vertAlign w:val="superscript"/>
              </w:rPr>
              <w:t>th</w:t>
            </w:r>
            <w:r>
              <w:rPr>
                <w:rFonts w:cs="Tahoma" w:ascii="Tahoma" w:hAnsi="Tahoma"/>
                <w:sz w:val="20"/>
                <w:szCs w:val="20"/>
              </w:rPr>
              <w:t xml:space="preserve"> at 2016 Paralympic Games in Rio de Janeiro</w:t>
            </w:r>
          </w:p>
        </w:tc>
      </w:tr>
    </w:tbl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tbl>
      <w:tblPr>
        <w:tblStyle w:val="TableGrid"/>
        <w:tblW w:w="12889" w:type="dxa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08"/>
        <w:gridCol w:w="3780"/>
        <w:gridCol w:w="6301"/>
      </w:tblGrid>
      <w:tr>
        <w:trPr/>
        <w:tc>
          <w:tcPr>
            <w:tcW w:w="280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Award</w:t>
            </w:r>
          </w:p>
        </w:tc>
        <w:tc>
          <w:tcPr>
            <w:tcW w:w="378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Criteria</w:t>
            </w:r>
          </w:p>
        </w:tc>
        <w:tc>
          <w:tcPr>
            <w:tcW w:w="63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2015/2016 Award Recipient</w:t>
            </w:r>
          </w:p>
        </w:tc>
      </w:tr>
      <w:tr>
        <w:trPr/>
        <w:tc>
          <w:tcPr>
            <w:tcW w:w="280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OSA MOST IMPROVED OSA-Beluga</w:t>
            </w:r>
          </w:p>
        </w:tc>
        <w:tc>
          <w:tcPr>
            <w:tcW w:w="3780" w:type="dxa"/>
            <w:tcBorders/>
            <w:shd w:fill="auto" w:val="clear"/>
            <w:tcMar>
              <w:left w:w="78" w:type="dxa"/>
            </w:tcMar>
          </w:tcPr>
          <w:p>
            <w:pPr>
              <w:pStyle w:val="Ecmsonormal"/>
              <w:widowControl w:val="false"/>
              <w:shd w:val="clear" w:color="auto" w:fill="FFFFFF"/>
              <w:spacing w:beforeAutospacing="0" w:before="20" w:afterAutospacing="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Based on 200 IM</w:t>
            </w:r>
          </w:p>
        </w:tc>
        <w:tc>
          <w:tcPr>
            <w:tcW w:w="6301" w:type="dxa"/>
            <w:tcBorders/>
            <w:shd w:fill="auto" w:val="clear"/>
            <w:tcMar>
              <w:left w:w="78" w:type="dxa"/>
            </w:tcMar>
          </w:tcPr>
          <w:p>
            <w:pPr>
              <w:pStyle w:val="Ecmsonormal"/>
              <w:widowControl w:val="false"/>
              <w:shd w:val="clear" w:color="auto" w:fill="FFFFFF"/>
              <w:spacing w:beforeAutospacing="0" w:before="20" w:afterAutospacing="0" w:after="2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Female: </w:t>
            </w: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Jessica Macdonald</w:t>
            </w:r>
          </w:p>
          <w:p>
            <w:pPr>
              <w:pStyle w:val="Ecmsonormal"/>
              <w:widowControl w:val="false"/>
              <w:shd w:val="clear" w:color="auto" w:fill="FFFFFF"/>
              <w:spacing w:beforeAutospacing="0" w:before="20" w:afterAutospacing="0" w:after="2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Male:</w:t>
            </w:r>
            <w:r>
              <w:rPr>
                <w:rFonts w:cs="Tahoma" w:ascii="Tahoma" w:hAnsi="Tahoma"/>
                <w:sz w:val="20"/>
                <w:szCs w:val="20"/>
              </w:rPr>
              <w:t xml:space="preserve"> Andersen Stewart</w:t>
            </w:r>
          </w:p>
        </w:tc>
      </w:tr>
      <w:tr>
        <w:trPr/>
        <w:tc>
          <w:tcPr>
            <w:tcW w:w="280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OSA MOST IMPROVED OSA-Orca</w:t>
            </w:r>
          </w:p>
        </w:tc>
        <w:tc>
          <w:tcPr>
            <w:tcW w:w="3780" w:type="dxa"/>
            <w:tcBorders/>
            <w:shd w:fill="auto" w:val="clear"/>
            <w:tcMar>
              <w:left w:w="78" w:type="dxa"/>
            </w:tcMar>
          </w:tcPr>
          <w:p>
            <w:pPr>
              <w:pStyle w:val="Ecmsonormal"/>
              <w:widowControl w:val="false"/>
              <w:shd w:val="clear" w:color="auto" w:fill="FFFFFF"/>
              <w:spacing w:beforeAutospacing="0" w:before="20" w:afterAutospacing="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Based on 100 IM</w:t>
            </w:r>
          </w:p>
        </w:tc>
        <w:tc>
          <w:tcPr>
            <w:tcW w:w="63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Female:</w:t>
            </w:r>
            <w:r>
              <w:rPr>
                <w:rFonts w:cs="Tahoma" w:ascii="Tahoma" w:hAnsi="Tahoma"/>
                <w:sz w:val="20"/>
                <w:szCs w:val="20"/>
              </w:rPr>
              <w:t xml:space="preserve"> Jessica Young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Male: </w:t>
            </w: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James Zhang</w:t>
            </w:r>
          </w:p>
        </w:tc>
      </w:tr>
      <w:tr>
        <w:trPr/>
        <w:tc>
          <w:tcPr>
            <w:tcW w:w="280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OSA MOST IMPROVED OSA-Sharks</w:t>
            </w:r>
          </w:p>
        </w:tc>
        <w:tc>
          <w:tcPr>
            <w:tcW w:w="3780" w:type="dxa"/>
            <w:tcBorders/>
            <w:shd w:fill="auto" w:val="clear"/>
            <w:tcMar>
              <w:left w:w="78" w:type="dxa"/>
            </w:tcMar>
          </w:tcPr>
          <w:p>
            <w:pPr>
              <w:pStyle w:val="Ecmsonormal"/>
              <w:widowControl w:val="false"/>
              <w:shd w:val="clear" w:color="auto" w:fill="FFFFFF"/>
              <w:spacing w:beforeAutospacing="0" w:before="20" w:afterAutospacing="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Based on 50 Free</w:t>
            </w:r>
          </w:p>
        </w:tc>
        <w:tc>
          <w:tcPr>
            <w:tcW w:w="6301" w:type="dxa"/>
            <w:tcBorders/>
            <w:shd w:fill="auto" w:val="clear"/>
            <w:tcMar>
              <w:left w:w="78" w:type="dxa"/>
            </w:tcMar>
          </w:tcPr>
          <w:p>
            <w:pPr>
              <w:pStyle w:val="Ecmsonormal"/>
              <w:widowControl w:val="false"/>
              <w:shd w:val="clear" w:color="auto" w:fill="FFFFFF"/>
              <w:spacing w:beforeAutospacing="0" w:before="20" w:afterAutospacing="0" w:after="2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Female:</w:t>
            </w:r>
            <w:r>
              <w:rPr>
                <w:rFonts w:cs="Tahoma" w:ascii="Tahoma" w:hAnsi="Tahoma"/>
                <w:sz w:val="20"/>
                <w:szCs w:val="20"/>
              </w:rPr>
              <w:t xml:space="preserve"> Cici Sun</w:t>
            </w:r>
          </w:p>
          <w:p>
            <w:pPr>
              <w:pStyle w:val="Ecmsonormal"/>
              <w:widowControl w:val="false"/>
              <w:shd w:val="clear" w:color="auto" w:fill="FFFFFF"/>
              <w:spacing w:beforeAutospacing="0" w:before="20" w:afterAutospacing="0" w:after="2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Male: </w:t>
            </w: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James Laxton</w:t>
            </w:r>
          </w:p>
        </w:tc>
      </w:tr>
      <w:tr>
        <w:trPr/>
        <w:tc>
          <w:tcPr>
            <w:tcW w:w="280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OSA MOST IMPROVED OSA-Whales</w:t>
            </w:r>
          </w:p>
        </w:tc>
        <w:tc>
          <w:tcPr>
            <w:tcW w:w="3780" w:type="dxa"/>
            <w:tcBorders/>
            <w:shd w:fill="auto" w:val="clear"/>
            <w:tcMar>
              <w:left w:w="78" w:type="dxa"/>
            </w:tcMar>
          </w:tcPr>
          <w:p>
            <w:pPr>
              <w:pStyle w:val="Ecmsonormal"/>
              <w:widowControl w:val="false"/>
              <w:shd w:val="clear" w:color="auto" w:fill="FFFFFF"/>
              <w:spacing w:beforeAutospacing="0" w:before="20" w:afterAutospacing="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Based on 50 Free</w:t>
            </w:r>
          </w:p>
        </w:tc>
        <w:tc>
          <w:tcPr>
            <w:tcW w:w="6301" w:type="dxa"/>
            <w:tcBorders/>
            <w:shd w:fill="auto" w:val="clear"/>
            <w:tcMar>
              <w:left w:w="78" w:type="dxa"/>
            </w:tcMar>
          </w:tcPr>
          <w:p>
            <w:pPr>
              <w:pStyle w:val="Ecmsonormal"/>
              <w:widowControl w:val="false"/>
              <w:shd w:val="clear" w:color="auto" w:fill="FFFFFF"/>
              <w:spacing w:beforeAutospacing="0" w:before="20" w:afterAutospacing="0" w:after="2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Female:</w:t>
            </w:r>
            <w:r>
              <w:rPr>
                <w:rFonts w:cs="Tahoma" w:ascii="Tahoma" w:hAnsi="Tahoma"/>
                <w:sz w:val="20"/>
                <w:szCs w:val="20"/>
              </w:rPr>
              <w:t xml:space="preserve"> Madaelyn Merrigan</w:t>
            </w:r>
          </w:p>
          <w:p>
            <w:pPr>
              <w:pStyle w:val="Ecmsonormal"/>
              <w:widowControl w:val="false"/>
              <w:shd w:val="clear" w:color="auto" w:fill="FFFFFF"/>
              <w:spacing w:beforeAutospacing="0" w:before="20" w:afterAutospacing="0" w:after="2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Male:</w:t>
            </w:r>
            <w:r>
              <w:rPr>
                <w:rFonts w:cs="Tahoma" w:ascii="Tahoma" w:hAnsi="Tahoma"/>
                <w:sz w:val="20"/>
                <w:szCs w:val="20"/>
              </w:rPr>
              <w:t xml:space="preserve"> Jason Ou</w:t>
            </w:r>
          </w:p>
        </w:tc>
      </w:tr>
      <w:tr>
        <w:trPr/>
        <w:tc>
          <w:tcPr>
            <w:tcW w:w="280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rPr>
                <w:rFonts w:ascii="Tahoma" w:hAnsi="Tahoma"/>
                <w:b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OSA BEST ATTENDANCE</w:t>
            </w:r>
          </w:p>
        </w:tc>
        <w:tc>
          <w:tcPr>
            <w:tcW w:w="378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Ecmsonormal"/>
              <w:widowControl w:val="false"/>
              <w:shd w:val="clear" w:color="auto" w:fill="FFFFFF"/>
              <w:spacing w:beforeAutospacing="0" w:before="20" w:afterAutospacing="0" w:after="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Awarded to the swimmer with the best attendance record</w:t>
            </w:r>
          </w:p>
        </w:tc>
        <w:tc>
          <w:tcPr>
            <w:tcW w:w="630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Ecmsonormal"/>
              <w:widowControl w:val="false"/>
              <w:shd w:val="clear" w:color="auto" w:fill="FFFFFF"/>
              <w:spacing w:beforeAutospacing="0" w:before="20" w:afterAutospacing="0" w:after="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Female:</w:t>
            </w:r>
            <w:r>
              <w:rPr>
                <w:rFonts w:ascii="Tahoma" w:hAnsi="Tahoma"/>
                <w:sz w:val="20"/>
                <w:szCs w:val="20"/>
              </w:rPr>
              <w:t xml:space="preserve"> Gemma Durand</w:t>
            </w:r>
          </w:p>
          <w:p>
            <w:pPr>
              <w:pStyle w:val="Ecmsonormal"/>
              <w:widowControl w:val="false"/>
              <w:shd w:val="clear" w:color="auto" w:fill="FFFFFF"/>
              <w:spacing w:beforeAutospacing="0" w:before="20" w:afterAutospacing="0" w:after="2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Male: </w:t>
            </w:r>
            <w:r>
              <w:rPr>
                <w:rFonts w:ascii="Tahoma" w:hAnsi="Tahoma"/>
                <w:sz w:val="20"/>
                <w:szCs w:val="20"/>
              </w:rPr>
              <w:t>Matthew Yu</w:t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/>
      </w:pPr>
      <w:r>
        <w:rPr>
          <w:rFonts w:cs="Tahoma" w:ascii="Tahoma" w:hAnsi="Tahoma"/>
        </w:rPr>
        <w:t>Special Recognition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Nathan Clement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ahoma" w:ascii="Tahoma" w:hAnsi="Tahoma"/>
        </w:rPr>
        <w:t>competed at the 2016 Paralympic Games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ahoma" w:ascii="Tahoma" w:hAnsi="Tahoma"/>
        </w:rPr>
        <w:t>finished 7</w:t>
      </w:r>
      <w:r>
        <w:rPr>
          <w:rFonts w:cs="Tahoma" w:ascii="Tahoma" w:hAnsi="Tahoma"/>
          <w:vertAlign w:val="superscript"/>
        </w:rPr>
        <w:t>th</w:t>
      </w:r>
      <w:r>
        <w:rPr>
          <w:rFonts w:cs="Tahoma" w:ascii="Tahoma" w:hAnsi="Tahoma"/>
        </w:rPr>
        <w:t xml:space="preserve"> overall in the 50 Fly S6 category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ahoma" w:ascii="Tahoma" w:hAnsi="Tahoma"/>
        </w:rPr>
        <w:t>Canadian record for the S6 50 Fly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Emily Overholt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ahoma" w:ascii="Tahoma" w:hAnsi="Tahoma"/>
        </w:rPr>
        <w:t>competed at the 2016 Olympic Games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ahoma" w:ascii="Tahoma" w:hAnsi="Tahoma"/>
        </w:rPr>
        <w:t>Bronze medal in the 4 x 200 Free Relay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ahoma" w:ascii="Tahoma" w:hAnsi="Tahoma"/>
        </w:rPr>
        <w:t>finished 5</w:t>
      </w:r>
      <w:r>
        <w:rPr>
          <w:rFonts w:cs="Tahoma" w:ascii="Tahoma" w:hAnsi="Tahoma"/>
          <w:vertAlign w:val="superscript"/>
        </w:rPr>
        <w:t>th</w:t>
      </w:r>
      <w:r>
        <w:rPr>
          <w:rFonts w:cs="Tahoma" w:ascii="Tahoma" w:hAnsi="Tahoma"/>
        </w:rPr>
        <w:t xml:space="preserve"> overall in the 400 IM</w:t>
      </w:r>
    </w:p>
    <w:p>
      <w:pPr>
        <w:pStyle w:val="ListParagraph"/>
        <w:ind w:left="720" w:hanging="0"/>
        <w:rPr/>
      </w:pPr>
      <w:r>
        <w:rPr/>
      </w:r>
    </w:p>
    <w:sectPr>
      <w:headerReference w:type="default" r:id="rId2"/>
      <w:type w:val="nextPage"/>
      <w:pgSz w:orient="landscape" w:w="15840" w:h="122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Tahoma" w:hAnsi="Tahoma" w:cs="Tahoma"/>
        <w:b/>
        <w:b/>
        <w:sz w:val="24"/>
        <w:szCs w:val="24"/>
      </w:rPr>
    </w:pPr>
    <w:r>
      <w:rPr>
        <w:rFonts w:cs="Tahoma" w:ascii="Tahoma" w:hAnsi="Tahoma"/>
        <w:b/>
        <w:sz w:val="24"/>
        <w:szCs w:val="24"/>
      </w:rPr>
      <w:t xml:space="preserve">Otters Awards Celebration </w:t>
    </w:r>
  </w:p>
  <w:p>
    <w:pPr>
      <w:pStyle w:val="Header"/>
      <w:jc w:val="center"/>
      <w:rPr>
        <w:rFonts w:ascii="Tahoma" w:hAnsi="Tahoma" w:cs="Tahoma"/>
        <w:b/>
        <w:b/>
        <w:sz w:val="24"/>
        <w:szCs w:val="24"/>
      </w:rPr>
    </w:pPr>
    <w:r>
      <w:rPr>
        <w:rFonts w:cs="Tahoma" w:ascii="Tahoma" w:hAnsi="Tahoma"/>
        <w:b/>
        <w:sz w:val="24"/>
        <w:szCs w:val="24"/>
      </w:rPr>
      <w:t xml:space="preserve"> </w:t>
    </w:r>
  </w:p>
  <w:p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cs="Tahoma" w:ascii="Tahoma" w:hAnsi="Tahoma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rFonts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22a6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7c22a6"/>
    <w:rPr>
      <w:color w:val="0000FF"/>
      <w:u w:val="single"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eastAsia="Times New Roman" w:cs="Tahoma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Tahoma" w:hAnsi="Tahoma" w:eastAsia="Times New Roman" w:cs="Tahoma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Tahoma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Tahoma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Tahoma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Tahoma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Tahoma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Tahoma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cmsonormal" w:customStyle="1">
    <w:name w:val="ec_msonormal"/>
    <w:basedOn w:val="Normal"/>
    <w:qFormat/>
    <w:rsid w:val="007c22a6"/>
    <w:pPr>
      <w:widowControl/>
      <w:spacing w:beforeAutospacing="1" w:afterAutospacing="1"/>
    </w:pPr>
    <w:rPr>
      <w:sz w:val="24"/>
      <w:szCs w:val="24"/>
    </w:rPr>
  </w:style>
  <w:style w:type="paragraph" w:styleId="Header">
    <w:name w:val="Header"/>
    <w:basedOn w:val="Normal"/>
    <w:rsid w:val="007c22a6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rsid w:val="00475ead"/>
    <w:pPr>
      <w:tabs>
        <w:tab w:val="center" w:pos="4320" w:leader="none"/>
        <w:tab w:val="right" w:pos="8640" w:leader="none"/>
      </w:tabs>
    </w:pPr>
    <w:rPr/>
  </w:style>
  <w:style w:type="paragraph" w:styleId="ListParagraph">
    <w:name w:val="List Paragraph"/>
    <w:basedOn w:val="Normal"/>
    <w:uiPriority w:val="34"/>
    <w:qFormat/>
    <w:rsid w:val="00e86cd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149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BC00-81AC-481F-913F-3FE4F38E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Application>LibreOffice/5.1.4.2$Windows_x86 LibreOffice_project/f99d75f39f1c57ebdd7ffc5f42867c12031db97a</Application>
  <Pages>3</Pages>
  <Words>678</Words>
  <Characters>3295</Characters>
  <CharactersWithSpaces>3881</CharactersWithSpaces>
  <Paragraphs>100</Paragraphs>
  <Company>RMCI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2015-10-03T17:21:00Z</dcterms:created>
  <dc:creator>VanClient</dc:creator>
  <dc:description/>
  <dc:language>en-US</dc:language>
  <cp:lastModifiedBy/>
  <cp:lastPrinted>2013-10-05T12:31:00Z</cp:lastPrinted>
  <dcterms:modified xsi:type="dcterms:W3CDTF">2016-10-20T11:34:38Z</dcterms:modified>
  <cp:revision>16</cp:revision>
  <dc:subject/>
  <dc:title>Award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RMCI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