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CHANGES TO MEET as of 11/19/20  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MEET INFORMATION:  Meet Location has been changed to El Cajon Valley High School, 1035 E Madison Ave,  El Cajon  92021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Team Assignments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Saturday</w:t>
        <w:tab/>
        <w:tab/>
        <w:tab/>
        <w:tab/>
        <w:tab/>
        <w:tab/>
        <w:tab/>
        <w:t>Sunday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SSD    </w:t>
        <w:tab/>
        <w:t>9:00 – 10:30</w:t>
        <w:tab/>
        <w:t>AM</w:t>
        <w:tab/>
        <w:tab/>
        <w:tab/>
        <w:t>7:00 – 8:30 AM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SDSA </w:t>
        <w:tab/>
        <w:t>10:45 – 12:15 PM</w:t>
        <w:tab/>
        <w:tab/>
        <w:tab/>
        <w:t>8:45 – 10:15 AM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ICAC  </w:t>
        <w:tab/>
        <w:t>12:30 -  2:00 PM</w:t>
        <w:tab/>
        <w:tab/>
        <w:tab/>
        <w:t>10:30 – 12:00 PM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 xml:space="preserve">SST/RST    </w:t>
        <w:tab/>
        <w:t xml:space="preserve">2:15 – 3:45 PM                  </w:t>
        <w:tab/>
        <w:tab/>
        <w:t>12:15 – 1:45 PM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 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 xml:space="preserve">CAST </w:t>
        <w:tab/>
        <w:t>4:00- 5:30 PM</w:t>
        <w:tab/>
        <w:tab/>
        <w:tab/>
        <w:tab/>
        <w:t>2:00 – 3:30 PM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WIND  </w:t>
        <w:tab/>
        <w:t>5:45 – 7:15 PM</w:t>
        <w:tab/>
        <w:tab/>
        <w:tab/>
        <w:tab/>
        <w:t>3:45 – 5:15 PM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  <w:tab/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Swimmers must arrive in their suits and leave in their suits as there is not a changing area available.</w:t>
      </w:r>
    </w:p>
    <w:p>
      <w:pPr>
        <w:pStyle w:val="ListParagraph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Teams should arrive about 15 minutes</w:t>
      </w:r>
      <w:r>
        <w:rPr>
          <w:b/>
          <w:color w:val="000000"/>
          <w:sz w:val="24"/>
          <w:szCs w:val="24"/>
          <w:highlight w:val="yellow"/>
        </w:rPr>
        <w:t xml:space="preserve"> </w:t>
      </w:r>
      <w:r>
        <w:rPr>
          <w:b/>
          <w:color w:val="000000"/>
          <w:sz w:val="24"/>
          <w:szCs w:val="24"/>
          <w:highlight w:val="yellow"/>
        </w:rPr>
        <w:t>(for CAST we are asking 20 min)</w:t>
      </w:r>
      <w:r>
        <w:rPr>
          <w:b/>
          <w:color w:val="000000"/>
          <w:sz w:val="24"/>
          <w:szCs w:val="24"/>
        </w:rPr>
        <w:t>before their session to turn in their COVID monitoring forms.  A parent (not coach) signature is required each day.</w:t>
      </w:r>
    </w:p>
    <w:p>
      <w:pPr>
        <w:pStyle w:val="ListParagraph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Each team is allowed 30 minutes warmup at the beginning of their session.  Warm up lanes will be available on either side of the blocks.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Depending on your team size we will be using 6-8 blocks.</w:t>
      </w:r>
    </w:p>
    <w:p>
      <w:pPr>
        <w:pStyle w:val="ListParagraph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Combined teams will be assigned the same lanes for the entire meet and each team will have one side of the pool for their warmup 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Each session should last no more than 1 hour with several minutes between events.  Once your session is completed please have your safety personal help with the sanitizing of the pool and restrooms and leave your area quickly.  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Estimate the 6 foot distancing when your team arrives- there will be no tables for coaches – they may bring a chair.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Once swimmers have completed their events they should be prepared to leave the venue.  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 parents on deck except timers(1 per lane), safety and meet marshals.</w:t>
      </w:r>
    </w:p>
    <w:p>
      <w:pPr>
        <w:pStyle w:val="Normal"/>
        <w:pBdr/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tabs>
          <w:tab w:val="left" w:pos="1839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Attached is the COVID form which must be signed by the parent and athlete and must be turned in at the entrance- one must be turned in each day for each athlete.  Temperatures will not need to be taken.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040" w:right="1120" w:header="0" w:top="13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5bf0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70b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LibreOffice/5.1.4.2$Windows_x86 LibreOffice_project/f99d75f39f1c57ebdd7ffc5f42867c12031db97a</Application>
  <Pages>1</Pages>
  <Words>317</Words>
  <Characters>1401</Characters>
  <CharactersWithSpaces>1771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2020-11-18T23:35:00Z</dcterms:created>
  <dc:creator>Redmond</dc:creator>
  <dc:description/>
  <dc:language>en-US</dc:language>
  <cp:lastModifiedBy/>
  <cp:lastPrinted>2020-11-19T20:58:00Z</cp:lastPrinted>
  <dcterms:modified xsi:type="dcterms:W3CDTF">2020-11-20T12:14:33Z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