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A321" w14:textId="362B6C71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021340D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526BFB2B" w:rsidR="007C0E2E" w:rsidRDefault="000B3DD1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PUEBLO WEST SWIM CLUB</w:t>
                            </w:r>
                          </w:p>
                          <w:p w14:paraId="066A2E8A" w14:textId="4A8D5AC4" w:rsidR="007C0E2E" w:rsidRPr="008823ED" w:rsidRDefault="000B3DD1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DFEA25" wp14:editId="02DA62C4">
                                  <wp:extent cx="1005840" cy="602516"/>
                                  <wp:effectExtent l="0" t="0" r="381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ingray H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489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BAEA7DA" w14:textId="526BFB2B" w:rsidR="007C0E2E" w:rsidRDefault="000B3DD1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PUEBLO WEST SWIM CLUB</w:t>
                      </w:r>
                    </w:p>
                    <w:p w14:paraId="066A2E8A" w14:textId="4A8D5AC4" w:rsidR="007C0E2E" w:rsidRPr="008823ED" w:rsidRDefault="000B3DD1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DFEA25" wp14:editId="02DA62C4">
                            <wp:extent cx="1005840" cy="602516"/>
                            <wp:effectExtent l="0" t="0" r="381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ingray H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489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Default="007C0E2E" w:rsidP="007C0E2E">
      <w:pPr>
        <w:rPr>
          <w:rFonts w:ascii="Arial" w:hAnsi="Arial" w:cs="Arial"/>
        </w:rPr>
      </w:pPr>
    </w:p>
    <w:p w14:paraId="0F0BBBAB" w14:textId="77777777" w:rsidR="000B3DD1" w:rsidRDefault="000B3DD1" w:rsidP="007C0E2E">
      <w:pPr>
        <w:rPr>
          <w:rFonts w:ascii="Arial" w:hAnsi="Arial" w:cs="Arial"/>
        </w:rPr>
      </w:pPr>
    </w:p>
    <w:p w14:paraId="502B4705" w14:textId="77777777" w:rsidR="000B3DD1" w:rsidRPr="001F75E5" w:rsidRDefault="000B3DD1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>
      <w:bookmarkStart w:id="0" w:name="_GoBack"/>
      <w:bookmarkEnd w:id="0"/>
    </w:p>
    <w:sectPr w:rsidR="003A3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9AB8" w14:textId="77777777" w:rsidR="004F0AEC" w:rsidRDefault="004F0AEC" w:rsidP="000B3DD1">
      <w:pPr>
        <w:spacing w:after="0" w:line="240" w:lineRule="auto"/>
      </w:pPr>
      <w:r>
        <w:separator/>
      </w:r>
    </w:p>
  </w:endnote>
  <w:endnote w:type="continuationSeparator" w:id="0">
    <w:p w14:paraId="2F6C2B0A" w14:textId="77777777" w:rsidR="004F0AEC" w:rsidRDefault="004F0AEC" w:rsidP="000B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D927" w14:textId="5D3D957D" w:rsidR="000B3DD1" w:rsidRDefault="000B3DD1">
    <w:pPr>
      <w:pStyle w:val="Footer"/>
    </w:pPr>
    <w:r>
      <w:t>Approved August 24, 2021 PWSC Board of Directors</w:t>
    </w:r>
  </w:p>
  <w:p w14:paraId="67655B29" w14:textId="77777777" w:rsidR="000B3DD1" w:rsidRDefault="000B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2468" w14:textId="77777777" w:rsidR="004F0AEC" w:rsidRDefault="004F0AEC" w:rsidP="000B3DD1">
      <w:pPr>
        <w:spacing w:after="0" w:line="240" w:lineRule="auto"/>
      </w:pPr>
      <w:r>
        <w:separator/>
      </w:r>
    </w:p>
  </w:footnote>
  <w:footnote w:type="continuationSeparator" w:id="0">
    <w:p w14:paraId="51FFD7DA" w14:textId="77777777" w:rsidR="004F0AEC" w:rsidRDefault="004F0AEC" w:rsidP="000B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E"/>
    <w:rsid w:val="000B3DD1"/>
    <w:rsid w:val="003A3E4B"/>
    <w:rsid w:val="004F0AEC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D1"/>
  </w:style>
  <w:style w:type="paragraph" w:styleId="Footer">
    <w:name w:val="footer"/>
    <w:basedOn w:val="Normal"/>
    <w:link w:val="FooterChar"/>
    <w:uiPriority w:val="99"/>
    <w:unhideWhenUsed/>
    <w:rsid w:val="000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D1"/>
  </w:style>
  <w:style w:type="paragraph" w:styleId="Footer">
    <w:name w:val="footer"/>
    <w:basedOn w:val="Normal"/>
    <w:link w:val="FooterChar"/>
    <w:uiPriority w:val="99"/>
    <w:unhideWhenUsed/>
    <w:rsid w:val="000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Lyndsey</cp:lastModifiedBy>
  <cp:revision>2</cp:revision>
  <dcterms:created xsi:type="dcterms:W3CDTF">2021-08-26T19:05:00Z</dcterms:created>
  <dcterms:modified xsi:type="dcterms:W3CDTF">2021-08-26T19:05:00Z</dcterms:modified>
</cp:coreProperties>
</file>