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C09E" w14:textId="2B0D9626" w:rsidR="003B7AFE" w:rsidRDefault="003B7AFE" w:rsidP="003B7AFE">
      <w:pPr>
        <w:pStyle w:val="Subtitle"/>
        <w:spacing w:after="0"/>
        <w:contextualSpacing w:val="0"/>
        <w:jc w:val="center"/>
        <w:rPr>
          <w:color w:val="000000"/>
          <w:sz w:val="24"/>
          <w:szCs w:val="24"/>
        </w:rPr>
      </w:pPr>
      <w:bookmarkStart w:id="0" w:name="_ge1mjihjofy9" w:colFirst="0" w:colLast="0"/>
      <w:bookmarkEnd w:id="0"/>
      <w:r>
        <w:rPr>
          <w:color w:val="000000"/>
          <w:sz w:val="24"/>
          <w:szCs w:val="24"/>
        </w:rPr>
        <w:t>2018 Zone Report</w:t>
      </w:r>
    </w:p>
    <w:p w14:paraId="1A1DFF8A" w14:textId="628C57B5" w:rsidR="00D01622" w:rsidRDefault="003B7AFE" w:rsidP="003B7AFE">
      <w:pPr>
        <w:pStyle w:val="Subtitle"/>
        <w:spacing w:after="0"/>
        <w:contextualSpacing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 Walsh &amp; Amy Leopold</w:t>
      </w:r>
    </w:p>
    <w:p w14:paraId="0BE0FDDE" w14:textId="77777777" w:rsidR="00D01622" w:rsidRDefault="003B7AFE" w:rsidP="003B7AFE">
      <w:pPr>
        <w:pStyle w:val="Subtitle"/>
        <w:spacing w:after="0"/>
        <w:contextualSpacing w:val="0"/>
        <w:jc w:val="center"/>
        <w:rPr>
          <w:color w:val="000000"/>
        </w:rPr>
      </w:pPr>
      <w:bookmarkStart w:id="1" w:name="_41zl3kupkkdp" w:colFirst="0" w:colLast="0"/>
      <w:bookmarkEnd w:id="1"/>
      <w:r>
        <w:rPr>
          <w:color w:val="000000"/>
          <w:sz w:val="24"/>
          <w:szCs w:val="24"/>
        </w:rPr>
        <w:t>2018 Zone Staff</w:t>
      </w:r>
    </w:p>
    <w:p w14:paraId="5177F1FB" w14:textId="77777777" w:rsidR="00D01622" w:rsidRDefault="00D01622">
      <w:pPr>
        <w:contextualSpacing w:val="0"/>
      </w:pPr>
    </w:p>
    <w:p w14:paraId="018B1D34" w14:textId="77777777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>To MSI BOD,</w:t>
      </w:r>
    </w:p>
    <w:p w14:paraId="50EC0066" w14:textId="77777777" w:rsidR="00D01622" w:rsidRPr="003B7AFE" w:rsidRDefault="00D01622">
      <w:pPr>
        <w:contextualSpacing w:val="0"/>
        <w:rPr>
          <w:rFonts w:ascii="Tahoma" w:hAnsi="Tahoma" w:cs="Tahoma"/>
        </w:rPr>
      </w:pPr>
    </w:p>
    <w:p w14:paraId="08D81EDA" w14:textId="77777777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I felt the meet went well from a coaching aspect. The kids were well taken care of and swam very well. It was the smallest team in recent years and is a concern going forward as the representation for the state. This is something the LSC should </w:t>
      </w:r>
      <w:proofErr w:type="gramStart"/>
      <w:r w:rsidRPr="003B7AFE">
        <w:rPr>
          <w:rFonts w:ascii="Tahoma" w:hAnsi="Tahoma" w:cs="Tahoma"/>
        </w:rPr>
        <w:t>look into</w:t>
      </w:r>
      <w:proofErr w:type="gramEnd"/>
      <w:r w:rsidRPr="003B7AFE">
        <w:rPr>
          <w:rFonts w:ascii="Tahoma" w:hAnsi="Tahoma" w:cs="Tahoma"/>
        </w:rPr>
        <w:t xml:space="preserve"> a</w:t>
      </w:r>
      <w:r w:rsidRPr="003B7AFE">
        <w:rPr>
          <w:rFonts w:ascii="Tahoma" w:hAnsi="Tahoma" w:cs="Tahoma"/>
        </w:rPr>
        <w:t>nd something that the new sports performance director should be made aware of.</w:t>
      </w:r>
    </w:p>
    <w:p w14:paraId="66244F4F" w14:textId="7091A81A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 I was happy with the overall process of the meet and the performance of the staff. There are some changes of how the groups are managed and who </w:t>
      </w:r>
      <w:proofErr w:type="gramStart"/>
      <w:r w:rsidRPr="003B7AFE">
        <w:rPr>
          <w:rFonts w:ascii="Tahoma" w:hAnsi="Tahoma" w:cs="Tahoma"/>
        </w:rPr>
        <w:t>is in charge of</w:t>
      </w:r>
      <w:proofErr w:type="gramEnd"/>
      <w:r w:rsidRPr="003B7AFE">
        <w:rPr>
          <w:rFonts w:ascii="Tahoma" w:hAnsi="Tahoma" w:cs="Tahoma"/>
        </w:rPr>
        <w:t xml:space="preserve"> groups at the me</w:t>
      </w:r>
      <w:r w:rsidRPr="003B7AFE">
        <w:rPr>
          <w:rFonts w:ascii="Tahoma" w:hAnsi="Tahoma" w:cs="Tahoma"/>
        </w:rPr>
        <w:t>et. I think there should be an advertising for zone coaches’</w:t>
      </w:r>
      <w:r w:rsidRPr="003B7AFE">
        <w:rPr>
          <w:rFonts w:ascii="Tahoma" w:hAnsi="Tahoma" w:cs="Tahoma"/>
        </w:rPr>
        <w:t xml:space="preserve"> applications to help get more people involved and to apply to be coaches. </w:t>
      </w:r>
    </w:p>
    <w:p w14:paraId="1A0379CB" w14:textId="46970EEF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I was very grateful to have the opportunity </w:t>
      </w:r>
      <w:r w:rsidRPr="003B7AFE">
        <w:rPr>
          <w:rFonts w:ascii="Tahoma" w:hAnsi="Tahoma" w:cs="Tahoma"/>
        </w:rPr>
        <w:t>to be the head zone coach this year and very thankful to have Amy as the tea</w:t>
      </w:r>
      <w:r w:rsidRPr="003B7AFE">
        <w:rPr>
          <w:rFonts w:ascii="Tahoma" w:hAnsi="Tahoma" w:cs="Tahoma"/>
        </w:rPr>
        <w:t xml:space="preserve">m manager. The team </w:t>
      </w:r>
      <w:r w:rsidRPr="003B7AFE">
        <w:rPr>
          <w:rFonts w:ascii="Tahoma" w:hAnsi="Tahoma" w:cs="Tahoma"/>
        </w:rPr>
        <w:t xml:space="preserve">manager role is a huge task and she did an </w:t>
      </w:r>
      <w:proofErr w:type="gramStart"/>
      <w:r w:rsidRPr="003B7AFE">
        <w:rPr>
          <w:rFonts w:ascii="Tahoma" w:hAnsi="Tahoma" w:cs="Tahoma"/>
        </w:rPr>
        <w:t>absolutely fantastic</w:t>
      </w:r>
      <w:proofErr w:type="gramEnd"/>
      <w:r w:rsidRPr="003B7AFE">
        <w:rPr>
          <w:rFonts w:ascii="Tahoma" w:hAnsi="Tahoma" w:cs="Tahoma"/>
        </w:rPr>
        <w:t xml:space="preserve"> Job!</w:t>
      </w:r>
    </w:p>
    <w:p w14:paraId="12643066" w14:textId="77777777" w:rsidR="00D01622" w:rsidRPr="003B7AFE" w:rsidRDefault="00D01622">
      <w:pPr>
        <w:contextualSpacing w:val="0"/>
        <w:rPr>
          <w:rFonts w:ascii="Tahoma" w:hAnsi="Tahoma" w:cs="Tahoma"/>
        </w:rPr>
      </w:pPr>
    </w:p>
    <w:p w14:paraId="28A16FC1" w14:textId="77777777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>What went well:</w:t>
      </w:r>
    </w:p>
    <w:p w14:paraId="54490984" w14:textId="77777777" w:rsidR="00D01622" w:rsidRPr="003B7AFE" w:rsidRDefault="00D01622">
      <w:pPr>
        <w:contextualSpacing w:val="0"/>
        <w:rPr>
          <w:rFonts w:ascii="Tahoma" w:hAnsi="Tahoma" w:cs="Tahoma"/>
        </w:rPr>
      </w:pPr>
    </w:p>
    <w:p w14:paraId="10FEF4F5" w14:textId="77777777" w:rsidR="00D01622" w:rsidRPr="003B7AFE" w:rsidRDefault="003B7AFE">
      <w:pPr>
        <w:numPr>
          <w:ilvl w:val="0"/>
          <w:numId w:val="1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>New Facebook page vs twitter:  had much more engagement than in the past. I think it will be a good tool going forward to communicate with the team/</w:t>
      </w:r>
      <w:r w:rsidRPr="003B7AFE">
        <w:rPr>
          <w:rFonts w:ascii="Tahoma" w:hAnsi="Tahoma" w:cs="Tahoma"/>
        </w:rPr>
        <w:t>LSC about deadlines, upcoming meets (ALL-STARS) and photo sharing</w:t>
      </w:r>
    </w:p>
    <w:p w14:paraId="200812FA" w14:textId="77777777" w:rsidR="00D01622" w:rsidRPr="003B7AFE" w:rsidRDefault="003B7AFE">
      <w:pPr>
        <w:numPr>
          <w:ilvl w:val="0"/>
          <w:numId w:val="1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Team dinner: great selection for picky eaters (more than one option for entree, buffet style). Food was ready when we arrived. </w:t>
      </w:r>
    </w:p>
    <w:p w14:paraId="70CCCE98" w14:textId="77777777" w:rsidR="00D01622" w:rsidRPr="003B7AFE" w:rsidRDefault="003B7AFE">
      <w:pPr>
        <w:numPr>
          <w:ilvl w:val="0"/>
          <w:numId w:val="1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>Apparel organization: Elsmore thoroughly organized the boxes w</w:t>
      </w:r>
      <w:r w:rsidRPr="003B7AFE">
        <w:rPr>
          <w:rFonts w:ascii="Tahoma" w:hAnsi="Tahoma" w:cs="Tahoma"/>
        </w:rPr>
        <w:t>ith a spreadsheet that was numbered that corresponded with the box where the bag could be found. This was extremely helpful!</w:t>
      </w:r>
    </w:p>
    <w:p w14:paraId="7C1E8BE2" w14:textId="77777777" w:rsidR="00D01622" w:rsidRPr="003B7AFE" w:rsidRDefault="003B7AFE">
      <w:pPr>
        <w:numPr>
          <w:ilvl w:val="0"/>
          <w:numId w:val="1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Kids had a lot of fun. One of the most successful </w:t>
      </w:r>
      <w:proofErr w:type="gramStart"/>
      <w:r w:rsidRPr="003B7AFE">
        <w:rPr>
          <w:rFonts w:ascii="Tahoma" w:hAnsi="Tahoma" w:cs="Tahoma"/>
        </w:rPr>
        <w:t>zone</w:t>
      </w:r>
      <w:proofErr w:type="gramEnd"/>
      <w:r w:rsidRPr="003B7AFE">
        <w:rPr>
          <w:rFonts w:ascii="Tahoma" w:hAnsi="Tahoma" w:cs="Tahoma"/>
        </w:rPr>
        <w:t xml:space="preserve"> meets as far as % of best times. Team comradery and energy were high through</w:t>
      </w:r>
      <w:r w:rsidRPr="003B7AFE">
        <w:rPr>
          <w:rFonts w:ascii="Tahoma" w:hAnsi="Tahoma" w:cs="Tahoma"/>
        </w:rPr>
        <w:t>out the meet.</w:t>
      </w:r>
    </w:p>
    <w:p w14:paraId="3AE9683E" w14:textId="77777777" w:rsidR="00D01622" w:rsidRPr="003B7AFE" w:rsidRDefault="003B7AFE">
      <w:pPr>
        <w:numPr>
          <w:ilvl w:val="0"/>
          <w:numId w:val="1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Young, energetic staff kept athletes’ nerves low, and drive high. </w:t>
      </w:r>
    </w:p>
    <w:p w14:paraId="2750F834" w14:textId="77777777" w:rsidR="00D01622" w:rsidRPr="003B7AFE" w:rsidRDefault="00D01622">
      <w:pPr>
        <w:ind w:left="720"/>
        <w:contextualSpacing w:val="0"/>
        <w:rPr>
          <w:rFonts w:ascii="Tahoma" w:hAnsi="Tahoma" w:cs="Tahoma"/>
        </w:rPr>
      </w:pPr>
    </w:p>
    <w:p w14:paraId="684EA905" w14:textId="77777777" w:rsidR="00D01622" w:rsidRPr="003B7AFE" w:rsidRDefault="00D01622">
      <w:pPr>
        <w:contextualSpacing w:val="0"/>
        <w:rPr>
          <w:rFonts w:ascii="Tahoma" w:hAnsi="Tahoma" w:cs="Tahoma"/>
        </w:rPr>
      </w:pPr>
    </w:p>
    <w:p w14:paraId="2CB7259F" w14:textId="77777777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>What needs work:</w:t>
      </w:r>
    </w:p>
    <w:p w14:paraId="092B0175" w14:textId="77777777" w:rsidR="00D01622" w:rsidRPr="003B7AFE" w:rsidRDefault="00D01622">
      <w:pPr>
        <w:contextualSpacing w:val="0"/>
        <w:rPr>
          <w:rFonts w:ascii="Tahoma" w:hAnsi="Tahoma" w:cs="Tahoma"/>
        </w:rPr>
      </w:pPr>
    </w:p>
    <w:p w14:paraId="51E39DED" w14:textId="77777777" w:rsidR="00D01622" w:rsidRPr="003B7AFE" w:rsidRDefault="003B7AFE">
      <w:pPr>
        <w:numPr>
          <w:ilvl w:val="0"/>
          <w:numId w:val="2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>Would love to have more diversity on staff. Different teams, some that are out of the metro, multiple levels of experience, etc. This would really add to t</w:t>
      </w:r>
      <w:r w:rsidRPr="003B7AFE">
        <w:rPr>
          <w:rFonts w:ascii="Tahoma" w:hAnsi="Tahoma" w:cs="Tahoma"/>
        </w:rPr>
        <w:t>he dynamic on the deck for the athletes and would assist with coach development throughout the LSC</w:t>
      </w:r>
    </w:p>
    <w:p w14:paraId="242E5E52" w14:textId="77777777" w:rsidR="00D01622" w:rsidRPr="003B7AFE" w:rsidRDefault="003B7AFE">
      <w:pPr>
        <w:numPr>
          <w:ilvl w:val="0"/>
          <w:numId w:val="2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>More help on apparel hand-out day; either from MSI or zone staff. It is challenging to staff for this when most of our staff is on deck at the state meet</w:t>
      </w:r>
    </w:p>
    <w:p w14:paraId="21E545BC" w14:textId="77777777" w:rsidR="00D01622" w:rsidRPr="003B7AFE" w:rsidRDefault="003B7AFE">
      <w:pPr>
        <w:numPr>
          <w:ilvl w:val="0"/>
          <w:numId w:val="2"/>
        </w:numPr>
        <w:rPr>
          <w:rFonts w:ascii="Tahoma" w:hAnsi="Tahoma" w:cs="Tahoma"/>
        </w:rPr>
      </w:pPr>
      <w:r w:rsidRPr="003B7AFE">
        <w:rPr>
          <w:rFonts w:ascii="Tahoma" w:hAnsi="Tahoma" w:cs="Tahoma"/>
        </w:rPr>
        <w:t>Squ</w:t>
      </w:r>
      <w:r w:rsidRPr="003B7AFE">
        <w:rPr>
          <w:rFonts w:ascii="Tahoma" w:hAnsi="Tahoma" w:cs="Tahoma"/>
        </w:rPr>
        <w:t xml:space="preserve">are reader for zone table. Process any additional charges quickly via credit card. Avoid so much cash being kept at the table, gives flexibility to parents who want to use a different card than what is on file. (This has been discussed already with Bob </w:t>
      </w:r>
      <w:proofErr w:type="spellStart"/>
      <w:r w:rsidRPr="003B7AFE">
        <w:rPr>
          <w:rFonts w:ascii="Tahoma" w:hAnsi="Tahoma" w:cs="Tahoma"/>
        </w:rPr>
        <w:t>Cru</w:t>
      </w:r>
      <w:r w:rsidRPr="003B7AFE">
        <w:rPr>
          <w:rFonts w:ascii="Tahoma" w:hAnsi="Tahoma" w:cs="Tahoma"/>
        </w:rPr>
        <w:t>nstedt</w:t>
      </w:r>
      <w:proofErr w:type="spellEnd"/>
      <w:r w:rsidRPr="003B7AFE">
        <w:rPr>
          <w:rFonts w:ascii="Tahoma" w:hAnsi="Tahoma" w:cs="Tahoma"/>
        </w:rPr>
        <w:t>)</w:t>
      </w:r>
    </w:p>
    <w:p w14:paraId="73B0FDE2" w14:textId="1EEAE5A2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 </w:t>
      </w:r>
    </w:p>
    <w:p w14:paraId="6808B6F8" w14:textId="77777777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>Thanks,</w:t>
      </w:r>
    </w:p>
    <w:p w14:paraId="31602947" w14:textId="77777777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>Tom Walsh MN head zone coach</w:t>
      </w:r>
    </w:p>
    <w:p w14:paraId="511C52D2" w14:textId="77777777" w:rsidR="00D01622" w:rsidRPr="003B7AFE" w:rsidRDefault="003B7AFE">
      <w:pPr>
        <w:contextualSpacing w:val="0"/>
        <w:rPr>
          <w:rFonts w:ascii="Tahoma" w:hAnsi="Tahoma" w:cs="Tahoma"/>
        </w:rPr>
      </w:pPr>
      <w:r w:rsidRPr="003B7AFE">
        <w:rPr>
          <w:rFonts w:ascii="Tahoma" w:hAnsi="Tahoma" w:cs="Tahoma"/>
        </w:rPr>
        <w:t xml:space="preserve">Amy Leopold MN Zone team manager </w:t>
      </w:r>
    </w:p>
    <w:p w14:paraId="46A22DD0" w14:textId="77777777" w:rsidR="00D01622" w:rsidRPr="003B7AFE" w:rsidRDefault="00D01622">
      <w:pPr>
        <w:contextualSpacing w:val="0"/>
        <w:rPr>
          <w:rFonts w:ascii="Tahoma" w:hAnsi="Tahoma" w:cs="Tahoma"/>
        </w:rPr>
      </w:pPr>
    </w:p>
    <w:p w14:paraId="56C45123" w14:textId="77777777" w:rsidR="00D01622" w:rsidRPr="003B7AFE" w:rsidRDefault="00D01622">
      <w:pPr>
        <w:contextualSpacing w:val="0"/>
        <w:rPr>
          <w:rFonts w:ascii="Tahoma" w:hAnsi="Tahoma" w:cs="Tahoma"/>
        </w:rPr>
      </w:pPr>
    </w:p>
    <w:p w14:paraId="44699DFB" w14:textId="77777777" w:rsidR="00D01622" w:rsidRPr="003B7AFE" w:rsidRDefault="00D01622">
      <w:pPr>
        <w:contextualSpacing w:val="0"/>
        <w:rPr>
          <w:rFonts w:ascii="Tahoma" w:hAnsi="Tahoma" w:cs="Tahoma"/>
        </w:rPr>
      </w:pPr>
      <w:bookmarkStart w:id="2" w:name="_GoBack"/>
      <w:bookmarkEnd w:id="2"/>
    </w:p>
    <w:sectPr w:rsidR="00D01622" w:rsidRPr="003B7AFE" w:rsidSect="003B7AFE">
      <w:pgSz w:w="12240" w:h="15840" w:code="1"/>
      <w:pgMar w:top="720" w:right="720" w:bottom="720" w:left="720" w:header="144" w:footer="144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1002A"/>
    <w:multiLevelType w:val="multilevel"/>
    <w:tmpl w:val="E182EA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220425"/>
    <w:multiLevelType w:val="multilevel"/>
    <w:tmpl w:val="41ACED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1622"/>
    <w:rsid w:val="003B7AFE"/>
    <w:rsid w:val="00D0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E97B"/>
  <w15:docId w15:val="{F42A2CAA-E49C-446B-9DFE-11DB4C81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Cassy</cp:lastModifiedBy>
  <cp:revision>2</cp:revision>
  <dcterms:created xsi:type="dcterms:W3CDTF">2018-09-18T21:46:00Z</dcterms:created>
  <dcterms:modified xsi:type="dcterms:W3CDTF">2018-09-18T21:50:00Z</dcterms:modified>
</cp:coreProperties>
</file>