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EFE" w:rsidRDefault="00014EFE" w:rsidP="00014EFE">
      <w:pPr>
        <w:spacing w:before="120" w:after="0" w:line="315" w:lineRule="atLeast"/>
        <w:outlineLvl w:val="2"/>
        <w:rPr>
          <w:rFonts w:ascii="Klavika bold" w:eastAsia="Times New Roman" w:hAnsi="Klavika bold" w:cs="Arial"/>
          <w:b/>
          <w:bCs/>
          <w:caps/>
          <w:color w:val="006699"/>
          <w:sz w:val="32"/>
          <w:szCs w:val="32"/>
        </w:rPr>
      </w:pPr>
      <w:r w:rsidRPr="00014EFE">
        <w:rPr>
          <w:rFonts w:ascii="Klavika bold" w:eastAsia="Times New Roman" w:hAnsi="Klavika bold" w:cs="Arial"/>
          <w:b/>
          <w:bCs/>
          <w:caps/>
          <w:color w:val="006699"/>
          <w:sz w:val="32"/>
          <w:szCs w:val="32"/>
        </w:rPr>
        <w:t>LOOKING TO BECOME A COACH OR RENEW YOUR MEMBERSHIP?</w:t>
      </w:r>
    </w:p>
    <w:p w:rsidR="00171292" w:rsidRPr="00171292" w:rsidRDefault="00171292" w:rsidP="00014EFE">
      <w:pPr>
        <w:spacing w:before="120" w:after="0" w:line="315" w:lineRule="atLeast"/>
        <w:outlineLvl w:val="2"/>
        <w:rPr>
          <w:rFonts w:ascii="Klavika bold" w:eastAsia="Times New Roman" w:hAnsi="Klavika bold" w:cs="Arial"/>
          <w:b/>
          <w:bCs/>
          <w:caps/>
          <w:color w:val="006699"/>
          <w:sz w:val="16"/>
          <w:szCs w:val="32"/>
        </w:rPr>
      </w:pPr>
    </w:p>
    <w:p w:rsidR="00014EFE" w:rsidRPr="00014EFE" w:rsidRDefault="00014EFE" w:rsidP="00014EFE">
      <w:pPr>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xml:space="preserve">To become a registered USA Swimming coach member or to renew an existing membership, the coach must complete safety, education and background screening requirements, as well as be at least 18 years of age. </w:t>
      </w:r>
    </w:p>
    <w:p w:rsidR="00014EFE" w:rsidRPr="00014EFE" w:rsidRDefault="00014EFE" w:rsidP="00014EFE">
      <w:pPr>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USA Swimming recommends that a new coach register as a “coach member” prior to starting on the requirements. Click here for </w:t>
      </w:r>
      <w:hyperlink r:id="rId6" w:history="1">
        <w:r w:rsidRPr="00014EFE">
          <w:rPr>
            <w:rFonts w:ascii="Arial" w:eastAsia="Times New Roman" w:hAnsi="Arial" w:cs="Arial"/>
            <w:i/>
            <w:iCs/>
            <w:color w:val="0099CC"/>
            <w:sz w:val="20"/>
            <w:szCs w:val="20"/>
          </w:rPr>
          <w:t>New Coach Requirements</w:t>
        </w:r>
      </w:hyperlink>
      <w:r w:rsidRPr="00014EFE">
        <w:rPr>
          <w:rFonts w:ascii="Arial" w:eastAsia="Times New Roman" w:hAnsi="Arial" w:cs="Arial"/>
          <w:color w:val="666666"/>
          <w:sz w:val="20"/>
          <w:szCs w:val="20"/>
        </w:rPr>
        <w:t xml:space="preserve"> or contact your </w:t>
      </w:r>
      <w:hyperlink r:id="rId7" w:tgtFrame="_blank" w:history="1">
        <w:r w:rsidRPr="00014EFE">
          <w:rPr>
            <w:rFonts w:ascii="Arial" w:eastAsia="Times New Roman" w:hAnsi="Arial" w:cs="Arial"/>
            <w:i/>
            <w:iCs/>
            <w:color w:val="0099CC"/>
            <w:sz w:val="20"/>
            <w:szCs w:val="20"/>
          </w:rPr>
          <w:t>LSC Registration/Membership Chairperson</w:t>
        </w:r>
      </w:hyperlink>
      <w:r w:rsidRPr="00014EFE">
        <w:rPr>
          <w:rFonts w:ascii="Arial" w:eastAsia="Times New Roman" w:hAnsi="Arial" w:cs="Arial"/>
          <w:color w:val="666666"/>
          <w:sz w:val="20"/>
          <w:szCs w:val="20"/>
        </w:rPr>
        <w:t xml:space="preserve"> for more information.</w:t>
      </w:r>
    </w:p>
    <w:p w:rsidR="00014EFE" w:rsidRPr="00014EFE" w:rsidRDefault="00014EFE" w:rsidP="00014EFE">
      <w:pPr>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2E793A" w:rsidP="00014EFE">
      <w:pPr>
        <w:spacing w:after="0" w:line="240" w:lineRule="atLeast"/>
        <w:rPr>
          <w:rFonts w:ascii="Arial" w:eastAsia="Times New Roman" w:hAnsi="Arial" w:cs="Arial"/>
          <w:color w:val="666666"/>
          <w:sz w:val="20"/>
          <w:szCs w:val="20"/>
        </w:rPr>
      </w:pPr>
      <w:hyperlink r:id="rId8" w:tgtFrame="_blank" w:history="1">
        <w:r w:rsidR="00014EFE" w:rsidRPr="00014EFE">
          <w:rPr>
            <w:rFonts w:ascii="Arial" w:eastAsia="Times New Roman" w:hAnsi="Arial" w:cs="Arial"/>
            <w:b/>
            <w:bCs/>
            <w:i/>
            <w:iCs/>
            <w:color w:val="0099CC"/>
            <w:sz w:val="20"/>
            <w:szCs w:val="20"/>
          </w:rPr>
          <w:t>MEMBERSHIP REQUIREMENT CHECKLIST</w:t>
        </w:r>
      </w:hyperlink>
      <w:r w:rsidR="00014EFE" w:rsidRPr="00014EFE">
        <w:rPr>
          <w:rFonts w:ascii="Arial" w:eastAsia="Times New Roman" w:hAnsi="Arial" w:cs="Arial"/>
          <w:color w:val="666666"/>
          <w:sz w:val="20"/>
          <w:szCs w:val="20"/>
        </w:rPr>
        <w:t xml:space="preserve"> </w:t>
      </w:r>
    </w:p>
    <w:p w:rsidR="00014EFE" w:rsidRPr="00014EFE" w:rsidRDefault="00014EFE" w:rsidP="00014EFE">
      <w:pPr>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bookmarkStart w:id="0" w:name="_GoBack"/>
      <w:bookmarkEnd w:id="0"/>
    </w:p>
    <w:p w:rsidR="00014EFE" w:rsidRPr="00014EFE" w:rsidRDefault="00014EFE" w:rsidP="00014EFE">
      <w:pPr>
        <w:spacing w:after="12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shd w:val="clear" w:color="auto" w:fill="F2F2F2"/>
        <w:spacing w:after="0" w:line="315" w:lineRule="atLeast"/>
        <w:outlineLvl w:val="2"/>
        <w:rPr>
          <w:rFonts w:ascii="Klavika bold" w:eastAsia="Times New Roman" w:hAnsi="Klavika bold" w:cs="Arial"/>
          <w:b/>
          <w:bCs/>
          <w:caps/>
          <w:color w:val="006699"/>
          <w:sz w:val="32"/>
          <w:szCs w:val="32"/>
        </w:rPr>
      </w:pPr>
      <w:r w:rsidRPr="00014EFE">
        <w:rPr>
          <w:rFonts w:ascii="Klavika bold" w:eastAsia="Times New Roman" w:hAnsi="Klavika bold" w:cs="Arial"/>
          <w:b/>
          <w:bCs/>
          <w:caps/>
          <w:color w:val="006699"/>
          <w:sz w:val="32"/>
          <w:szCs w:val="32"/>
        </w:rPr>
        <w:t xml:space="preserve">Athlete Protection Training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USA Swimming is committed to raising awareness about athlete protection and prevention of abuse in sport.</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numPr>
          <w:ilvl w:val="0"/>
          <w:numId w:val="1"/>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Renewal</w:t>
      </w:r>
      <w:r w:rsidRPr="00014EFE">
        <w:rPr>
          <w:rFonts w:ascii="Arial" w:eastAsia="Times New Roman" w:hAnsi="Arial" w:cs="Arial"/>
          <w:color w:val="666666"/>
          <w:sz w:val="20"/>
          <w:szCs w:val="20"/>
        </w:rPr>
        <w:t>: Every year (expires annually on 12/31)</w:t>
      </w:r>
    </w:p>
    <w:p w:rsidR="00014EFE" w:rsidRPr="00014EFE" w:rsidRDefault="00014EFE" w:rsidP="00014EFE">
      <w:pPr>
        <w:numPr>
          <w:ilvl w:val="0"/>
          <w:numId w:val="1"/>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Location:</w:t>
      </w:r>
      <w:r w:rsidRPr="00014EFE">
        <w:rPr>
          <w:rFonts w:ascii="Arial" w:eastAsia="Times New Roman" w:hAnsi="Arial" w:cs="Arial"/>
          <w:color w:val="666666"/>
          <w:sz w:val="20"/>
          <w:szCs w:val="20"/>
        </w:rPr>
        <w:t xml:space="preserve"> USA </w:t>
      </w:r>
      <w:proofErr w:type="gramStart"/>
      <w:r w:rsidRPr="00014EFE">
        <w:rPr>
          <w:rFonts w:ascii="Arial" w:eastAsia="Times New Roman" w:hAnsi="Arial" w:cs="Arial"/>
          <w:color w:val="666666"/>
          <w:sz w:val="20"/>
          <w:szCs w:val="20"/>
        </w:rPr>
        <w:t>Swimming</w:t>
      </w:r>
      <w:proofErr w:type="gramEnd"/>
      <w:r w:rsidRPr="00014EFE">
        <w:rPr>
          <w:rFonts w:ascii="Arial" w:eastAsia="Times New Roman" w:hAnsi="Arial" w:cs="Arial"/>
          <w:color w:val="666666"/>
          <w:sz w:val="20"/>
          <w:szCs w:val="20"/>
        </w:rPr>
        <w:t xml:space="preserve"> website. Click the link below</w:t>
      </w:r>
    </w:p>
    <w:p w:rsidR="00014EFE" w:rsidRPr="00014EFE" w:rsidRDefault="00014EFE" w:rsidP="00014EFE">
      <w:pPr>
        <w:numPr>
          <w:ilvl w:val="0"/>
          <w:numId w:val="1"/>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Results Submitted</w:t>
      </w:r>
      <w:r w:rsidRPr="00014EFE">
        <w:rPr>
          <w:rFonts w:ascii="Arial" w:eastAsia="Times New Roman" w:hAnsi="Arial" w:cs="Arial"/>
          <w:color w:val="666666"/>
          <w:sz w:val="20"/>
          <w:szCs w:val="20"/>
        </w:rPr>
        <w:t>: Automatically reported into the database upon successful completion</w:t>
      </w:r>
    </w:p>
    <w:p w:rsidR="00014EFE" w:rsidRPr="00014EFE" w:rsidRDefault="00014EFE" w:rsidP="00014EFE">
      <w:pPr>
        <w:numPr>
          <w:ilvl w:val="0"/>
          <w:numId w:val="1"/>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Cost</w:t>
      </w:r>
      <w:r w:rsidRPr="00014EFE">
        <w:rPr>
          <w:rFonts w:ascii="Arial" w:eastAsia="Times New Roman" w:hAnsi="Arial" w:cs="Arial"/>
          <w:color w:val="666666"/>
          <w:sz w:val="20"/>
          <w:szCs w:val="20"/>
        </w:rPr>
        <w:t>: Free</w:t>
      </w:r>
    </w:p>
    <w:p w:rsidR="00014EFE" w:rsidRPr="00014EFE" w:rsidRDefault="00014EFE" w:rsidP="00014EFE">
      <w:pPr>
        <w:numPr>
          <w:ilvl w:val="0"/>
          <w:numId w:val="1"/>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Time</w:t>
      </w:r>
      <w:r w:rsidRPr="00014EFE">
        <w:rPr>
          <w:rFonts w:ascii="Arial" w:eastAsia="Times New Roman" w:hAnsi="Arial" w:cs="Arial"/>
          <w:color w:val="666666"/>
          <w:sz w:val="20"/>
          <w:szCs w:val="20"/>
        </w:rPr>
        <w:t>: About 60 minutes</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p>
    <w:p w:rsidR="00014EFE" w:rsidRPr="00014EFE" w:rsidRDefault="002E793A" w:rsidP="00014EFE">
      <w:pPr>
        <w:numPr>
          <w:ilvl w:val="0"/>
          <w:numId w:val="2"/>
        </w:numPr>
        <w:shd w:val="clear" w:color="auto" w:fill="F2F2F2"/>
        <w:spacing w:after="120" w:line="240" w:lineRule="atLeast"/>
        <w:ind w:left="0"/>
        <w:rPr>
          <w:rFonts w:ascii="Arial" w:eastAsia="Times New Roman" w:hAnsi="Arial" w:cs="Arial"/>
          <w:i/>
          <w:iCs/>
          <w:color w:val="FFFFFF"/>
          <w:sz w:val="17"/>
          <w:szCs w:val="17"/>
        </w:rPr>
      </w:pPr>
      <w:hyperlink r:id="rId9" w:history="1">
        <w:r w:rsidR="00014EFE" w:rsidRPr="00014EFE">
          <w:rPr>
            <w:rFonts w:ascii="Arial" w:eastAsia="Times New Roman" w:hAnsi="Arial" w:cs="Arial"/>
            <w:i/>
            <w:iCs/>
            <w:caps/>
            <w:color w:val="FFFFFF"/>
            <w:sz w:val="17"/>
            <w:szCs w:val="17"/>
            <w:shd w:val="clear" w:color="auto" w:fill="0099CC"/>
          </w:rPr>
          <w:t>Learn More</w:t>
        </w:r>
      </w:hyperlink>
    </w:p>
    <w:p w:rsidR="00014EFE" w:rsidRPr="00014EFE" w:rsidRDefault="00014EFE" w:rsidP="00014EFE">
      <w:pPr>
        <w:shd w:val="clear" w:color="auto" w:fill="F2F2F2"/>
        <w:spacing w:before="120" w:after="0" w:line="315" w:lineRule="atLeast"/>
        <w:outlineLvl w:val="2"/>
        <w:rPr>
          <w:rFonts w:ascii="Klavika bold" w:eastAsia="Times New Roman" w:hAnsi="Klavika bold" w:cs="Arial"/>
          <w:b/>
          <w:bCs/>
          <w:caps/>
          <w:color w:val="006699"/>
          <w:sz w:val="32"/>
          <w:szCs w:val="32"/>
        </w:rPr>
      </w:pPr>
      <w:r w:rsidRPr="00014EFE">
        <w:rPr>
          <w:rFonts w:ascii="Klavika bold" w:eastAsia="Times New Roman" w:hAnsi="Klavika bold" w:cs="Arial"/>
          <w:b/>
          <w:bCs/>
          <w:caps/>
          <w:color w:val="006699"/>
          <w:sz w:val="32"/>
          <w:szCs w:val="32"/>
        </w:rPr>
        <w:t xml:space="preserve">SAFETY REQUIREMENTS </w:t>
      </w:r>
    </w:p>
    <w:p w:rsidR="00014EFE" w:rsidRPr="00014EFE" w:rsidRDefault="00014EFE" w:rsidP="00014EFE">
      <w:pPr>
        <w:shd w:val="clear" w:color="auto" w:fill="F2F2F2"/>
        <w:spacing w:after="150" w:line="240" w:lineRule="atLeast"/>
        <w:rPr>
          <w:rFonts w:ascii="Arial" w:eastAsia="Times New Roman" w:hAnsi="Arial" w:cs="Arial"/>
          <w:color w:val="666666"/>
          <w:sz w:val="20"/>
          <w:szCs w:val="20"/>
        </w:rPr>
      </w:pPr>
      <w:r w:rsidRPr="00014EFE">
        <w:rPr>
          <w:rFonts w:ascii="Arial" w:eastAsia="Times New Roman" w:hAnsi="Arial" w:cs="Arial"/>
          <w:noProof/>
          <w:color w:val="666666"/>
          <w:sz w:val="20"/>
          <w:szCs w:val="20"/>
        </w:rPr>
        <w:drawing>
          <wp:inline distT="0" distB="0" distL="0" distR="0" wp14:anchorId="0DFF54AB" wp14:editId="175FD653">
            <wp:extent cx="1371600" cy="1028700"/>
            <wp:effectExtent l="0" t="0" r="0" b="0"/>
            <wp:docPr id="1" name="ctl96_imgImage" descr="http://www.usaswimming.org/_Rainbow/images/_GenericStockPhotos/bouy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96_imgImage" descr="http://www.usaswimming.org/_Rainbow/images/_GenericStockPhotos/bouy_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inline>
        </w:drawing>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xml:space="preserve">Coach members must maintain certification in CPR and Safety Training for Swim Coaches. </w:t>
      </w:r>
    </w:p>
    <w:p w:rsidR="00014EFE" w:rsidRPr="00014EFE" w:rsidRDefault="00014EFE" w:rsidP="00014EFE">
      <w:pPr>
        <w:numPr>
          <w:ilvl w:val="0"/>
          <w:numId w:val="3"/>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Renewal:</w:t>
      </w:r>
      <w:r w:rsidRPr="00014EFE">
        <w:rPr>
          <w:rFonts w:ascii="Arial" w:eastAsia="Times New Roman" w:hAnsi="Arial" w:cs="Arial"/>
          <w:color w:val="666666"/>
          <w:sz w:val="20"/>
          <w:szCs w:val="20"/>
        </w:rPr>
        <w:t xml:space="preserve"> Every two years</w:t>
      </w:r>
    </w:p>
    <w:p w:rsidR="00014EFE" w:rsidRPr="00014EFE" w:rsidRDefault="00014EFE" w:rsidP="00014EFE">
      <w:pPr>
        <w:numPr>
          <w:ilvl w:val="0"/>
          <w:numId w:val="3"/>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 xml:space="preserve">Location: </w:t>
      </w:r>
      <w:r w:rsidRPr="00014EFE">
        <w:rPr>
          <w:rFonts w:ascii="Arial" w:eastAsia="Times New Roman" w:hAnsi="Arial" w:cs="Arial"/>
          <w:color w:val="666666"/>
          <w:sz w:val="20"/>
          <w:szCs w:val="20"/>
        </w:rPr>
        <w:t>Outside provider. Click the link below for list of acceptable courses</w:t>
      </w:r>
    </w:p>
    <w:p w:rsidR="00014EFE" w:rsidRPr="00014EFE" w:rsidRDefault="00014EFE" w:rsidP="00014EFE">
      <w:pPr>
        <w:numPr>
          <w:ilvl w:val="0"/>
          <w:numId w:val="3"/>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Results Submitted</w:t>
      </w:r>
      <w:r w:rsidRPr="00014EFE">
        <w:rPr>
          <w:rFonts w:ascii="Arial" w:eastAsia="Times New Roman" w:hAnsi="Arial" w:cs="Arial"/>
          <w:color w:val="666666"/>
          <w:sz w:val="20"/>
          <w:szCs w:val="20"/>
        </w:rPr>
        <w:t>: You must submit certifications to your LSC registrar</w:t>
      </w:r>
    </w:p>
    <w:p w:rsidR="00014EFE" w:rsidRPr="00014EFE" w:rsidRDefault="00014EFE" w:rsidP="00014EFE">
      <w:pPr>
        <w:numPr>
          <w:ilvl w:val="0"/>
          <w:numId w:val="3"/>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Cost:</w:t>
      </w:r>
      <w:r w:rsidRPr="00014EFE">
        <w:rPr>
          <w:rFonts w:ascii="Arial" w:eastAsia="Times New Roman" w:hAnsi="Arial" w:cs="Arial"/>
          <w:color w:val="666666"/>
          <w:sz w:val="20"/>
          <w:szCs w:val="20"/>
        </w:rPr>
        <w:t xml:space="preserve"> $19 for online course plus facility charges. Other course fees vary depending on where you obtain certification</w:t>
      </w:r>
    </w:p>
    <w:p w:rsidR="00014EFE" w:rsidRPr="00014EFE" w:rsidRDefault="00014EFE" w:rsidP="00014EFE">
      <w:pPr>
        <w:numPr>
          <w:ilvl w:val="0"/>
          <w:numId w:val="3"/>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Time:</w:t>
      </w:r>
      <w:r w:rsidRPr="00014EFE">
        <w:rPr>
          <w:rFonts w:ascii="Arial" w:eastAsia="Times New Roman" w:hAnsi="Arial" w:cs="Arial"/>
          <w:color w:val="666666"/>
          <w:sz w:val="20"/>
          <w:szCs w:val="20"/>
        </w:rPr>
        <w:t xml:space="preserve"> Safety Training Online Course is approximately 3 hours. </w:t>
      </w:r>
      <w:proofErr w:type="gramStart"/>
      <w:r w:rsidRPr="00014EFE">
        <w:rPr>
          <w:rFonts w:ascii="Arial" w:eastAsia="Times New Roman" w:hAnsi="Arial" w:cs="Arial"/>
          <w:color w:val="666666"/>
          <w:sz w:val="20"/>
          <w:szCs w:val="20"/>
        </w:rPr>
        <w:t>Skills portions depends</w:t>
      </w:r>
      <w:proofErr w:type="gramEnd"/>
      <w:r w:rsidRPr="00014EFE">
        <w:rPr>
          <w:rFonts w:ascii="Arial" w:eastAsia="Times New Roman" w:hAnsi="Arial" w:cs="Arial"/>
          <w:color w:val="666666"/>
          <w:sz w:val="20"/>
          <w:szCs w:val="20"/>
        </w:rPr>
        <w:t xml:space="preserve"> on instructor and course content.</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p>
    <w:p w:rsidR="00014EFE" w:rsidRPr="00014EFE" w:rsidRDefault="002E793A" w:rsidP="00014EFE">
      <w:pPr>
        <w:numPr>
          <w:ilvl w:val="0"/>
          <w:numId w:val="4"/>
        </w:numPr>
        <w:shd w:val="clear" w:color="auto" w:fill="F2F2F2"/>
        <w:spacing w:after="120" w:line="240" w:lineRule="atLeast"/>
        <w:ind w:left="0"/>
        <w:rPr>
          <w:rFonts w:ascii="Arial" w:eastAsia="Times New Roman" w:hAnsi="Arial" w:cs="Arial"/>
          <w:i/>
          <w:iCs/>
          <w:color w:val="FFFFFF"/>
          <w:sz w:val="17"/>
          <w:szCs w:val="17"/>
        </w:rPr>
      </w:pPr>
      <w:hyperlink r:id="rId11" w:history="1">
        <w:r w:rsidR="00014EFE" w:rsidRPr="00014EFE">
          <w:rPr>
            <w:rFonts w:ascii="Arial" w:eastAsia="Times New Roman" w:hAnsi="Arial" w:cs="Arial"/>
            <w:i/>
            <w:iCs/>
            <w:caps/>
            <w:color w:val="FFFFFF"/>
            <w:sz w:val="17"/>
            <w:szCs w:val="17"/>
            <w:shd w:val="clear" w:color="auto" w:fill="0099CC"/>
          </w:rPr>
          <w:t>Learn More</w:t>
        </w:r>
      </w:hyperlink>
    </w:p>
    <w:p w:rsidR="00014EFE" w:rsidRPr="00014EFE" w:rsidRDefault="00014EFE" w:rsidP="00014EFE">
      <w:pPr>
        <w:shd w:val="clear" w:color="auto" w:fill="F2F2F2"/>
        <w:spacing w:before="120" w:after="0" w:line="315" w:lineRule="atLeast"/>
        <w:outlineLvl w:val="2"/>
        <w:rPr>
          <w:rFonts w:ascii="Klavika bold" w:eastAsia="Times New Roman" w:hAnsi="Klavika bold" w:cs="Arial"/>
          <w:b/>
          <w:bCs/>
          <w:caps/>
          <w:color w:val="006699"/>
          <w:sz w:val="32"/>
          <w:szCs w:val="32"/>
        </w:rPr>
      </w:pPr>
      <w:r w:rsidRPr="00014EFE">
        <w:rPr>
          <w:rFonts w:ascii="Klavika bold" w:eastAsia="Times New Roman" w:hAnsi="Klavika bold" w:cs="Arial"/>
          <w:b/>
          <w:bCs/>
          <w:caps/>
          <w:color w:val="006699"/>
          <w:sz w:val="32"/>
          <w:szCs w:val="32"/>
        </w:rPr>
        <w:t xml:space="preserve">BACKGROUND CHECK REQUIREMENT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xml:space="preserve">All coaches are required to successfully complete a Background Check through the USA Swimming background check provider.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numPr>
          <w:ilvl w:val="0"/>
          <w:numId w:val="5"/>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Renewal:</w:t>
      </w:r>
      <w:r w:rsidRPr="00014EFE">
        <w:rPr>
          <w:rFonts w:ascii="Arial" w:eastAsia="Times New Roman" w:hAnsi="Arial" w:cs="Arial"/>
          <w:color w:val="666666"/>
          <w:sz w:val="20"/>
          <w:szCs w:val="20"/>
        </w:rPr>
        <w:t> Every two years</w:t>
      </w:r>
    </w:p>
    <w:p w:rsidR="00014EFE" w:rsidRPr="00014EFE" w:rsidRDefault="00014EFE" w:rsidP="00014EFE">
      <w:pPr>
        <w:numPr>
          <w:ilvl w:val="0"/>
          <w:numId w:val="5"/>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Location:</w:t>
      </w:r>
      <w:r w:rsidRPr="00014EFE">
        <w:rPr>
          <w:rFonts w:ascii="Arial" w:eastAsia="Times New Roman" w:hAnsi="Arial" w:cs="Arial"/>
          <w:color w:val="666666"/>
          <w:sz w:val="20"/>
          <w:szCs w:val="20"/>
        </w:rPr>
        <w:t xml:space="preserve"> Outside provider. Click the link below to access</w:t>
      </w:r>
    </w:p>
    <w:p w:rsidR="00014EFE" w:rsidRPr="00014EFE" w:rsidRDefault="00014EFE" w:rsidP="00014EFE">
      <w:pPr>
        <w:numPr>
          <w:ilvl w:val="0"/>
          <w:numId w:val="5"/>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Results Submitted</w:t>
      </w:r>
      <w:r w:rsidRPr="00014EFE">
        <w:rPr>
          <w:rFonts w:ascii="Arial" w:eastAsia="Times New Roman" w:hAnsi="Arial" w:cs="Arial"/>
          <w:color w:val="666666"/>
          <w:sz w:val="20"/>
          <w:szCs w:val="20"/>
        </w:rPr>
        <w:t>: Automatically reported into the database upon successful completion</w:t>
      </w:r>
    </w:p>
    <w:p w:rsidR="00014EFE" w:rsidRPr="00014EFE" w:rsidRDefault="00014EFE" w:rsidP="00014EFE">
      <w:pPr>
        <w:numPr>
          <w:ilvl w:val="0"/>
          <w:numId w:val="5"/>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 xml:space="preserve">Cost: </w:t>
      </w:r>
      <w:r w:rsidRPr="00014EFE">
        <w:rPr>
          <w:rFonts w:ascii="Arial" w:eastAsia="Times New Roman" w:hAnsi="Arial" w:cs="Arial"/>
          <w:color w:val="666666"/>
          <w:sz w:val="20"/>
          <w:szCs w:val="20"/>
        </w:rPr>
        <w:t>$39 the first time; subsequent checks are $19</w:t>
      </w:r>
    </w:p>
    <w:p w:rsidR="00014EFE" w:rsidRPr="00014EFE" w:rsidRDefault="00014EFE" w:rsidP="00014EFE">
      <w:pPr>
        <w:numPr>
          <w:ilvl w:val="0"/>
          <w:numId w:val="5"/>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Time:</w:t>
      </w:r>
      <w:r w:rsidRPr="00014EFE">
        <w:rPr>
          <w:rFonts w:ascii="Arial" w:eastAsia="Times New Roman" w:hAnsi="Arial" w:cs="Arial"/>
          <w:color w:val="666666"/>
          <w:sz w:val="20"/>
          <w:szCs w:val="20"/>
        </w:rPr>
        <w:t xml:space="preserve"> A few minutes</w:t>
      </w:r>
    </w:p>
    <w:p w:rsidR="00171292" w:rsidRDefault="00014EFE" w:rsidP="00171292">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171292" w:rsidRDefault="00171292" w:rsidP="00171292">
      <w:pPr>
        <w:shd w:val="clear" w:color="auto" w:fill="F2F2F2"/>
        <w:spacing w:after="0" w:line="240" w:lineRule="atLeast"/>
        <w:rPr>
          <w:rFonts w:ascii="Arial" w:eastAsia="Times New Roman" w:hAnsi="Arial" w:cs="Arial"/>
          <w:color w:val="666666"/>
          <w:sz w:val="20"/>
          <w:szCs w:val="20"/>
        </w:rPr>
      </w:pPr>
    </w:p>
    <w:p w:rsidR="00171292" w:rsidRDefault="00171292" w:rsidP="00171292">
      <w:pPr>
        <w:shd w:val="clear" w:color="auto" w:fill="F2F2F2"/>
        <w:spacing w:after="0" w:line="240" w:lineRule="atLeast"/>
        <w:rPr>
          <w:rFonts w:ascii="Arial" w:eastAsia="Times New Roman" w:hAnsi="Arial" w:cs="Arial"/>
          <w:color w:val="666666"/>
          <w:sz w:val="20"/>
          <w:szCs w:val="20"/>
        </w:rPr>
      </w:pPr>
    </w:p>
    <w:p w:rsidR="00171292" w:rsidRDefault="00171292" w:rsidP="00171292">
      <w:pPr>
        <w:shd w:val="clear" w:color="auto" w:fill="F2F2F2"/>
        <w:spacing w:after="0" w:line="240" w:lineRule="atLeast"/>
        <w:rPr>
          <w:rFonts w:ascii="Arial" w:eastAsia="Times New Roman" w:hAnsi="Arial" w:cs="Arial"/>
          <w:color w:val="666666"/>
          <w:sz w:val="20"/>
          <w:szCs w:val="20"/>
        </w:rPr>
      </w:pPr>
    </w:p>
    <w:p w:rsidR="00014EFE" w:rsidRPr="00014EFE" w:rsidRDefault="002E793A" w:rsidP="00171292">
      <w:pPr>
        <w:shd w:val="clear" w:color="auto" w:fill="F2F2F2"/>
        <w:spacing w:after="0" w:line="240" w:lineRule="atLeast"/>
        <w:rPr>
          <w:rFonts w:ascii="Arial" w:eastAsia="Times New Roman" w:hAnsi="Arial" w:cs="Arial"/>
          <w:i/>
          <w:iCs/>
          <w:color w:val="FFFFFF"/>
          <w:sz w:val="17"/>
          <w:szCs w:val="17"/>
        </w:rPr>
      </w:pPr>
      <w:hyperlink r:id="rId12" w:history="1">
        <w:r w:rsidR="00014EFE" w:rsidRPr="00014EFE">
          <w:rPr>
            <w:rFonts w:ascii="Arial" w:eastAsia="Times New Roman" w:hAnsi="Arial" w:cs="Arial"/>
            <w:i/>
            <w:iCs/>
            <w:caps/>
            <w:color w:val="FFFFFF"/>
            <w:sz w:val="17"/>
            <w:szCs w:val="17"/>
            <w:shd w:val="clear" w:color="auto" w:fill="0099CC"/>
          </w:rPr>
          <w:t>Learn More</w:t>
        </w:r>
      </w:hyperlink>
    </w:p>
    <w:p w:rsidR="00014EFE" w:rsidRPr="00014EFE" w:rsidRDefault="00014EFE" w:rsidP="00014EFE">
      <w:pPr>
        <w:shd w:val="clear" w:color="auto" w:fill="F2F2F2"/>
        <w:spacing w:before="120" w:after="0" w:line="315" w:lineRule="atLeast"/>
        <w:outlineLvl w:val="2"/>
        <w:rPr>
          <w:rFonts w:ascii="Klavika bold" w:eastAsia="Times New Roman" w:hAnsi="Klavika bold" w:cs="Arial"/>
          <w:b/>
          <w:bCs/>
          <w:caps/>
          <w:color w:val="006699"/>
          <w:sz w:val="32"/>
          <w:szCs w:val="32"/>
        </w:rPr>
      </w:pPr>
      <w:r w:rsidRPr="00014EFE">
        <w:rPr>
          <w:rFonts w:ascii="Klavika bold" w:eastAsia="Times New Roman" w:hAnsi="Klavika bold" w:cs="Arial"/>
          <w:b/>
          <w:bCs/>
          <w:caps/>
          <w:color w:val="006699"/>
          <w:sz w:val="32"/>
          <w:szCs w:val="32"/>
        </w:rPr>
        <w:t xml:space="preserve">Foundations of Coaching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Foundations101</w:t>
      </w:r>
      <w:r w:rsidRPr="00014EFE">
        <w:rPr>
          <w:rFonts w:ascii="Arial" w:eastAsia="Times New Roman" w:hAnsi="Arial" w:cs="Arial"/>
          <w:color w:val="666666"/>
          <w:sz w:val="20"/>
          <w:szCs w:val="20"/>
        </w:rPr>
        <w:t xml:space="preserve"> must be completed by all new coach members.  </w:t>
      </w:r>
    </w:p>
    <w:p w:rsidR="00014EFE" w:rsidRPr="00014EFE" w:rsidRDefault="00014EFE" w:rsidP="00014EFE">
      <w:pPr>
        <w:numPr>
          <w:ilvl w:val="0"/>
          <w:numId w:val="7"/>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Renewal</w:t>
      </w:r>
      <w:r w:rsidRPr="00014EFE">
        <w:rPr>
          <w:rFonts w:ascii="Arial" w:eastAsia="Times New Roman" w:hAnsi="Arial" w:cs="Arial"/>
          <w:color w:val="666666"/>
          <w:sz w:val="20"/>
          <w:szCs w:val="20"/>
        </w:rPr>
        <w:t>: One time only, prior to initial coach membership</w:t>
      </w:r>
    </w:p>
    <w:p w:rsidR="00014EFE" w:rsidRPr="00014EFE" w:rsidRDefault="00014EFE" w:rsidP="00014EFE">
      <w:pPr>
        <w:numPr>
          <w:ilvl w:val="0"/>
          <w:numId w:val="7"/>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Location:</w:t>
      </w:r>
      <w:r w:rsidRPr="00014EFE">
        <w:rPr>
          <w:rFonts w:ascii="Arial" w:eastAsia="Times New Roman" w:hAnsi="Arial" w:cs="Arial"/>
          <w:color w:val="666666"/>
          <w:sz w:val="20"/>
          <w:szCs w:val="20"/>
        </w:rPr>
        <w:t xml:space="preserve">  Outside provider. Click the link below to access </w:t>
      </w:r>
    </w:p>
    <w:p w:rsidR="00014EFE" w:rsidRPr="00014EFE" w:rsidRDefault="00014EFE" w:rsidP="00014EFE">
      <w:pPr>
        <w:numPr>
          <w:ilvl w:val="0"/>
          <w:numId w:val="7"/>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Results Submitted:</w:t>
      </w:r>
      <w:r w:rsidRPr="00014EFE">
        <w:rPr>
          <w:rFonts w:ascii="Arial" w:eastAsia="Times New Roman" w:hAnsi="Arial" w:cs="Arial"/>
          <w:color w:val="666666"/>
          <w:sz w:val="20"/>
          <w:szCs w:val="20"/>
        </w:rPr>
        <w:t xml:space="preserve"> Automatically reported into the database upon successful completion</w:t>
      </w:r>
    </w:p>
    <w:p w:rsidR="00014EFE" w:rsidRPr="00014EFE" w:rsidRDefault="00014EFE" w:rsidP="00014EFE">
      <w:pPr>
        <w:numPr>
          <w:ilvl w:val="0"/>
          <w:numId w:val="7"/>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 xml:space="preserve">Cost: </w:t>
      </w:r>
      <w:r w:rsidRPr="00014EFE">
        <w:rPr>
          <w:rFonts w:ascii="Arial" w:eastAsia="Times New Roman" w:hAnsi="Arial" w:cs="Arial"/>
          <w:color w:val="666666"/>
          <w:sz w:val="20"/>
          <w:szCs w:val="20"/>
        </w:rPr>
        <w:t>$15</w:t>
      </w:r>
    </w:p>
    <w:p w:rsidR="00014EFE" w:rsidRPr="00014EFE" w:rsidRDefault="00014EFE" w:rsidP="00014EFE">
      <w:pPr>
        <w:numPr>
          <w:ilvl w:val="0"/>
          <w:numId w:val="7"/>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 xml:space="preserve">Time: </w:t>
      </w:r>
      <w:r w:rsidRPr="00014EFE">
        <w:rPr>
          <w:rFonts w:ascii="Arial" w:eastAsia="Times New Roman" w:hAnsi="Arial" w:cs="Arial"/>
          <w:color w:val="666666"/>
          <w:sz w:val="20"/>
          <w:szCs w:val="20"/>
        </w:rPr>
        <w:t>Approximately 90 minutes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Foundations 201</w:t>
      </w:r>
      <w:r w:rsidRPr="00014EFE">
        <w:rPr>
          <w:rFonts w:ascii="Arial" w:eastAsia="Times New Roman" w:hAnsi="Arial" w:cs="Arial"/>
          <w:color w:val="666666"/>
          <w:sz w:val="20"/>
          <w:szCs w:val="20"/>
        </w:rPr>
        <w:t xml:space="preserve"> must be completed prior to registering for second year of coach membership.</w:t>
      </w:r>
    </w:p>
    <w:p w:rsidR="00014EFE" w:rsidRPr="00014EFE" w:rsidRDefault="00014EFE" w:rsidP="00014EFE">
      <w:pPr>
        <w:numPr>
          <w:ilvl w:val="0"/>
          <w:numId w:val="8"/>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Renewal:</w:t>
      </w:r>
      <w:r w:rsidRPr="00014EFE">
        <w:rPr>
          <w:rFonts w:ascii="Arial" w:eastAsia="Times New Roman" w:hAnsi="Arial" w:cs="Arial"/>
          <w:color w:val="666666"/>
          <w:sz w:val="20"/>
          <w:szCs w:val="20"/>
        </w:rPr>
        <w:t xml:space="preserve"> One time only, prior to 2nd year of coach membership</w:t>
      </w:r>
    </w:p>
    <w:p w:rsidR="00014EFE" w:rsidRPr="00014EFE" w:rsidRDefault="00014EFE" w:rsidP="00014EFE">
      <w:pPr>
        <w:numPr>
          <w:ilvl w:val="0"/>
          <w:numId w:val="8"/>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Location</w:t>
      </w:r>
      <w:r w:rsidRPr="00014EFE">
        <w:rPr>
          <w:rFonts w:ascii="Arial" w:eastAsia="Times New Roman" w:hAnsi="Arial" w:cs="Arial"/>
          <w:color w:val="666666"/>
          <w:sz w:val="20"/>
          <w:szCs w:val="20"/>
        </w:rPr>
        <w:t xml:space="preserve">:  Outside provider. Click the link below to access </w:t>
      </w:r>
    </w:p>
    <w:p w:rsidR="00014EFE" w:rsidRPr="00014EFE" w:rsidRDefault="00014EFE" w:rsidP="00014EFE">
      <w:pPr>
        <w:numPr>
          <w:ilvl w:val="0"/>
          <w:numId w:val="8"/>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Results Submitted</w:t>
      </w:r>
      <w:r w:rsidRPr="00014EFE">
        <w:rPr>
          <w:rFonts w:ascii="Arial" w:eastAsia="Times New Roman" w:hAnsi="Arial" w:cs="Arial"/>
          <w:color w:val="666666"/>
          <w:sz w:val="20"/>
          <w:szCs w:val="20"/>
        </w:rPr>
        <w:t>: Automatically reported into the database upon successful completion</w:t>
      </w:r>
    </w:p>
    <w:p w:rsidR="00014EFE" w:rsidRPr="00014EFE" w:rsidRDefault="00014EFE" w:rsidP="00014EFE">
      <w:pPr>
        <w:numPr>
          <w:ilvl w:val="0"/>
          <w:numId w:val="8"/>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Cost</w:t>
      </w:r>
      <w:r w:rsidRPr="00014EFE">
        <w:rPr>
          <w:rFonts w:ascii="Arial" w:eastAsia="Times New Roman" w:hAnsi="Arial" w:cs="Arial"/>
          <w:color w:val="666666"/>
          <w:sz w:val="20"/>
          <w:szCs w:val="20"/>
        </w:rPr>
        <w:t>: $25</w:t>
      </w:r>
    </w:p>
    <w:p w:rsidR="00014EFE" w:rsidRPr="00014EFE" w:rsidRDefault="00014EFE" w:rsidP="00014EFE">
      <w:pPr>
        <w:numPr>
          <w:ilvl w:val="0"/>
          <w:numId w:val="8"/>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Time</w:t>
      </w:r>
      <w:r w:rsidRPr="00014EFE">
        <w:rPr>
          <w:rFonts w:ascii="Arial" w:eastAsia="Times New Roman" w:hAnsi="Arial" w:cs="Arial"/>
          <w:color w:val="666666"/>
          <w:sz w:val="20"/>
          <w:szCs w:val="20"/>
        </w:rPr>
        <w:t>: Approximately 5 hours</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p>
    <w:p w:rsidR="00014EFE" w:rsidRPr="00014EFE" w:rsidRDefault="002E793A" w:rsidP="00014EFE">
      <w:pPr>
        <w:numPr>
          <w:ilvl w:val="0"/>
          <w:numId w:val="9"/>
        </w:numPr>
        <w:shd w:val="clear" w:color="auto" w:fill="F2F2F2"/>
        <w:spacing w:after="120" w:line="240" w:lineRule="atLeast"/>
        <w:ind w:left="0"/>
        <w:rPr>
          <w:rFonts w:ascii="Arial" w:eastAsia="Times New Roman" w:hAnsi="Arial" w:cs="Arial"/>
          <w:i/>
          <w:iCs/>
          <w:color w:val="FFFFFF"/>
          <w:sz w:val="17"/>
          <w:szCs w:val="17"/>
        </w:rPr>
      </w:pPr>
      <w:hyperlink r:id="rId13" w:history="1">
        <w:r w:rsidR="00014EFE" w:rsidRPr="00014EFE">
          <w:rPr>
            <w:rFonts w:ascii="Arial" w:eastAsia="Times New Roman" w:hAnsi="Arial" w:cs="Arial"/>
            <w:i/>
            <w:iCs/>
            <w:caps/>
            <w:color w:val="FFFFFF"/>
            <w:sz w:val="17"/>
            <w:szCs w:val="17"/>
            <w:shd w:val="clear" w:color="auto" w:fill="0099CC"/>
          </w:rPr>
          <w:t>Learn More</w:t>
        </w:r>
      </w:hyperlink>
    </w:p>
    <w:p w:rsidR="00014EFE" w:rsidRPr="00014EFE" w:rsidRDefault="00014EFE" w:rsidP="00014EFE">
      <w:pPr>
        <w:shd w:val="clear" w:color="auto" w:fill="F2F2F2"/>
        <w:spacing w:before="120" w:after="0" w:line="315" w:lineRule="atLeast"/>
        <w:outlineLvl w:val="2"/>
        <w:rPr>
          <w:rFonts w:ascii="Klavika bold" w:eastAsia="Times New Roman" w:hAnsi="Klavika bold" w:cs="Arial"/>
          <w:b/>
          <w:bCs/>
          <w:caps/>
          <w:color w:val="006699"/>
          <w:sz w:val="32"/>
          <w:szCs w:val="32"/>
        </w:rPr>
      </w:pPr>
      <w:r w:rsidRPr="00014EFE">
        <w:rPr>
          <w:rFonts w:ascii="Klavika bold" w:eastAsia="Times New Roman" w:hAnsi="Klavika bold" w:cs="Arial"/>
          <w:b/>
          <w:bCs/>
          <w:caps/>
          <w:color w:val="006699"/>
          <w:sz w:val="32"/>
          <w:szCs w:val="32"/>
        </w:rPr>
        <w:t xml:space="preserve">Rules and Regulations for Swim Coaches </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Rules and Regulations for Swim Coaches is a 30 question online test based on the current USA Swimming Rulebook.</w:t>
      </w:r>
    </w:p>
    <w:p w:rsidR="00014EFE" w:rsidRPr="00014EFE" w:rsidRDefault="00014EFE" w:rsidP="00014EFE">
      <w:pPr>
        <w:shd w:val="clear" w:color="auto" w:fill="F2F2F2"/>
        <w:spacing w:after="0"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rPr>
        <w:t> </w:t>
      </w:r>
    </w:p>
    <w:p w:rsidR="00014EFE" w:rsidRPr="00014EFE" w:rsidRDefault="00014EFE" w:rsidP="00014EFE">
      <w:pPr>
        <w:numPr>
          <w:ilvl w:val="0"/>
          <w:numId w:val="10"/>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Renewal</w:t>
      </w:r>
      <w:r w:rsidRPr="00014EFE">
        <w:rPr>
          <w:rFonts w:ascii="Arial" w:eastAsia="Times New Roman" w:hAnsi="Arial" w:cs="Arial"/>
          <w:color w:val="666666"/>
          <w:sz w:val="20"/>
          <w:szCs w:val="20"/>
        </w:rPr>
        <w:t>: One time only, prior to 2nd year of coach membership</w:t>
      </w:r>
    </w:p>
    <w:p w:rsidR="00014EFE" w:rsidRPr="00014EFE" w:rsidRDefault="00014EFE" w:rsidP="00014EFE">
      <w:pPr>
        <w:numPr>
          <w:ilvl w:val="0"/>
          <w:numId w:val="10"/>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Location</w:t>
      </w:r>
      <w:r w:rsidRPr="00014EFE">
        <w:rPr>
          <w:rFonts w:ascii="Arial" w:eastAsia="Times New Roman" w:hAnsi="Arial" w:cs="Arial"/>
          <w:color w:val="666666"/>
          <w:sz w:val="20"/>
          <w:szCs w:val="20"/>
        </w:rPr>
        <w:t xml:space="preserve">:  USA </w:t>
      </w:r>
      <w:proofErr w:type="gramStart"/>
      <w:r w:rsidRPr="00014EFE">
        <w:rPr>
          <w:rFonts w:ascii="Arial" w:eastAsia="Times New Roman" w:hAnsi="Arial" w:cs="Arial"/>
          <w:color w:val="666666"/>
          <w:sz w:val="20"/>
          <w:szCs w:val="20"/>
        </w:rPr>
        <w:t>Swimming</w:t>
      </w:r>
      <w:proofErr w:type="gramEnd"/>
      <w:r w:rsidRPr="00014EFE">
        <w:rPr>
          <w:rFonts w:ascii="Arial" w:eastAsia="Times New Roman" w:hAnsi="Arial" w:cs="Arial"/>
          <w:color w:val="666666"/>
          <w:sz w:val="20"/>
          <w:szCs w:val="20"/>
        </w:rPr>
        <w:t xml:space="preserve"> website. Click the link below to access </w:t>
      </w:r>
    </w:p>
    <w:p w:rsidR="00014EFE" w:rsidRPr="00014EFE" w:rsidRDefault="00014EFE" w:rsidP="00014EFE">
      <w:pPr>
        <w:numPr>
          <w:ilvl w:val="0"/>
          <w:numId w:val="10"/>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Results Submitted:</w:t>
      </w:r>
      <w:r w:rsidRPr="00014EFE">
        <w:rPr>
          <w:rFonts w:ascii="Arial" w:eastAsia="Times New Roman" w:hAnsi="Arial" w:cs="Arial"/>
          <w:color w:val="666666"/>
          <w:sz w:val="20"/>
          <w:szCs w:val="20"/>
        </w:rPr>
        <w:t xml:space="preserve"> Automatically reported into the database upon successful completion</w:t>
      </w:r>
    </w:p>
    <w:p w:rsidR="00014EFE" w:rsidRPr="00014EFE" w:rsidRDefault="00014EFE" w:rsidP="00014EFE">
      <w:pPr>
        <w:numPr>
          <w:ilvl w:val="0"/>
          <w:numId w:val="10"/>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Cost:</w:t>
      </w:r>
      <w:r w:rsidRPr="00014EFE">
        <w:rPr>
          <w:rFonts w:ascii="Arial" w:eastAsia="Times New Roman" w:hAnsi="Arial" w:cs="Arial"/>
          <w:color w:val="666666"/>
          <w:sz w:val="20"/>
          <w:szCs w:val="20"/>
        </w:rPr>
        <w:t xml:space="preserve"> Free</w:t>
      </w:r>
    </w:p>
    <w:p w:rsidR="00014EFE" w:rsidRPr="00014EFE" w:rsidRDefault="00014EFE" w:rsidP="00014EFE">
      <w:pPr>
        <w:numPr>
          <w:ilvl w:val="0"/>
          <w:numId w:val="10"/>
        </w:numPr>
        <w:shd w:val="clear" w:color="auto" w:fill="F2F2F2"/>
        <w:spacing w:before="100" w:beforeAutospacing="1" w:after="100" w:afterAutospacing="1" w:line="240" w:lineRule="atLeast"/>
        <w:rPr>
          <w:rFonts w:ascii="Arial" w:eastAsia="Times New Roman" w:hAnsi="Arial" w:cs="Arial"/>
          <w:color w:val="666666"/>
          <w:sz w:val="20"/>
          <w:szCs w:val="20"/>
        </w:rPr>
      </w:pPr>
      <w:r w:rsidRPr="00014EFE">
        <w:rPr>
          <w:rFonts w:ascii="Arial" w:eastAsia="Times New Roman" w:hAnsi="Arial" w:cs="Arial"/>
          <w:color w:val="666666"/>
          <w:sz w:val="20"/>
          <w:szCs w:val="20"/>
          <w:u w:val="single"/>
        </w:rPr>
        <w:t>Time:</w:t>
      </w:r>
      <w:r w:rsidRPr="00014EFE">
        <w:rPr>
          <w:rFonts w:ascii="Arial" w:eastAsia="Times New Roman" w:hAnsi="Arial" w:cs="Arial"/>
          <w:color w:val="666666"/>
          <w:sz w:val="20"/>
          <w:szCs w:val="20"/>
        </w:rPr>
        <w:t xml:space="preserve"> Approximately 1 hour</w:t>
      </w:r>
    </w:p>
    <w:p w:rsidR="00014EFE" w:rsidRPr="00014EFE" w:rsidRDefault="00014EFE" w:rsidP="00014EFE">
      <w:pPr>
        <w:numPr>
          <w:ilvl w:val="0"/>
          <w:numId w:val="11"/>
        </w:numPr>
        <w:shd w:val="clear" w:color="auto" w:fill="F2F2F2"/>
        <w:spacing w:line="240" w:lineRule="atLeast"/>
        <w:ind w:left="0"/>
        <w:rPr>
          <w:rFonts w:ascii="Arial" w:eastAsia="Times New Roman" w:hAnsi="Arial" w:cs="Arial"/>
          <w:i/>
          <w:iCs/>
          <w:color w:val="FFFFFF"/>
          <w:sz w:val="17"/>
          <w:szCs w:val="17"/>
        </w:rPr>
      </w:pPr>
    </w:p>
    <w:p w:rsidR="00450CFC" w:rsidRDefault="00450CFC"/>
    <w:sectPr w:rsidR="00450CFC" w:rsidSect="00014EF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lavika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22E"/>
    <w:multiLevelType w:val="multilevel"/>
    <w:tmpl w:val="BA8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E58F3"/>
    <w:multiLevelType w:val="multilevel"/>
    <w:tmpl w:val="7ACA1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78317B"/>
    <w:multiLevelType w:val="multilevel"/>
    <w:tmpl w:val="EC08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15519A"/>
    <w:multiLevelType w:val="multilevel"/>
    <w:tmpl w:val="A0FC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FA1451"/>
    <w:multiLevelType w:val="multilevel"/>
    <w:tmpl w:val="43047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8487B"/>
    <w:multiLevelType w:val="multilevel"/>
    <w:tmpl w:val="D4D6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620C9E"/>
    <w:multiLevelType w:val="multilevel"/>
    <w:tmpl w:val="5DEC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12EBF"/>
    <w:multiLevelType w:val="multilevel"/>
    <w:tmpl w:val="278A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23CA6"/>
    <w:multiLevelType w:val="multilevel"/>
    <w:tmpl w:val="C254A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023CB"/>
    <w:multiLevelType w:val="multilevel"/>
    <w:tmpl w:val="B4B0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7162E4"/>
    <w:multiLevelType w:val="multilevel"/>
    <w:tmpl w:val="2A4E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4"/>
  </w:num>
  <w:num w:numId="5">
    <w:abstractNumId w:val="0"/>
  </w:num>
  <w:num w:numId="6">
    <w:abstractNumId w:val="8"/>
  </w:num>
  <w:num w:numId="7">
    <w:abstractNumId w:val="5"/>
  </w:num>
  <w:num w:numId="8">
    <w:abstractNumId w:val="7"/>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EFE"/>
    <w:rsid w:val="00014EFE"/>
    <w:rsid w:val="00171292"/>
    <w:rsid w:val="002E793A"/>
    <w:rsid w:val="00450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E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621896">
      <w:bodyDiv w:val="1"/>
      <w:marLeft w:val="0"/>
      <w:marRight w:val="0"/>
      <w:marTop w:val="0"/>
      <w:marBottom w:val="0"/>
      <w:divBdr>
        <w:top w:val="none" w:sz="0" w:space="0" w:color="auto"/>
        <w:left w:val="none" w:sz="0" w:space="0" w:color="auto"/>
        <w:bottom w:val="none" w:sz="0" w:space="0" w:color="auto"/>
        <w:right w:val="none" w:sz="0" w:space="0" w:color="auto"/>
      </w:divBdr>
      <w:divsChild>
        <w:div w:id="420689363">
          <w:marLeft w:val="0"/>
          <w:marRight w:val="0"/>
          <w:marTop w:val="0"/>
          <w:marBottom w:val="0"/>
          <w:divBdr>
            <w:top w:val="none" w:sz="0" w:space="0" w:color="auto"/>
            <w:left w:val="none" w:sz="0" w:space="0" w:color="auto"/>
            <w:bottom w:val="none" w:sz="0" w:space="0" w:color="auto"/>
            <w:right w:val="none" w:sz="0" w:space="0" w:color="auto"/>
          </w:divBdr>
          <w:divsChild>
            <w:div w:id="324163971">
              <w:marLeft w:val="0"/>
              <w:marRight w:val="0"/>
              <w:marTop w:val="0"/>
              <w:marBottom w:val="3675"/>
              <w:divBdr>
                <w:top w:val="none" w:sz="0" w:space="0" w:color="auto"/>
                <w:left w:val="none" w:sz="0" w:space="0" w:color="auto"/>
                <w:bottom w:val="none" w:sz="0" w:space="0" w:color="auto"/>
                <w:right w:val="none" w:sz="0" w:space="0" w:color="auto"/>
              </w:divBdr>
              <w:divsChild>
                <w:div w:id="630524889">
                  <w:marLeft w:val="0"/>
                  <w:marRight w:val="0"/>
                  <w:marTop w:val="0"/>
                  <w:marBottom w:val="0"/>
                  <w:divBdr>
                    <w:top w:val="none" w:sz="0" w:space="0" w:color="auto"/>
                    <w:left w:val="none" w:sz="0" w:space="0" w:color="auto"/>
                    <w:bottom w:val="none" w:sz="0" w:space="0" w:color="auto"/>
                    <w:right w:val="none" w:sz="0" w:space="0" w:color="auto"/>
                  </w:divBdr>
                  <w:divsChild>
                    <w:div w:id="2016806420">
                      <w:marLeft w:val="0"/>
                      <w:marRight w:val="0"/>
                      <w:marTop w:val="0"/>
                      <w:marBottom w:val="0"/>
                      <w:divBdr>
                        <w:top w:val="none" w:sz="0" w:space="0" w:color="auto"/>
                        <w:left w:val="none" w:sz="0" w:space="0" w:color="auto"/>
                        <w:bottom w:val="none" w:sz="0" w:space="0" w:color="auto"/>
                        <w:right w:val="none" w:sz="0" w:space="0" w:color="auto"/>
                      </w:divBdr>
                      <w:divsChild>
                        <w:div w:id="1385375715">
                          <w:marLeft w:val="0"/>
                          <w:marRight w:val="0"/>
                          <w:marTop w:val="0"/>
                          <w:marBottom w:val="0"/>
                          <w:divBdr>
                            <w:top w:val="none" w:sz="0" w:space="0" w:color="auto"/>
                            <w:left w:val="none" w:sz="0" w:space="0" w:color="auto"/>
                            <w:bottom w:val="none" w:sz="0" w:space="0" w:color="auto"/>
                            <w:right w:val="none" w:sz="0" w:space="0" w:color="auto"/>
                          </w:divBdr>
                          <w:divsChild>
                            <w:div w:id="304088927">
                              <w:marLeft w:val="0"/>
                              <w:marRight w:val="0"/>
                              <w:marTop w:val="0"/>
                              <w:marBottom w:val="120"/>
                              <w:divBdr>
                                <w:top w:val="none" w:sz="0" w:space="0" w:color="auto"/>
                                <w:left w:val="none" w:sz="0" w:space="0" w:color="auto"/>
                                <w:bottom w:val="none" w:sz="0" w:space="0" w:color="auto"/>
                                <w:right w:val="none" w:sz="0" w:space="0" w:color="auto"/>
                              </w:divBdr>
                              <w:divsChild>
                                <w:div w:id="74222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4718">
                          <w:marLeft w:val="0"/>
                          <w:marRight w:val="0"/>
                          <w:marTop w:val="300"/>
                          <w:marBottom w:val="300"/>
                          <w:divBdr>
                            <w:top w:val="none" w:sz="0" w:space="0" w:color="auto"/>
                            <w:left w:val="none" w:sz="0" w:space="0" w:color="auto"/>
                            <w:bottom w:val="none" w:sz="0" w:space="0" w:color="auto"/>
                            <w:right w:val="none" w:sz="0" w:space="0" w:color="auto"/>
                          </w:divBdr>
                          <w:divsChild>
                            <w:div w:id="1807620776">
                              <w:marLeft w:val="0"/>
                              <w:marRight w:val="0"/>
                              <w:marTop w:val="0"/>
                              <w:marBottom w:val="0"/>
                              <w:divBdr>
                                <w:top w:val="none" w:sz="0" w:space="0" w:color="auto"/>
                                <w:left w:val="none" w:sz="0" w:space="0" w:color="auto"/>
                                <w:bottom w:val="none" w:sz="0" w:space="0" w:color="auto"/>
                                <w:right w:val="none" w:sz="0" w:space="0" w:color="auto"/>
                              </w:divBdr>
                              <w:divsChild>
                                <w:div w:id="57090708">
                                  <w:marLeft w:val="0"/>
                                  <w:marRight w:val="0"/>
                                  <w:marTop w:val="0"/>
                                  <w:marBottom w:val="120"/>
                                  <w:divBdr>
                                    <w:top w:val="none" w:sz="0" w:space="0" w:color="auto"/>
                                    <w:left w:val="none" w:sz="0" w:space="0" w:color="auto"/>
                                    <w:bottom w:val="none" w:sz="0" w:space="0" w:color="auto"/>
                                    <w:right w:val="none" w:sz="0" w:space="0" w:color="auto"/>
                                  </w:divBdr>
                                  <w:divsChild>
                                    <w:div w:id="807862566">
                                      <w:marLeft w:val="0"/>
                                      <w:marRight w:val="0"/>
                                      <w:marTop w:val="0"/>
                                      <w:marBottom w:val="0"/>
                                      <w:divBdr>
                                        <w:top w:val="none" w:sz="0" w:space="0" w:color="auto"/>
                                        <w:left w:val="none" w:sz="0" w:space="0" w:color="auto"/>
                                        <w:bottom w:val="none" w:sz="0" w:space="0" w:color="auto"/>
                                        <w:right w:val="none" w:sz="0" w:space="0" w:color="auto"/>
                                      </w:divBdr>
                                    </w:div>
                                    <w:div w:id="1519125598">
                                      <w:marLeft w:val="0"/>
                                      <w:marRight w:val="0"/>
                                      <w:marTop w:val="0"/>
                                      <w:marBottom w:val="0"/>
                                      <w:divBdr>
                                        <w:top w:val="none" w:sz="0" w:space="0" w:color="auto"/>
                                        <w:left w:val="none" w:sz="0" w:space="0" w:color="auto"/>
                                        <w:bottom w:val="none" w:sz="0" w:space="0" w:color="auto"/>
                                        <w:right w:val="none" w:sz="0" w:space="0" w:color="auto"/>
                                      </w:divBdr>
                                    </w:div>
                                  </w:divsChild>
                                </w:div>
                                <w:div w:id="1938442239">
                                  <w:marLeft w:val="0"/>
                                  <w:marRight w:val="0"/>
                                  <w:marTop w:val="0"/>
                                  <w:marBottom w:val="120"/>
                                  <w:divBdr>
                                    <w:top w:val="none" w:sz="0" w:space="0" w:color="auto"/>
                                    <w:left w:val="none" w:sz="0" w:space="0" w:color="auto"/>
                                    <w:bottom w:val="none" w:sz="0" w:space="0" w:color="auto"/>
                                    <w:right w:val="none" w:sz="0" w:space="0" w:color="auto"/>
                                  </w:divBdr>
                                  <w:divsChild>
                                    <w:div w:id="664169056">
                                      <w:marLeft w:val="0"/>
                                      <w:marRight w:val="0"/>
                                      <w:marTop w:val="0"/>
                                      <w:marBottom w:val="0"/>
                                      <w:divBdr>
                                        <w:top w:val="none" w:sz="0" w:space="0" w:color="auto"/>
                                        <w:left w:val="none" w:sz="0" w:space="0" w:color="auto"/>
                                        <w:bottom w:val="none" w:sz="0" w:space="0" w:color="auto"/>
                                        <w:right w:val="none" w:sz="0" w:space="0" w:color="auto"/>
                                      </w:divBdr>
                                    </w:div>
                                    <w:div w:id="1874732451">
                                      <w:marLeft w:val="0"/>
                                      <w:marRight w:val="0"/>
                                      <w:marTop w:val="0"/>
                                      <w:marBottom w:val="0"/>
                                      <w:divBdr>
                                        <w:top w:val="none" w:sz="0" w:space="0" w:color="auto"/>
                                        <w:left w:val="none" w:sz="0" w:space="0" w:color="auto"/>
                                        <w:bottom w:val="none" w:sz="0" w:space="0" w:color="auto"/>
                                        <w:right w:val="none" w:sz="0" w:space="0" w:color="auto"/>
                                      </w:divBdr>
                                      <w:divsChild>
                                        <w:div w:id="185683612">
                                          <w:marLeft w:val="150"/>
                                          <w:marRight w:val="-75"/>
                                          <w:marTop w:val="75"/>
                                          <w:marBottom w:val="150"/>
                                          <w:divBdr>
                                            <w:top w:val="none" w:sz="0" w:space="0" w:color="auto"/>
                                            <w:left w:val="none" w:sz="0" w:space="0" w:color="auto"/>
                                            <w:bottom w:val="none" w:sz="0" w:space="0" w:color="auto"/>
                                            <w:right w:val="none" w:sz="0" w:space="0" w:color="auto"/>
                                          </w:divBdr>
                                        </w:div>
                                      </w:divsChild>
                                    </w:div>
                                  </w:divsChild>
                                </w:div>
                                <w:div w:id="863372753">
                                  <w:marLeft w:val="0"/>
                                  <w:marRight w:val="0"/>
                                  <w:marTop w:val="0"/>
                                  <w:marBottom w:val="120"/>
                                  <w:divBdr>
                                    <w:top w:val="none" w:sz="0" w:space="0" w:color="auto"/>
                                    <w:left w:val="none" w:sz="0" w:space="0" w:color="auto"/>
                                    <w:bottom w:val="none" w:sz="0" w:space="0" w:color="auto"/>
                                    <w:right w:val="none" w:sz="0" w:space="0" w:color="auto"/>
                                  </w:divBdr>
                                  <w:divsChild>
                                    <w:div w:id="745760339">
                                      <w:marLeft w:val="0"/>
                                      <w:marRight w:val="0"/>
                                      <w:marTop w:val="0"/>
                                      <w:marBottom w:val="0"/>
                                      <w:divBdr>
                                        <w:top w:val="none" w:sz="0" w:space="0" w:color="auto"/>
                                        <w:left w:val="none" w:sz="0" w:space="0" w:color="auto"/>
                                        <w:bottom w:val="none" w:sz="0" w:space="0" w:color="auto"/>
                                        <w:right w:val="none" w:sz="0" w:space="0" w:color="auto"/>
                                      </w:divBdr>
                                    </w:div>
                                    <w:div w:id="283460143">
                                      <w:marLeft w:val="0"/>
                                      <w:marRight w:val="0"/>
                                      <w:marTop w:val="0"/>
                                      <w:marBottom w:val="0"/>
                                      <w:divBdr>
                                        <w:top w:val="none" w:sz="0" w:space="0" w:color="auto"/>
                                        <w:left w:val="none" w:sz="0" w:space="0" w:color="auto"/>
                                        <w:bottom w:val="none" w:sz="0" w:space="0" w:color="auto"/>
                                        <w:right w:val="none" w:sz="0" w:space="0" w:color="auto"/>
                                      </w:divBdr>
                                    </w:div>
                                  </w:divsChild>
                                </w:div>
                                <w:div w:id="954408383">
                                  <w:marLeft w:val="0"/>
                                  <w:marRight w:val="0"/>
                                  <w:marTop w:val="0"/>
                                  <w:marBottom w:val="120"/>
                                  <w:divBdr>
                                    <w:top w:val="none" w:sz="0" w:space="0" w:color="auto"/>
                                    <w:left w:val="none" w:sz="0" w:space="0" w:color="auto"/>
                                    <w:bottom w:val="none" w:sz="0" w:space="0" w:color="auto"/>
                                    <w:right w:val="none" w:sz="0" w:space="0" w:color="auto"/>
                                  </w:divBdr>
                                  <w:divsChild>
                                    <w:div w:id="754128742">
                                      <w:marLeft w:val="0"/>
                                      <w:marRight w:val="0"/>
                                      <w:marTop w:val="0"/>
                                      <w:marBottom w:val="0"/>
                                      <w:divBdr>
                                        <w:top w:val="none" w:sz="0" w:space="0" w:color="auto"/>
                                        <w:left w:val="none" w:sz="0" w:space="0" w:color="auto"/>
                                        <w:bottom w:val="none" w:sz="0" w:space="0" w:color="auto"/>
                                        <w:right w:val="none" w:sz="0" w:space="0" w:color="auto"/>
                                      </w:divBdr>
                                    </w:div>
                                    <w:div w:id="1631325964">
                                      <w:marLeft w:val="0"/>
                                      <w:marRight w:val="0"/>
                                      <w:marTop w:val="0"/>
                                      <w:marBottom w:val="0"/>
                                      <w:divBdr>
                                        <w:top w:val="none" w:sz="0" w:space="0" w:color="auto"/>
                                        <w:left w:val="none" w:sz="0" w:space="0" w:color="auto"/>
                                        <w:bottom w:val="none" w:sz="0" w:space="0" w:color="auto"/>
                                        <w:right w:val="none" w:sz="0" w:space="0" w:color="auto"/>
                                      </w:divBdr>
                                    </w:div>
                                  </w:divsChild>
                                </w:div>
                                <w:div w:id="1593902710">
                                  <w:marLeft w:val="0"/>
                                  <w:marRight w:val="0"/>
                                  <w:marTop w:val="0"/>
                                  <w:marBottom w:val="120"/>
                                  <w:divBdr>
                                    <w:top w:val="none" w:sz="0" w:space="0" w:color="auto"/>
                                    <w:left w:val="none" w:sz="0" w:space="0" w:color="auto"/>
                                    <w:bottom w:val="none" w:sz="0" w:space="0" w:color="auto"/>
                                    <w:right w:val="none" w:sz="0" w:space="0" w:color="auto"/>
                                  </w:divBdr>
                                  <w:divsChild>
                                    <w:div w:id="1218013145">
                                      <w:marLeft w:val="0"/>
                                      <w:marRight w:val="0"/>
                                      <w:marTop w:val="0"/>
                                      <w:marBottom w:val="0"/>
                                      <w:divBdr>
                                        <w:top w:val="none" w:sz="0" w:space="0" w:color="auto"/>
                                        <w:left w:val="none" w:sz="0" w:space="0" w:color="auto"/>
                                        <w:bottom w:val="none" w:sz="0" w:space="0" w:color="auto"/>
                                        <w:right w:val="none" w:sz="0" w:space="0" w:color="auto"/>
                                      </w:divBdr>
                                    </w:div>
                                    <w:div w:id="14380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aswimming.org/_Rainbow/Documents/b0ab94f0-d875-4640-b83e-0b69c14e96bd/MEMBERSHIP%20REQUIREMENT%20CHECKLIST.pdf" TargetMode="External"/><Relationship Id="rId13" Type="http://schemas.openxmlformats.org/officeDocument/2006/relationships/hyperlink" Target="http://www.usaswimming.org/DesktopDefault.aspx?TabId=2440&amp;Alias=Rainbow&amp;Lang=en" TargetMode="External"/><Relationship Id="rId3" Type="http://schemas.microsoft.com/office/2007/relationships/stylesWithEffects" Target="stylesWithEffects.xml"/><Relationship Id="rId7" Type="http://schemas.openxmlformats.org/officeDocument/2006/relationships/hyperlink" Target="http://www.usaswimming.org/ViewMiscArticle.aspx?TabId=1601&amp;Alias=Rainbow&amp;Lang=en&amp;mid=3955&amp;ItemId=3641" TargetMode="External"/><Relationship Id="rId12" Type="http://schemas.openxmlformats.org/officeDocument/2006/relationships/hyperlink" Target="http://www.usaswimming.org/DesktopDefault.aspx?TabId=1678&amp;Alias=Rainbow&amp;Lang=e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swimming.org/DesktopDefault.aspx?TabId=1893&amp;Alias=Rainbow&amp;Lang=en" TargetMode="External"/><Relationship Id="rId11" Type="http://schemas.openxmlformats.org/officeDocument/2006/relationships/hyperlink" Target="http://www.usaswimming.org/DesktopDefault.aspx?TabId=1689&amp;Alias=Rainbow&amp;Lang=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usaswimming.org/DesktopDefault.aspx?TabId=1960&amp;Alias=Rainbow&amp;Lang=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Cassy</dc:creator>
  <cp:lastModifiedBy>SandraServer</cp:lastModifiedBy>
  <cp:revision>2</cp:revision>
  <cp:lastPrinted>2014-03-05T19:19:00Z</cp:lastPrinted>
  <dcterms:created xsi:type="dcterms:W3CDTF">2014-08-15T14:20:00Z</dcterms:created>
  <dcterms:modified xsi:type="dcterms:W3CDTF">2014-08-15T14:20:00Z</dcterms:modified>
</cp:coreProperties>
</file>