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5E65" w14:textId="62B82261" w:rsidR="007B398A" w:rsidRPr="00B33A31" w:rsidRDefault="007B398A" w:rsidP="007B398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B33A31">
        <w:rPr>
          <w:sz w:val="28"/>
          <w:szCs w:val="28"/>
        </w:rPr>
        <w:t>Safe Sport Updates</w:t>
      </w:r>
    </w:p>
    <w:p w14:paraId="27165AFB" w14:textId="55878F95" w:rsidR="007B398A" w:rsidRPr="00B33A31" w:rsidRDefault="007B398A" w:rsidP="007B398A">
      <w:pPr>
        <w:pStyle w:val="NoSpacing"/>
        <w:jc w:val="center"/>
        <w:rPr>
          <w:sz w:val="28"/>
          <w:szCs w:val="28"/>
        </w:rPr>
      </w:pPr>
      <w:r w:rsidRPr="00B33A31">
        <w:rPr>
          <w:sz w:val="28"/>
          <w:szCs w:val="28"/>
        </w:rPr>
        <w:t>National Convention</w:t>
      </w:r>
    </w:p>
    <w:p w14:paraId="4C9C2CB2" w14:textId="7DBE61E0" w:rsidR="007B398A" w:rsidRPr="00B33A31" w:rsidRDefault="007B398A" w:rsidP="007B398A">
      <w:pPr>
        <w:pStyle w:val="NoSpacing"/>
        <w:jc w:val="center"/>
        <w:rPr>
          <w:sz w:val="28"/>
          <w:szCs w:val="28"/>
        </w:rPr>
      </w:pPr>
      <w:proofErr w:type="gramStart"/>
      <w:r w:rsidRPr="00B33A31">
        <w:rPr>
          <w:sz w:val="28"/>
          <w:szCs w:val="28"/>
        </w:rPr>
        <w:t>September,</w:t>
      </w:r>
      <w:proofErr w:type="gramEnd"/>
      <w:r w:rsidRPr="00B33A31">
        <w:rPr>
          <w:sz w:val="28"/>
          <w:szCs w:val="28"/>
        </w:rPr>
        <w:t xml:space="preserve"> 2018</w:t>
      </w:r>
    </w:p>
    <w:p w14:paraId="0BBDD10E" w14:textId="0C09B12C" w:rsidR="007B398A" w:rsidRDefault="007B398A" w:rsidP="007B398A">
      <w:pPr>
        <w:pStyle w:val="NoSpacing"/>
        <w:jc w:val="center"/>
      </w:pPr>
    </w:p>
    <w:p w14:paraId="6ADEA977" w14:textId="7B183B2E" w:rsidR="007B398A" w:rsidRDefault="007B398A" w:rsidP="007B398A">
      <w:pPr>
        <w:pStyle w:val="NoSpacing"/>
        <w:jc w:val="center"/>
      </w:pPr>
    </w:p>
    <w:p w14:paraId="09A2AA2B" w14:textId="77777777" w:rsidR="007B398A" w:rsidRPr="007B398A" w:rsidRDefault="007B398A" w:rsidP="007B398A">
      <w:pPr>
        <w:spacing w:after="150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Become a Safe Sport Recognized Club and demonstrate your team's commitment to safeguarding your athletes and all participants!</w:t>
      </w:r>
    </w:p>
    <w:p w14:paraId="4066E380" w14:textId="77777777" w:rsidR="007B398A" w:rsidRPr="007B398A" w:rsidRDefault="007B398A" w:rsidP="007B398A">
      <w:pPr>
        <w:spacing w:after="150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 xml:space="preserve">The Safe Sport Recognized Club program allows clubs to demonstrate their commitment to creating a safe, healthy, and positive environment for </w:t>
      </w:r>
      <w:proofErr w:type="gramStart"/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all of</w:t>
      </w:r>
      <w:proofErr w:type="gramEnd"/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 xml:space="preserve"> their members through the development and implementation of Athlete Protection Policies, Safe Sport Best Practices, and Safe Sport education.  </w:t>
      </w:r>
    </w:p>
    <w:p w14:paraId="1AB099C1" w14:textId="230E1E08" w:rsidR="007B398A" w:rsidRPr="007B398A" w:rsidRDefault="007B398A" w:rsidP="007B398A">
      <w:pPr>
        <w:spacing w:after="150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Safe Sport Recognized Clubs earn a badge to display on their website, and these clubs will be designated as Safe Sport Recognized in USA Swimming’s Find-a-Club online tool </w:t>
      </w:r>
    </w:p>
    <w:p w14:paraId="04073D5C" w14:textId="56E7255E" w:rsidR="007B398A" w:rsidRPr="007B398A" w:rsidRDefault="007B398A" w:rsidP="007B398A">
      <w:pPr>
        <w:spacing w:before="300" w:after="150" w:line="240" w:lineRule="auto"/>
        <w:outlineLvl w:val="2"/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</w:pPr>
      <w:r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What’s Involved in the S</w:t>
      </w:r>
      <w:r w:rsidRPr="007B398A"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 xml:space="preserve">afe </w:t>
      </w:r>
      <w:r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S</w:t>
      </w:r>
      <w:r w:rsidRPr="007B398A"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 xml:space="preserve">port </w:t>
      </w:r>
      <w:r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R</w:t>
      </w:r>
      <w:r w:rsidRPr="007B398A"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 xml:space="preserve">ecognition </w:t>
      </w:r>
      <w:r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P</w:t>
      </w:r>
      <w:r w:rsidRPr="007B398A"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rogram?</w:t>
      </w:r>
    </w:p>
    <w:p w14:paraId="24C9A766" w14:textId="77777777" w:rsidR="007B398A" w:rsidRPr="007B398A" w:rsidRDefault="007B398A" w:rsidP="007B398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Policies, procedures, and best practices: clubs will share their Athlete Protection Policies and the other ways they've set up their clubs to safeguard members.</w:t>
      </w:r>
    </w:p>
    <w:p w14:paraId="6727B7A3" w14:textId="77777777" w:rsidR="007B398A" w:rsidRPr="007B398A" w:rsidRDefault="007B398A" w:rsidP="007B398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Personnel: a big part of successfully implementing Safe Sport is getting the right people involved.  Clubs will demonstrate the screening and selection procedures for staff and volunteers.</w:t>
      </w:r>
    </w:p>
    <w:p w14:paraId="79BCE245" w14:textId="77777777" w:rsidR="007B398A" w:rsidRPr="007B398A" w:rsidRDefault="007B398A" w:rsidP="007B398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Training and Education: clubs will be awarded points for having athletes and parents complete the Safe Sport online courses, as well as hosting in-person Safe Sport-related training.</w:t>
      </w:r>
    </w:p>
    <w:p w14:paraId="0F051CDB" w14:textId="3FFEDC92" w:rsidR="007B398A" w:rsidRPr="007B398A" w:rsidRDefault="007B398A" w:rsidP="007B398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Reporting: clubs will demonstrate how they communicate to their members about reporting to USA Swimming Safe Sport and the Center for SafeSport.</w:t>
      </w:r>
    </w:p>
    <w:p w14:paraId="5230AD10" w14:textId="3B1CB365" w:rsidR="007B398A" w:rsidRPr="007B398A" w:rsidRDefault="007B398A" w:rsidP="007B398A">
      <w:pPr>
        <w:spacing w:before="300" w:after="150" w:line="240" w:lineRule="auto"/>
        <w:outlineLvl w:val="2"/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</w:pPr>
      <w:r w:rsidRPr="007B398A">
        <w:rPr>
          <w:rFonts w:ascii="inherit" w:eastAsia="Times New Roman" w:hAnsi="inherit" w:cs="Helvetica"/>
          <w:b/>
          <w:color w:val="414141"/>
          <w:sz w:val="36"/>
          <w:szCs w:val="36"/>
          <w:lang w:val="en"/>
        </w:rPr>
        <w:t>How do I get started?</w:t>
      </w:r>
    </w:p>
    <w:p w14:paraId="306C1ECC" w14:textId="7313B4F9" w:rsidR="007B398A" w:rsidRPr="007B398A" w:rsidRDefault="007B398A" w:rsidP="007B398A">
      <w:pPr>
        <w:spacing w:after="150" w:line="360" w:lineRule="atLeast"/>
        <w:rPr>
          <w:rFonts w:ascii="Karla" w:eastAsia="Times New Roman" w:hAnsi="Karla" w:cs="Helvetica"/>
          <w:color w:val="414141"/>
          <w:sz w:val="30"/>
          <w:szCs w:val="30"/>
          <w:lang w:val="en"/>
        </w:rPr>
      </w:pPr>
      <w:proofErr w:type="gramStart"/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>Similar to</w:t>
      </w:r>
      <w:proofErr w:type="gramEnd"/>
      <w:r w:rsidRPr="007B398A">
        <w:rPr>
          <w:rFonts w:ascii="Karla" w:eastAsia="Times New Roman" w:hAnsi="Karla" w:cs="Helvetica"/>
          <w:color w:val="414141"/>
          <w:sz w:val="30"/>
          <w:szCs w:val="30"/>
          <w:lang w:val="en"/>
        </w:rPr>
        <w:t xml:space="preserve"> Club Recognition, club administrators log into the Club Portal to begin the process.  Safe Sport Recognition </w:t>
      </w:r>
      <w:r w:rsidRPr="007B398A">
        <w:rPr>
          <w:rFonts w:ascii="Karla" w:eastAsia="Times New Roman" w:hAnsi="Karla" w:cs="Helvetica"/>
          <w:b/>
          <w:bCs/>
          <w:color w:val="414141"/>
          <w:sz w:val="30"/>
          <w:szCs w:val="30"/>
          <w:lang w:val="en"/>
        </w:rPr>
        <w:t xml:space="preserve">can be renewed every </w:t>
      </w:r>
      <w:r w:rsidRPr="007B398A">
        <w:rPr>
          <w:rFonts w:ascii="Karla" w:eastAsia="Times New Roman" w:hAnsi="Karla" w:cs="Helvetica"/>
          <w:b/>
          <w:bCs/>
          <w:color w:val="414141"/>
          <w:sz w:val="30"/>
          <w:szCs w:val="30"/>
          <w:u w:val="single"/>
          <w:lang w:val="en"/>
        </w:rPr>
        <w:t>2 years</w:t>
      </w:r>
      <w:r w:rsidRPr="007B398A">
        <w:rPr>
          <w:rFonts w:ascii="Karla" w:eastAsia="Times New Roman" w:hAnsi="Karla" w:cs="Helvetica"/>
          <w:b/>
          <w:bCs/>
          <w:color w:val="414141"/>
          <w:sz w:val="30"/>
          <w:szCs w:val="30"/>
          <w:lang w:val="en"/>
        </w:rPr>
        <w:t xml:space="preserve">. </w:t>
      </w:r>
    </w:p>
    <w:p w14:paraId="6BA344C7" w14:textId="4CAF5497" w:rsidR="007B398A" w:rsidRDefault="007B398A" w:rsidP="007B398A">
      <w:pPr>
        <w:pStyle w:val="NoSpacing"/>
      </w:pPr>
    </w:p>
    <w:p w14:paraId="7D4D10F9" w14:textId="0EE779D5" w:rsidR="00B33A31" w:rsidRPr="00B33A31" w:rsidRDefault="00B33A31" w:rsidP="007B398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 second new idea in Safe Sport is the Safe Sport Fellowship.  </w:t>
      </w:r>
    </w:p>
    <w:p w14:paraId="46FF26A0" w14:textId="408C52A7" w:rsidR="00045E42" w:rsidRPr="00B33A31" w:rsidRDefault="00045E42" w:rsidP="00B33A31">
      <w:pPr>
        <w:pStyle w:val="NoSpacing"/>
        <w:ind w:firstLine="720"/>
        <w:rPr>
          <w:sz w:val="32"/>
          <w:szCs w:val="32"/>
        </w:rPr>
      </w:pPr>
      <w:r w:rsidRPr="00B33A31">
        <w:rPr>
          <w:sz w:val="32"/>
          <w:szCs w:val="32"/>
        </w:rPr>
        <w:t xml:space="preserve">We also have an initiative which started a couple of years ago called the Safe Sport Fellowship.  There is information that is available </w:t>
      </w:r>
      <w:proofErr w:type="spellStart"/>
      <w:r w:rsidRPr="00B33A31">
        <w:rPr>
          <w:sz w:val="32"/>
          <w:szCs w:val="32"/>
        </w:rPr>
        <w:t>HoD</w:t>
      </w:r>
      <w:proofErr w:type="spellEnd"/>
      <w:r w:rsidRPr="00B33A31">
        <w:rPr>
          <w:sz w:val="32"/>
          <w:szCs w:val="32"/>
        </w:rPr>
        <w:t xml:space="preserve"> that is a hand out if you are interested.  It will be discussed during </w:t>
      </w:r>
      <w:proofErr w:type="spellStart"/>
      <w:r w:rsidRPr="00B33A31">
        <w:rPr>
          <w:sz w:val="32"/>
          <w:szCs w:val="32"/>
        </w:rPr>
        <w:t>HoD</w:t>
      </w:r>
      <w:proofErr w:type="spellEnd"/>
      <w:r w:rsidRPr="00B33A31">
        <w:rPr>
          <w:sz w:val="32"/>
          <w:szCs w:val="32"/>
        </w:rPr>
        <w:t xml:space="preserve"> and you can pick up information there.  We’ve been given a challenge by our Zone Safe Sport Coordinator to have 100 applications for the Fellowship turned in this year by the Central Zone.  That </w:t>
      </w:r>
      <w:r w:rsidR="00B33A31" w:rsidRPr="00B33A31">
        <w:rPr>
          <w:sz w:val="32"/>
          <w:szCs w:val="32"/>
        </w:rPr>
        <w:t>breaks down to 10 per LSC.  So, get those applications in and let’s lead the Central Zone to victory in this challenge.</w:t>
      </w:r>
    </w:p>
    <w:p w14:paraId="624BB60B" w14:textId="0D93BAFC" w:rsidR="00B33A31" w:rsidRDefault="00B33A31" w:rsidP="00B33A31">
      <w:pPr>
        <w:pStyle w:val="NoSpacing"/>
        <w:ind w:firstLine="720"/>
      </w:pPr>
    </w:p>
    <w:p w14:paraId="4BDB04F0" w14:textId="58B04D56" w:rsidR="00B33A31" w:rsidRDefault="00B33A31" w:rsidP="00B33A31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Last, I will be happy to come to your club and provide Safe Sport training to athletes, parents or volunteers.  Just let me know and we’ll set something up.  </w:t>
      </w:r>
    </w:p>
    <w:p w14:paraId="7E93CB82" w14:textId="06F33051" w:rsidR="00B33A31" w:rsidRDefault="00B33A31" w:rsidP="00B33A31">
      <w:pPr>
        <w:pStyle w:val="NoSpacing"/>
        <w:ind w:firstLine="720"/>
        <w:rPr>
          <w:sz w:val="32"/>
          <w:szCs w:val="32"/>
        </w:rPr>
      </w:pPr>
    </w:p>
    <w:p w14:paraId="3A915118" w14:textId="1D975995" w:rsidR="00B33A31" w:rsidRDefault="00B33A31" w:rsidP="00B33A31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I will also be sending out “Safe Sport Monday” scenarios monthly to each Safe Sport Coordinator and Safe Sport athlete rep for your club.</w:t>
      </w:r>
    </w:p>
    <w:p w14:paraId="52545CE7" w14:textId="097CF777" w:rsidR="00B33A31" w:rsidRDefault="00B33A31" w:rsidP="00B33A31">
      <w:pPr>
        <w:pStyle w:val="NoSpacing"/>
        <w:ind w:firstLine="720"/>
        <w:rPr>
          <w:sz w:val="32"/>
          <w:szCs w:val="32"/>
        </w:rPr>
      </w:pPr>
    </w:p>
    <w:p w14:paraId="1A2E5923" w14:textId="139411DE" w:rsidR="00B33A31" w:rsidRDefault="00B33A31" w:rsidP="00B33A31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Thanks so much for your continued support of Safe Sport.</w:t>
      </w:r>
    </w:p>
    <w:p w14:paraId="327E1C22" w14:textId="2B0A1DD1" w:rsidR="00B33A31" w:rsidRDefault="00B33A31" w:rsidP="00B33A31">
      <w:pPr>
        <w:pStyle w:val="NoSpacing"/>
        <w:ind w:firstLine="720"/>
        <w:rPr>
          <w:sz w:val="32"/>
          <w:szCs w:val="32"/>
        </w:rPr>
      </w:pPr>
    </w:p>
    <w:p w14:paraId="32DB898B" w14:textId="2B3876EF" w:rsidR="00B33A31" w:rsidRDefault="00B33A31" w:rsidP="00B33A31">
      <w:pPr>
        <w:pStyle w:val="NoSpacing"/>
        <w:ind w:firstLine="720"/>
        <w:rPr>
          <w:sz w:val="32"/>
          <w:szCs w:val="32"/>
        </w:rPr>
      </w:pPr>
    </w:p>
    <w:p w14:paraId="303775B5" w14:textId="675DB072" w:rsidR="00B33A31" w:rsidRDefault="00B33A31" w:rsidP="00B33A31">
      <w:pPr>
        <w:pStyle w:val="NoSpacing"/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    SEE SOMETHING, SAY SOMETHING!!!!!</w:t>
      </w:r>
    </w:p>
    <w:p w14:paraId="1046E94C" w14:textId="0B70C0F6" w:rsidR="00B33A31" w:rsidRDefault="00B33A31" w:rsidP="00B33A31">
      <w:pPr>
        <w:pStyle w:val="NoSpacing"/>
        <w:ind w:firstLine="720"/>
        <w:rPr>
          <w:sz w:val="44"/>
          <w:szCs w:val="44"/>
        </w:rPr>
      </w:pPr>
    </w:p>
    <w:p w14:paraId="7FA74141" w14:textId="0CAC7CEF" w:rsidR="00B33A31" w:rsidRDefault="00B33A31" w:rsidP="00B33A31">
      <w:pPr>
        <w:pStyle w:val="NoSpacing"/>
        <w:ind w:firstLine="720"/>
        <w:rPr>
          <w:sz w:val="28"/>
          <w:szCs w:val="28"/>
        </w:rPr>
      </w:pPr>
    </w:p>
    <w:p w14:paraId="5041A6A1" w14:textId="65E4CDB1" w:rsidR="00B33A31" w:rsidRDefault="00B33A31" w:rsidP="00B33A3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5B3FD7C" w14:textId="35102D07" w:rsidR="00B33A31" w:rsidRDefault="00B33A31" w:rsidP="00B33A31">
      <w:pPr>
        <w:pStyle w:val="NoSpacing"/>
        <w:ind w:firstLine="720"/>
        <w:rPr>
          <w:sz w:val="28"/>
          <w:szCs w:val="28"/>
        </w:rPr>
      </w:pPr>
    </w:p>
    <w:p w14:paraId="489C3B1C" w14:textId="116A66F4" w:rsidR="00B33A31" w:rsidRDefault="00B33A31" w:rsidP="00B33A3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Carole Lee, Safe Sport </w:t>
      </w:r>
      <w:r w:rsidR="0009115A">
        <w:rPr>
          <w:sz w:val="28"/>
          <w:szCs w:val="28"/>
        </w:rPr>
        <w:t>Chair</w:t>
      </w:r>
    </w:p>
    <w:p w14:paraId="7EE3387D" w14:textId="39FC4A53" w:rsidR="00B33A31" w:rsidRDefault="00B33A31" w:rsidP="00B33A3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OK Swimming</w:t>
      </w:r>
    </w:p>
    <w:p w14:paraId="043353A1" w14:textId="401BEC81" w:rsidR="00B33A31" w:rsidRDefault="00B33A31" w:rsidP="00B33A31">
      <w:pPr>
        <w:pStyle w:val="NoSpacing"/>
        <w:ind w:firstLine="720"/>
        <w:rPr>
          <w:sz w:val="28"/>
          <w:szCs w:val="28"/>
        </w:rPr>
      </w:pPr>
    </w:p>
    <w:p w14:paraId="0A4CE05E" w14:textId="77777777" w:rsidR="00B33A31" w:rsidRPr="00B33A31" w:rsidRDefault="00B33A31" w:rsidP="00B33A31">
      <w:pPr>
        <w:pStyle w:val="NoSpacing"/>
        <w:ind w:firstLine="720"/>
        <w:rPr>
          <w:sz w:val="28"/>
          <w:szCs w:val="28"/>
        </w:rPr>
      </w:pPr>
    </w:p>
    <w:p w14:paraId="77E475FF" w14:textId="128FAEC7" w:rsidR="00B33A31" w:rsidRDefault="00B33A31" w:rsidP="007B398A">
      <w:pPr>
        <w:pStyle w:val="NoSpacing"/>
      </w:pPr>
    </w:p>
    <w:p w14:paraId="2D30B494" w14:textId="77777777" w:rsidR="00B33A31" w:rsidRDefault="00B33A31" w:rsidP="007B398A">
      <w:pPr>
        <w:pStyle w:val="NoSpacing"/>
      </w:pPr>
    </w:p>
    <w:p w14:paraId="476434A6" w14:textId="6A4494C7" w:rsidR="00B33A31" w:rsidRDefault="00B33A31" w:rsidP="007B398A">
      <w:pPr>
        <w:pStyle w:val="NoSpacing"/>
      </w:pPr>
    </w:p>
    <w:p w14:paraId="640C7347" w14:textId="77777777" w:rsidR="00B33A31" w:rsidRDefault="00B33A31" w:rsidP="007B398A">
      <w:pPr>
        <w:pStyle w:val="NoSpacing"/>
      </w:pPr>
    </w:p>
    <w:sectPr w:rsidR="00B3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55AF"/>
    <w:multiLevelType w:val="multilevel"/>
    <w:tmpl w:val="C0D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A"/>
    <w:rsid w:val="00045E42"/>
    <w:rsid w:val="0009115A"/>
    <w:rsid w:val="00224E56"/>
    <w:rsid w:val="007B398A"/>
    <w:rsid w:val="00B33A31"/>
    <w:rsid w:val="00C541C5"/>
    <w:rsid w:val="00C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5B"/>
  <w15:chartTrackingRefBased/>
  <w15:docId w15:val="{68D2E7F7-2135-4C40-AA60-ED71478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Lee</dc:creator>
  <cp:keywords/>
  <dc:description/>
  <cp:lastModifiedBy>Carole Lee</cp:lastModifiedBy>
  <cp:revision>2</cp:revision>
  <dcterms:created xsi:type="dcterms:W3CDTF">2018-10-01T10:49:00Z</dcterms:created>
  <dcterms:modified xsi:type="dcterms:W3CDTF">2018-10-01T10:49:00Z</dcterms:modified>
</cp:coreProperties>
</file>