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ED9A" w14:textId="67E07606" w:rsidR="00C11982" w:rsidRDefault="00000057" w:rsidP="002E5722">
      <w:pPr>
        <w:tabs>
          <w:tab w:val="left" w:pos="90"/>
        </w:tabs>
        <w:rPr>
          <w:rFonts w:ascii="Arial"/>
          <w:b/>
          <w:spacing w:val="-1"/>
          <w:u w:val="thick" w:color="00000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49593F71" wp14:editId="04E64E49">
            <wp:simplePos x="0" y="0"/>
            <wp:positionH relativeFrom="column">
              <wp:posOffset>0</wp:posOffset>
            </wp:positionH>
            <wp:positionV relativeFrom="paragraph">
              <wp:posOffset>0</wp:posOffset>
            </wp:positionV>
            <wp:extent cx="1091290" cy="56197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290" cy="561975"/>
                    </a:xfrm>
                    <a:prstGeom prst="rect">
                      <a:avLst/>
                    </a:prstGeom>
                  </pic:spPr>
                </pic:pic>
              </a:graphicData>
            </a:graphic>
          </wp:anchor>
        </w:drawing>
      </w:r>
    </w:p>
    <w:p w14:paraId="3C6D2E1F" w14:textId="77777777" w:rsidR="00030743" w:rsidRPr="00030743" w:rsidRDefault="00BD7E99" w:rsidP="00030743">
      <w:pPr>
        <w:tabs>
          <w:tab w:val="left" w:pos="3932"/>
        </w:tabs>
        <w:spacing w:before="2"/>
        <w:ind w:left="-720" w:hanging="270"/>
        <w:jc w:val="center"/>
        <w:rPr>
          <w:rFonts w:ascii="Arial"/>
          <w:b/>
          <w:spacing w:val="-1"/>
          <w:u w:val="thick" w:color="000000"/>
        </w:rPr>
      </w:pPr>
      <w:r>
        <w:rPr>
          <w:rFonts w:ascii="Arial"/>
          <w:b/>
          <w:spacing w:val="-1"/>
          <w:u w:val="thick" w:color="000000"/>
        </w:rPr>
        <w:t>Protocols</w:t>
      </w:r>
      <w:r>
        <w:rPr>
          <w:rFonts w:ascii="Arial"/>
          <w:b/>
          <w:spacing w:val="-2"/>
          <w:u w:val="thick" w:color="000000"/>
        </w:rPr>
        <w:t xml:space="preserve"> </w:t>
      </w:r>
      <w:r>
        <w:rPr>
          <w:rFonts w:ascii="Arial"/>
          <w:b/>
          <w:spacing w:val="-1"/>
          <w:u w:val="thick" w:color="000000"/>
        </w:rPr>
        <w:t>for</w:t>
      </w:r>
      <w:r>
        <w:rPr>
          <w:rFonts w:ascii="Arial"/>
          <w:b/>
          <w:spacing w:val="1"/>
          <w:u w:val="thick" w:color="000000"/>
        </w:rPr>
        <w:t xml:space="preserve"> </w:t>
      </w:r>
      <w:r>
        <w:rPr>
          <w:rFonts w:ascii="Arial"/>
          <w:b/>
          <w:spacing w:val="-2"/>
          <w:u w:val="thick" w:color="000000"/>
        </w:rPr>
        <w:t>USA</w:t>
      </w:r>
      <w:r>
        <w:rPr>
          <w:rFonts w:ascii="Arial"/>
          <w:b/>
          <w:spacing w:val="-3"/>
          <w:u w:val="thick" w:color="000000"/>
        </w:rPr>
        <w:t xml:space="preserve"> </w:t>
      </w:r>
      <w:r>
        <w:rPr>
          <w:rFonts w:ascii="Arial"/>
          <w:b/>
          <w:spacing w:val="-1"/>
          <w:u w:val="thick" w:color="000000"/>
        </w:rPr>
        <w:t>Swimming</w:t>
      </w:r>
      <w:r>
        <w:rPr>
          <w:rFonts w:ascii="Arial"/>
          <w:b/>
          <w:spacing w:val="-3"/>
          <w:u w:val="thick" w:color="000000"/>
        </w:rPr>
        <w:t xml:space="preserve"> </w:t>
      </w:r>
      <w:r>
        <w:rPr>
          <w:rFonts w:ascii="Arial"/>
          <w:b/>
          <w:spacing w:val="-1"/>
          <w:u w:val="thick" w:color="000000"/>
        </w:rPr>
        <w:t>Observers</w:t>
      </w:r>
    </w:p>
    <w:p w14:paraId="438F3ACC" w14:textId="77777777" w:rsidR="005B73BE" w:rsidRDefault="005B73BE">
      <w:pPr>
        <w:rPr>
          <w:rFonts w:ascii="Arial" w:eastAsia="Arial" w:hAnsi="Arial" w:cs="Arial"/>
          <w:b/>
          <w:bCs/>
          <w:sz w:val="20"/>
          <w:szCs w:val="20"/>
        </w:rPr>
      </w:pPr>
    </w:p>
    <w:p w14:paraId="68CF6E49" w14:textId="77777777" w:rsidR="005B73BE" w:rsidRDefault="005B73BE">
      <w:pPr>
        <w:spacing w:before="10"/>
        <w:rPr>
          <w:rFonts w:ascii="Arial" w:eastAsia="Arial" w:hAnsi="Arial" w:cs="Arial"/>
          <w:b/>
          <w:bCs/>
          <w:sz w:val="17"/>
          <w:szCs w:val="17"/>
        </w:rPr>
      </w:pPr>
    </w:p>
    <w:p w14:paraId="78C6DFFA" w14:textId="77777777" w:rsidR="00F46E47" w:rsidRDefault="00F46E47" w:rsidP="00C11982">
      <w:pPr>
        <w:pStyle w:val="BodyText"/>
        <w:spacing w:before="72"/>
        <w:ind w:left="0" w:right="199" w:firstLine="0"/>
        <w:rPr>
          <w:spacing w:val="-1"/>
        </w:rPr>
      </w:pPr>
    </w:p>
    <w:p w14:paraId="008B6486" w14:textId="77777777" w:rsidR="005B73BE" w:rsidRDefault="00BD7E99" w:rsidP="00C11982">
      <w:pPr>
        <w:pStyle w:val="BodyText"/>
        <w:spacing w:before="72"/>
        <w:ind w:left="0" w:right="199" w:firstLine="0"/>
      </w:pPr>
      <w:r>
        <w:rPr>
          <w:spacing w:val="-1"/>
        </w:rPr>
        <w:t>As</w:t>
      </w:r>
      <w:r>
        <w:rPr>
          <w:spacing w:val="1"/>
        </w:rPr>
        <w:t xml:space="preserve"> </w:t>
      </w:r>
      <w:r>
        <w:rPr>
          <w:spacing w:val="-2"/>
        </w:rPr>
        <w:t>we</w:t>
      </w:r>
      <w:r>
        <w:t xml:space="preserve"> are </w:t>
      </w:r>
      <w:r>
        <w:rPr>
          <w:spacing w:val="-1"/>
        </w:rPr>
        <w:t>invited</w:t>
      </w:r>
      <w:r>
        <w:t xml:space="preserve"> by</w:t>
      </w:r>
      <w:r>
        <w:rPr>
          <w:spacing w:val="-2"/>
        </w:rPr>
        <w:t xml:space="preserve"> </w:t>
      </w:r>
      <w:r>
        <w:t>the</w:t>
      </w:r>
      <w:r>
        <w:rPr>
          <w:spacing w:val="-2"/>
        </w:rPr>
        <w:t xml:space="preserve"> </w:t>
      </w:r>
      <w:r>
        <w:rPr>
          <w:spacing w:val="-1"/>
        </w:rPr>
        <w:t>WIAA</w:t>
      </w:r>
      <w:r>
        <w:t xml:space="preserve"> </w:t>
      </w:r>
      <w:r>
        <w:rPr>
          <w:spacing w:val="-1"/>
        </w:rPr>
        <w:t xml:space="preserve">and/or </w:t>
      </w:r>
      <w:r>
        <w:rPr>
          <w:spacing w:val="-2"/>
        </w:rPr>
        <w:t>NCAA</w:t>
      </w:r>
      <w:r>
        <w:t xml:space="preserve"> to</w:t>
      </w:r>
      <w:r>
        <w:rPr>
          <w:spacing w:val="-2"/>
        </w:rPr>
        <w:t xml:space="preserve"> be</w:t>
      </w:r>
      <w:r>
        <w:t xml:space="preserve"> on </w:t>
      </w:r>
      <w:r>
        <w:rPr>
          <w:spacing w:val="-1"/>
        </w:rPr>
        <w:t>deck</w:t>
      </w:r>
      <w:r>
        <w:rPr>
          <w:spacing w:val="1"/>
        </w:rPr>
        <w:t xml:space="preserve"> </w:t>
      </w:r>
      <w:r>
        <w:t>as</w:t>
      </w:r>
      <w:r>
        <w:rPr>
          <w:spacing w:val="-2"/>
        </w:rPr>
        <w:t xml:space="preserve"> </w:t>
      </w:r>
      <w:r>
        <w:rPr>
          <w:spacing w:val="-1"/>
        </w:rPr>
        <w:t>observers</w:t>
      </w:r>
      <w:r>
        <w:rPr>
          <w:spacing w:val="-4"/>
        </w:rPr>
        <w:t xml:space="preserve"> </w:t>
      </w:r>
      <w:r>
        <w:t>for</w:t>
      </w:r>
      <w:r>
        <w:rPr>
          <w:spacing w:val="1"/>
        </w:rPr>
        <w:t xml:space="preserve"> </w:t>
      </w:r>
      <w:r>
        <w:rPr>
          <w:spacing w:val="-1"/>
        </w:rPr>
        <w:t>USA</w:t>
      </w:r>
      <w:r>
        <w:rPr>
          <w:spacing w:val="33"/>
        </w:rPr>
        <w:t xml:space="preserve"> </w:t>
      </w:r>
      <w:r>
        <w:rPr>
          <w:spacing w:val="-1"/>
        </w:rPr>
        <w:t>Swimming</w:t>
      </w:r>
      <w:r>
        <w:t xml:space="preserve"> </w:t>
      </w:r>
      <w:r>
        <w:rPr>
          <w:spacing w:val="-2"/>
        </w:rPr>
        <w:t>we</w:t>
      </w:r>
      <w:r>
        <w:t xml:space="preserve"> must</w:t>
      </w:r>
      <w:r>
        <w:rPr>
          <w:spacing w:val="-3"/>
        </w:rPr>
        <w:t xml:space="preserve"> </w:t>
      </w:r>
      <w:r>
        <w:rPr>
          <w:spacing w:val="-1"/>
        </w:rPr>
        <w:t>maintain</w:t>
      </w:r>
      <w:r>
        <w:t xml:space="preserve"> our</w:t>
      </w:r>
      <w:r>
        <w:rPr>
          <w:spacing w:val="-1"/>
        </w:rPr>
        <w:t xml:space="preserve"> professionalism </w:t>
      </w:r>
      <w:r>
        <w:t xml:space="preserve">on </w:t>
      </w:r>
      <w:r>
        <w:rPr>
          <w:spacing w:val="-1"/>
        </w:rPr>
        <w:t>deck.</w:t>
      </w:r>
    </w:p>
    <w:p w14:paraId="7E9C0EF7" w14:textId="77777777" w:rsidR="005B73BE" w:rsidRDefault="005B73BE" w:rsidP="00C11982">
      <w:pPr>
        <w:rPr>
          <w:rFonts w:ascii="Arial" w:eastAsia="Arial" w:hAnsi="Arial" w:cs="Arial"/>
        </w:rPr>
      </w:pPr>
    </w:p>
    <w:p w14:paraId="43F712F7" w14:textId="77777777" w:rsidR="005B73BE" w:rsidRDefault="00BD7E99" w:rsidP="00C11982">
      <w:pPr>
        <w:pStyle w:val="BodyText"/>
        <w:ind w:left="0" w:right="199" w:firstLine="0"/>
      </w:pPr>
      <w:r>
        <w:t>The</w:t>
      </w:r>
      <w:r>
        <w:rPr>
          <w:spacing w:val="-5"/>
        </w:rPr>
        <w:t xml:space="preserve"> </w:t>
      </w:r>
      <w:r>
        <w:rPr>
          <w:spacing w:val="-1"/>
        </w:rPr>
        <w:t>following</w:t>
      </w:r>
      <w:r>
        <w:rPr>
          <w:spacing w:val="2"/>
        </w:rPr>
        <w:t xml:space="preserve"> </w:t>
      </w:r>
      <w:r>
        <w:rPr>
          <w:spacing w:val="-1"/>
        </w:rPr>
        <w:t>points</w:t>
      </w:r>
      <w:r>
        <w:rPr>
          <w:spacing w:val="1"/>
        </w:rPr>
        <w:t xml:space="preserve"> </w:t>
      </w:r>
      <w:r>
        <w:rPr>
          <w:spacing w:val="-1"/>
        </w:rPr>
        <w:t>are</w:t>
      </w:r>
      <w:r>
        <w:t xml:space="preserve"> </w:t>
      </w:r>
      <w:r>
        <w:rPr>
          <w:spacing w:val="-1"/>
        </w:rPr>
        <w:t>intended</w:t>
      </w:r>
      <w:r>
        <w:t xml:space="preserve"> as</w:t>
      </w:r>
      <w:r>
        <w:rPr>
          <w:spacing w:val="-4"/>
        </w:rPr>
        <w:t xml:space="preserve"> </w:t>
      </w:r>
      <w:r>
        <w:rPr>
          <w:spacing w:val="-1"/>
        </w:rPr>
        <w:t>guidelines</w:t>
      </w:r>
      <w:r>
        <w:rPr>
          <w:spacing w:val="-2"/>
        </w:rPr>
        <w:t xml:space="preserve"> </w:t>
      </w:r>
      <w:r>
        <w:t>for</w:t>
      </w:r>
      <w:r>
        <w:rPr>
          <w:spacing w:val="1"/>
        </w:rPr>
        <w:t xml:space="preserve"> </w:t>
      </w:r>
      <w:r>
        <w:rPr>
          <w:spacing w:val="-1"/>
        </w:rPr>
        <w:t>observing</w:t>
      </w:r>
      <w:r>
        <w:rPr>
          <w:spacing w:val="2"/>
        </w:rPr>
        <w:t xml:space="preserve"> </w:t>
      </w:r>
      <w:r>
        <w:rPr>
          <w:spacing w:val="-2"/>
        </w:rPr>
        <w:t>swims</w:t>
      </w:r>
      <w:r>
        <w:rPr>
          <w:spacing w:val="1"/>
        </w:rPr>
        <w:t xml:space="preserve"> </w:t>
      </w:r>
      <w:r>
        <w:rPr>
          <w:spacing w:val="-2"/>
        </w:rPr>
        <w:t>at</w:t>
      </w:r>
      <w:r>
        <w:t xml:space="preserve"> WIAA </w:t>
      </w:r>
      <w:r>
        <w:rPr>
          <w:spacing w:val="-1"/>
        </w:rPr>
        <w:t>and</w:t>
      </w:r>
      <w:r>
        <w:t xml:space="preserve"> </w:t>
      </w:r>
      <w:r>
        <w:rPr>
          <w:spacing w:val="-1"/>
        </w:rPr>
        <w:t>NCAA</w:t>
      </w:r>
      <w:r>
        <w:rPr>
          <w:spacing w:val="47"/>
        </w:rPr>
        <w:t xml:space="preserve"> </w:t>
      </w:r>
      <w:r>
        <w:rPr>
          <w:spacing w:val="-1"/>
        </w:rPr>
        <w:t>season</w:t>
      </w:r>
      <w:r>
        <w:t xml:space="preserve"> </w:t>
      </w:r>
      <w:r>
        <w:rPr>
          <w:spacing w:val="-1"/>
        </w:rPr>
        <w:t>ending</w:t>
      </w:r>
      <w:r>
        <w:t xml:space="preserve"> </w:t>
      </w:r>
      <w:r>
        <w:rPr>
          <w:spacing w:val="-1"/>
        </w:rPr>
        <w:t>meets</w:t>
      </w:r>
      <w:r>
        <w:rPr>
          <w:spacing w:val="-2"/>
        </w:rPr>
        <w:t xml:space="preserve"> </w:t>
      </w:r>
      <w:r>
        <w:t>for</w:t>
      </w:r>
      <w:r>
        <w:rPr>
          <w:spacing w:val="-1"/>
        </w:rPr>
        <w:t xml:space="preserve"> our</w:t>
      </w:r>
      <w:r>
        <w:rPr>
          <w:spacing w:val="-6"/>
        </w:rPr>
        <w:t xml:space="preserve"> </w:t>
      </w:r>
      <w:r>
        <w:t>Wisconsin,</w:t>
      </w:r>
      <w:r>
        <w:rPr>
          <w:spacing w:val="-1"/>
        </w:rPr>
        <w:t xml:space="preserve"> USA</w:t>
      </w:r>
      <w:r>
        <w:t xml:space="preserve"> </w:t>
      </w:r>
      <w:r>
        <w:rPr>
          <w:spacing w:val="-2"/>
        </w:rPr>
        <w:t>Swimming</w:t>
      </w:r>
      <w:r>
        <w:t xml:space="preserve"> </w:t>
      </w:r>
      <w:r>
        <w:rPr>
          <w:spacing w:val="-1"/>
        </w:rPr>
        <w:t>registered</w:t>
      </w:r>
      <w:r>
        <w:t xml:space="preserve"> </w:t>
      </w:r>
      <w:r>
        <w:rPr>
          <w:spacing w:val="-1"/>
        </w:rPr>
        <w:t>athletes:</w:t>
      </w:r>
    </w:p>
    <w:p w14:paraId="789F6F0F" w14:textId="77777777" w:rsidR="005B73BE" w:rsidRDefault="005B73BE">
      <w:pPr>
        <w:spacing w:before="1"/>
        <w:rPr>
          <w:rFonts w:ascii="Arial" w:eastAsia="Arial" w:hAnsi="Arial" w:cs="Arial"/>
        </w:rPr>
      </w:pPr>
    </w:p>
    <w:p w14:paraId="177490C8" w14:textId="77777777" w:rsidR="005B73BE" w:rsidRDefault="00BD7E99" w:rsidP="00C11982">
      <w:pPr>
        <w:pStyle w:val="BodyText"/>
        <w:numPr>
          <w:ilvl w:val="0"/>
          <w:numId w:val="1"/>
        </w:numPr>
        <w:tabs>
          <w:tab w:val="left" w:pos="821"/>
        </w:tabs>
        <w:spacing w:after="120"/>
        <w:ind w:left="821" w:right="294" w:hanging="274"/>
      </w:pPr>
      <w:r>
        <w:rPr>
          <w:spacing w:val="-1"/>
        </w:rPr>
        <w:t>Uniform is</w:t>
      </w:r>
      <w:r>
        <w:rPr>
          <w:spacing w:val="2"/>
        </w:rPr>
        <w:t xml:space="preserve"> </w:t>
      </w:r>
      <w:r>
        <w:rPr>
          <w:spacing w:val="-2"/>
        </w:rPr>
        <w:t>white</w:t>
      </w:r>
      <w:r>
        <w:t xml:space="preserve"> </w:t>
      </w:r>
      <w:r>
        <w:rPr>
          <w:spacing w:val="-1"/>
        </w:rPr>
        <w:t>officials</w:t>
      </w:r>
      <w:r>
        <w:rPr>
          <w:spacing w:val="-2"/>
        </w:rPr>
        <w:t xml:space="preserve"> </w:t>
      </w:r>
      <w:r>
        <w:rPr>
          <w:spacing w:val="-1"/>
        </w:rPr>
        <w:t>shirt, blue</w:t>
      </w:r>
      <w:r>
        <w:t xml:space="preserve"> </w:t>
      </w:r>
      <w:r>
        <w:rPr>
          <w:spacing w:val="-1"/>
        </w:rPr>
        <w:t xml:space="preserve">pants/shorts/skirt, </w:t>
      </w:r>
      <w:r>
        <w:rPr>
          <w:spacing w:val="-2"/>
        </w:rPr>
        <w:t>white</w:t>
      </w:r>
      <w:r>
        <w:t xml:space="preserve"> </w:t>
      </w:r>
      <w:r>
        <w:rPr>
          <w:spacing w:val="-1"/>
        </w:rPr>
        <w:t>socks</w:t>
      </w:r>
      <w:r>
        <w:rPr>
          <w:spacing w:val="-2"/>
        </w:rPr>
        <w:t xml:space="preserve"> </w:t>
      </w:r>
      <w:r>
        <w:rPr>
          <w:spacing w:val="-1"/>
        </w:rPr>
        <w:t>and</w:t>
      </w:r>
      <w:r>
        <w:t xml:space="preserve"> </w:t>
      </w:r>
      <w:r>
        <w:rPr>
          <w:spacing w:val="-1"/>
        </w:rPr>
        <w:t>white</w:t>
      </w:r>
      <w:r>
        <w:rPr>
          <w:spacing w:val="67"/>
        </w:rPr>
        <w:t xml:space="preserve"> </w:t>
      </w:r>
      <w:r>
        <w:rPr>
          <w:spacing w:val="-1"/>
        </w:rPr>
        <w:t>shoes.</w:t>
      </w:r>
      <w:r>
        <w:t xml:space="preserve">  </w:t>
      </w:r>
      <w:r>
        <w:rPr>
          <w:spacing w:val="-1"/>
        </w:rPr>
        <w:t>Please</w:t>
      </w:r>
      <w:r>
        <w:t xml:space="preserve"> </w:t>
      </w:r>
      <w:r>
        <w:rPr>
          <w:spacing w:val="-1"/>
        </w:rPr>
        <w:t>wear</w:t>
      </w:r>
      <w:r>
        <w:rPr>
          <w:spacing w:val="1"/>
        </w:rPr>
        <w:t xml:space="preserve"> </w:t>
      </w:r>
      <w:r>
        <w:rPr>
          <w:spacing w:val="-1"/>
        </w:rPr>
        <w:t>your</w:t>
      </w:r>
      <w:r>
        <w:rPr>
          <w:spacing w:val="1"/>
        </w:rPr>
        <w:t xml:space="preserve"> </w:t>
      </w:r>
      <w:r>
        <w:rPr>
          <w:spacing w:val="-1"/>
        </w:rPr>
        <w:t>name</w:t>
      </w:r>
      <w:r>
        <w:t xml:space="preserve"> </w:t>
      </w:r>
      <w:r>
        <w:rPr>
          <w:spacing w:val="-1"/>
        </w:rPr>
        <w:t>badge</w:t>
      </w:r>
      <w:r>
        <w:rPr>
          <w:spacing w:val="-2"/>
        </w:rPr>
        <w:t xml:space="preserve"> </w:t>
      </w:r>
      <w:r>
        <w:rPr>
          <w:spacing w:val="-1"/>
        </w:rPr>
        <w:t>and</w:t>
      </w:r>
      <w:r>
        <w:t xml:space="preserve"> </w:t>
      </w:r>
      <w:r>
        <w:rPr>
          <w:spacing w:val="-1"/>
        </w:rPr>
        <w:t>have</w:t>
      </w:r>
      <w:r>
        <w:rPr>
          <w:spacing w:val="-2"/>
        </w:rPr>
        <w:t xml:space="preserve"> </w:t>
      </w:r>
      <w:r>
        <w:rPr>
          <w:spacing w:val="-1"/>
        </w:rPr>
        <w:t>your</w:t>
      </w:r>
      <w:r>
        <w:rPr>
          <w:spacing w:val="1"/>
        </w:rPr>
        <w:t xml:space="preserve"> </w:t>
      </w:r>
      <w:r>
        <w:rPr>
          <w:spacing w:val="-1"/>
        </w:rPr>
        <w:t>credentials</w:t>
      </w:r>
      <w:r>
        <w:rPr>
          <w:spacing w:val="-2"/>
        </w:rPr>
        <w:t xml:space="preserve"> </w:t>
      </w:r>
      <w:r>
        <w:rPr>
          <w:spacing w:val="-1"/>
        </w:rPr>
        <w:t>(card) visible.</w:t>
      </w:r>
    </w:p>
    <w:p w14:paraId="6DE305B8" w14:textId="77777777" w:rsidR="005B73BE" w:rsidRDefault="00BD7E99" w:rsidP="00C11982">
      <w:pPr>
        <w:pStyle w:val="BodyText"/>
        <w:numPr>
          <w:ilvl w:val="0"/>
          <w:numId w:val="1"/>
        </w:numPr>
        <w:tabs>
          <w:tab w:val="left" w:pos="821"/>
        </w:tabs>
        <w:spacing w:after="120"/>
        <w:ind w:left="821" w:right="199" w:hanging="274"/>
      </w:pPr>
      <w:r>
        <w:rPr>
          <w:spacing w:val="-2"/>
        </w:rPr>
        <w:t>Have</w:t>
      </w:r>
      <w:r>
        <w:t xml:space="preserve"> a</w:t>
      </w:r>
      <w:r>
        <w:rPr>
          <w:spacing w:val="1"/>
        </w:rPr>
        <w:t xml:space="preserve"> </w:t>
      </w:r>
      <w:r>
        <w:rPr>
          <w:spacing w:val="-1"/>
        </w:rPr>
        <w:t>clipboard</w:t>
      </w:r>
      <w:r>
        <w:t xml:space="preserve"> </w:t>
      </w:r>
      <w:r>
        <w:rPr>
          <w:spacing w:val="-1"/>
        </w:rPr>
        <w:t>available</w:t>
      </w:r>
      <w:r>
        <w:t xml:space="preserve"> </w:t>
      </w:r>
      <w:r>
        <w:rPr>
          <w:spacing w:val="-2"/>
        </w:rPr>
        <w:t>with</w:t>
      </w:r>
      <w:r>
        <w:t xml:space="preserve"> the </w:t>
      </w:r>
      <w:r>
        <w:rPr>
          <w:spacing w:val="-1"/>
        </w:rPr>
        <w:t>Observed</w:t>
      </w:r>
      <w:r>
        <w:t xml:space="preserve"> </w:t>
      </w:r>
      <w:r>
        <w:rPr>
          <w:spacing w:val="-1"/>
        </w:rPr>
        <w:t>Swim</w:t>
      </w:r>
      <w:r>
        <w:rPr>
          <w:spacing w:val="1"/>
        </w:rPr>
        <w:t xml:space="preserve"> </w:t>
      </w:r>
      <w:r>
        <w:rPr>
          <w:spacing w:val="-1"/>
        </w:rPr>
        <w:t>Certification</w:t>
      </w:r>
      <w:r>
        <w:rPr>
          <w:spacing w:val="-2"/>
        </w:rPr>
        <w:t xml:space="preserve"> </w:t>
      </w:r>
      <w:r>
        <w:rPr>
          <w:spacing w:val="-1"/>
        </w:rPr>
        <w:t xml:space="preserve">Report </w:t>
      </w:r>
      <w:r>
        <w:rPr>
          <w:spacing w:val="-2"/>
        </w:rPr>
        <w:t>(OSCR)</w:t>
      </w:r>
      <w:r>
        <w:rPr>
          <w:spacing w:val="53"/>
        </w:rPr>
        <w:t xml:space="preserve"> </w:t>
      </w:r>
      <w:r>
        <w:rPr>
          <w:spacing w:val="-1"/>
        </w:rPr>
        <w:t>form/instruction</w:t>
      </w:r>
      <w:r>
        <w:t xml:space="preserve"> </w:t>
      </w:r>
      <w:r>
        <w:rPr>
          <w:spacing w:val="-1"/>
        </w:rPr>
        <w:t>sheets.</w:t>
      </w:r>
    </w:p>
    <w:p w14:paraId="395F6578" w14:textId="77777777" w:rsidR="005B73BE" w:rsidRDefault="00BD7E99" w:rsidP="00C11982">
      <w:pPr>
        <w:pStyle w:val="BodyText"/>
        <w:numPr>
          <w:ilvl w:val="0"/>
          <w:numId w:val="1"/>
        </w:numPr>
        <w:tabs>
          <w:tab w:val="left" w:pos="821"/>
        </w:tabs>
        <w:spacing w:after="120" w:line="252" w:lineRule="exact"/>
        <w:ind w:left="821" w:hanging="274"/>
      </w:pPr>
      <w:r>
        <w:rPr>
          <w:spacing w:val="-2"/>
        </w:rPr>
        <w:t>Have</w:t>
      </w:r>
      <w:r>
        <w:t xml:space="preserve"> some </w:t>
      </w:r>
      <w:r>
        <w:rPr>
          <w:spacing w:val="-1"/>
        </w:rPr>
        <w:t>current</w:t>
      </w:r>
      <w:r>
        <w:rPr>
          <w:spacing w:val="3"/>
        </w:rPr>
        <w:t xml:space="preserve"> </w:t>
      </w:r>
      <w:r>
        <w:rPr>
          <w:spacing w:val="-1"/>
        </w:rPr>
        <w:t>USA</w:t>
      </w:r>
      <w:r>
        <w:rPr>
          <w:spacing w:val="-2"/>
        </w:rPr>
        <w:t xml:space="preserve"> </w:t>
      </w:r>
      <w:r>
        <w:rPr>
          <w:spacing w:val="-1"/>
        </w:rPr>
        <w:t>Swimming</w:t>
      </w:r>
      <w:r>
        <w:rPr>
          <w:spacing w:val="1"/>
        </w:rPr>
        <w:t xml:space="preserve"> </w:t>
      </w:r>
      <w:r>
        <w:rPr>
          <w:spacing w:val="-1"/>
        </w:rPr>
        <w:t>Disqualification</w:t>
      </w:r>
      <w:r>
        <w:t xml:space="preserve"> </w:t>
      </w:r>
      <w:r>
        <w:rPr>
          <w:spacing w:val="-1"/>
        </w:rPr>
        <w:t>(DQ) report</w:t>
      </w:r>
      <w:r>
        <w:rPr>
          <w:spacing w:val="-3"/>
        </w:rPr>
        <w:t xml:space="preserve"> </w:t>
      </w:r>
      <w:r>
        <w:rPr>
          <w:spacing w:val="-1"/>
        </w:rPr>
        <w:t>forms.</w:t>
      </w:r>
    </w:p>
    <w:p w14:paraId="1BC48FBA" w14:textId="77777777" w:rsidR="005B73BE" w:rsidRDefault="00BD7E99" w:rsidP="00C11982">
      <w:pPr>
        <w:pStyle w:val="BodyText"/>
        <w:numPr>
          <w:ilvl w:val="0"/>
          <w:numId w:val="1"/>
        </w:numPr>
        <w:tabs>
          <w:tab w:val="left" w:pos="821"/>
        </w:tabs>
        <w:spacing w:after="120"/>
        <w:ind w:left="821" w:right="199" w:hanging="274"/>
      </w:pPr>
      <w:r>
        <w:t>The</w:t>
      </w:r>
      <w:r>
        <w:rPr>
          <w:spacing w:val="-7"/>
        </w:rPr>
        <w:t xml:space="preserve"> </w:t>
      </w:r>
      <w:r>
        <w:t>WIAA</w:t>
      </w:r>
      <w:r>
        <w:rPr>
          <w:spacing w:val="-3"/>
        </w:rPr>
        <w:t xml:space="preserve"> </w:t>
      </w:r>
      <w:r>
        <w:rPr>
          <w:spacing w:val="-1"/>
        </w:rPr>
        <w:t>and/or</w:t>
      </w:r>
      <w:r>
        <w:rPr>
          <w:spacing w:val="1"/>
        </w:rPr>
        <w:t xml:space="preserve"> </w:t>
      </w:r>
      <w:r>
        <w:rPr>
          <w:spacing w:val="-2"/>
        </w:rPr>
        <w:t>NCAA Meet</w:t>
      </w:r>
      <w:r>
        <w:rPr>
          <w:spacing w:val="2"/>
        </w:rPr>
        <w:t xml:space="preserve"> </w:t>
      </w:r>
      <w:r>
        <w:rPr>
          <w:spacing w:val="-1"/>
        </w:rPr>
        <w:t>Referee</w:t>
      </w:r>
      <w:r>
        <w:t xml:space="preserve"> </w:t>
      </w:r>
      <w:r>
        <w:rPr>
          <w:spacing w:val="-1"/>
        </w:rPr>
        <w:t>and</w:t>
      </w:r>
      <w:r>
        <w:rPr>
          <w:spacing w:val="-2"/>
        </w:rPr>
        <w:t xml:space="preserve"> Meet</w:t>
      </w:r>
      <w:r>
        <w:rPr>
          <w:spacing w:val="2"/>
        </w:rPr>
        <w:t xml:space="preserve"> </w:t>
      </w:r>
      <w:r>
        <w:rPr>
          <w:spacing w:val="-1"/>
        </w:rPr>
        <w:t>Management</w:t>
      </w:r>
      <w:r>
        <w:rPr>
          <w:spacing w:val="1"/>
        </w:rPr>
        <w:t xml:space="preserve"> </w:t>
      </w:r>
      <w:r>
        <w:rPr>
          <w:spacing w:val="-2"/>
        </w:rPr>
        <w:t>will</w:t>
      </w:r>
      <w:r>
        <w:t xml:space="preserve"> </w:t>
      </w:r>
      <w:r>
        <w:rPr>
          <w:spacing w:val="-1"/>
        </w:rPr>
        <w:t>already</w:t>
      </w:r>
      <w:r>
        <w:rPr>
          <w:spacing w:val="-2"/>
        </w:rPr>
        <w:t xml:space="preserve"> </w:t>
      </w:r>
      <w:r>
        <w:t>know</w:t>
      </w:r>
      <w:r>
        <w:rPr>
          <w:spacing w:val="65"/>
        </w:rPr>
        <w:t xml:space="preserve"> </w:t>
      </w:r>
      <w:r>
        <w:rPr>
          <w:spacing w:val="-2"/>
        </w:rPr>
        <w:t>who</w:t>
      </w:r>
      <w:r>
        <w:rPr>
          <w:spacing w:val="2"/>
        </w:rPr>
        <w:t xml:space="preserve"> </w:t>
      </w:r>
      <w:r>
        <w:rPr>
          <w:spacing w:val="-2"/>
        </w:rPr>
        <w:t>will</w:t>
      </w:r>
      <w:r>
        <w:t xml:space="preserve"> be </w:t>
      </w:r>
      <w:r>
        <w:rPr>
          <w:spacing w:val="-1"/>
        </w:rPr>
        <w:t>representing</w:t>
      </w:r>
      <w:r>
        <w:t xml:space="preserve"> </w:t>
      </w:r>
      <w:r>
        <w:rPr>
          <w:spacing w:val="-1"/>
        </w:rPr>
        <w:t>Wisconsin</w:t>
      </w:r>
      <w:r>
        <w:t xml:space="preserve"> </w:t>
      </w:r>
      <w:r>
        <w:rPr>
          <w:spacing w:val="-1"/>
        </w:rPr>
        <w:t>Swimming, Inc.</w:t>
      </w:r>
      <w:r>
        <w:rPr>
          <w:spacing w:val="2"/>
        </w:rPr>
        <w:t xml:space="preserve"> </w:t>
      </w:r>
      <w:r>
        <w:t>on</w:t>
      </w:r>
      <w:r>
        <w:rPr>
          <w:spacing w:val="-2"/>
        </w:rPr>
        <w:t xml:space="preserve"> </w:t>
      </w:r>
      <w:r>
        <w:rPr>
          <w:spacing w:val="-1"/>
        </w:rPr>
        <w:t>deck</w:t>
      </w:r>
      <w:r>
        <w:rPr>
          <w:spacing w:val="1"/>
        </w:rPr>
        <w:t xml:space="preserve"> </w:t>
      </w:r>
      <w:r>
        <w:t>as an</w:t>
      </w:r>
      <w:r>
        <w:rPr>
          <w:spacing w:val="-2"/>
        </w:rPr>
        <w:t xml:space="preserve"> </w:t>
      </w:r>
      <w:r>
        <w:rPr>
          <w:spacing w:val="-1"/>
        </w:rPr>
        <w:t>observer.</w:t>
      </w:r>
      <w:r>
        <w:rPr>
          <w:spacing w:val="29"/>
        </w:rPr>
        <w:t xml:space="preserve"> </w:t>
      </w:r>
      <w:r>
        <w:rPr>
          <w:spacing w:val="-1"/>
        </w:rPr>
        <w:t>Please</w:t>
      </w:r>
      <w:r>
        <w:t xml:space="preserve"> </w:t>
      </w:r>
      <w:r>
        <w:rPr>
          <w:spacing w:val="-1"/>
        </w:rPr>
        <w:t xml:space="preserve">report </w:t>
      </w:r>
      <w:r>
        <w:t>to</w:t>
      </w:r>
      <w:r>
        <w:rPr>
          <w:spacing w:val="-2"/>
        </w:rPr>
        <w:t xml:space="preserve"> </w:t>
      </w:r>
      <w:r>
        <w:t xml:space="preserve">the </w:t>
      </w:r>
      <w:r>
        <w:rPr>
          <w:spacing w:val="-2"/>
        </w:rPr>
        <w:t>Meet</w:t>
      </w:r>
      <w:r>
        <w:rPr>
          <w:spacing w:val="2"/>
        </w:rPr>
        <w:t xml:space="preserve"> </w:t>
      </w:r>
      <w:r>
        <w:rPr>
          <w:spacing w:val="-1"/>
        </w:rPr>
        <w:t>Referee, introduce</w:t>
      </w:r>
      <w:r>
        <w:t xml:space="preserve"> </w:t>
      </w:r>
      <w:r>
        <w:rPr>
          <w:spacing w:val="-1"/>
        </w:rPr>
        <w:t>yourself</w:t>
      </w:r>
      <w:r>
        <w:rPr>
          <w:spacing w:val="2"/>
        </w:rPr>
        <w:t xml:space="preserve"> </w:t>
      </w:r>
      <w:r>
        <w:rPr>
          <w:spacing w:val="-1"/>
        </w:rPr>
        <w:t>and</w:t>
      </w:r>
      <w:r>
        <w:rPr>
          <w:spacing w:val="-2"/>
        </w:rPr>
        <w:t xml:space="preserve"> </w:t>
      </w:r>
      <w:r>
        <w:rPr>
          <w:spacing w:val="-1"/>
        </w:rPr>
        <w:t>show</w:t>
      </w:r>
      <w:r>
        <w:rPr>
          <w:spacing w:val="-3"/>
        </w:rPr>
        <w:t xml:space="preserve"> </w:t>
      </w:r>
      <w:r>
        <w:rPr>
          <w:spacing w:val="-1"/>
        </w:rPr>
        <w:t>your</w:t>
      </w:r>
      <w:r>
        <w:rPr>
          <w:spacing w:val="1"/>
        </w:rPr>
        <w:t xml:space="preserve"> </w:t>
      </w:r>
      <w:r>
        <w:rPr>
          <w:spacing w:val="-1"/>
        </w:rPr>
        <w:t>credentials.</w:t>
      </w:r>
    </w:p>
    <w:p w14:paraId="5ECA91F5" w14:textId="77777777" w:rsidR="005B73BE" w:rsidRDefault="00BD7E99" w:rsidP="00C11982">
      <w:pPr>
        <w:pStyle w:val="BodyText"/>
        <w:numPr>
          <w:ilvl w:val="0"/>
          <w:numId w:val="1"/>
        </w:numPr>
        <w:tabs>
          <w:tab w:val="left" w:pos="821"/>
        </w:tabs>
        <w:spacing w:after="120"/>
        <w:ind w:left="821" w:right="406" w:hanging="274"/>
        <w:rPr>
          <w:rFonts w:cs="Arial"/>
        </w:rPr>
      </w:pPr>
      <w:r>
        <w:rPr>
          <w:spacing w:val="-1"/>
        </w:rPr>
        <w:t>Leave</w:t>
      </w:r>
      <w:r>
        <w:t xml:space="preserve"> </w:t>
      </w:r>
      <w:r>
        <w:rPr>
          <w:spacing w:val="-1"/>
        </w:rPr>
        <w:t>recording</w:t>
      </w:r>
      <w:r>
        <w:rPr>
          <w:spacing w:val="2"/>
        </w:rPr>
        <w:t xml:space="preserve"> </w:t>
      </w:r>
      <w:r>
        <w:rPr>
          <w:spacing w:val="-1"/>
        </w:rPr>
        <w:t>devices, cameras,</w:t>
      </w:r>
      <w:r>
        <w:rPr>
          <w:spacing w:val="2"/>
        </w:rPr>
        <w:t xml:space="preserve"> </w:t>
      </w:r>
      <w:r>
        <w:rPr>
          <w:spacing w:val="-1"/>
        </w:rPr>
        <w:t>pagers</w:t>
      </w:r>
      <w:r>
        <w:rPr>
          <w:spacing w:val="1"/>
        </w:rPr>
        <w:t xml:space="preserve"> </w:t>
      </w:r>
      <w:r>
        <w:rPr>
          <w:spacing w:val="-1"/>
        </w:rPr>
        <w:t>and</w:t>
      </w:r>
      <w:r>
        <w:rPr>
          <w:spacing w:val="-2"/>
        </w:rPr>
        <w:t xml:space="preserve"> cell</w:t>
      </w:r>
      <w:r>
        <w:t xml:space="preserve"> </w:t>
      </w:r>
      <w:r>
        <w:rPr>
          <w:spacing w:val="-1"/>
        </w:rPr>
        <w:t>phones</w:t>
      </w:r>
      <w:r>
        <w:t xml:space="preserve"> </w:t>
      </w:r>
      <w:r>
        <w:rPr>
          <w:spacing w:val="-2"/>
        </w:rPr>
        <w:t>with</w:t>
      </w:r>
      <w:r>
        <w:t xml:space="preserve"> </w:t>
      </w:r>
      <w:r>
        <w:rPr>
          <w:spacing w:val="-1"/>
        </w:rPr>
        <w:t>your</w:t>
      </w:r>
      <w:r>
        <w:rPr>
          <w:spacing w:val="1"/>
        </w:rPr>
        <w:t xml:space="preserve"> </w:t>
      </w:r>
      <w:r>
        <w:rPr>
          <w:spacing w:val="-1"/>
        </w:rPr>
        <w:t>personal</w:t>
      </w:r>
      <w:r>
        <w:rPr>
          <w:spacing w:val="51"/>
        </w:rPr>
        <w:t xml:space="preserve"> </w:t>
      </w:r>
      <w:r>
        <w:rPr>
          <w:spacing w:val="-1"/>
        </w:rPr>
        <w:t>belongings.</w:t>
      </w:r>
      <w:r>
        <w:t xml:space="preserve"> </w:t>
      </w:r>
      <w:r>
        <w:rPr>
          <w:spacing w:val="60"/>
        </w:rPr>
        <w:t xml:space="preserve"> </w:t>
      </w:r>
      <w:r>
        <w:rPr>
          <w:spacing w:val="-1"/>
        </w:rPr>
        <w:t>If</w:t>
      </w:r>
      <w:r>
        <w:rPr>
          <w:spacing w:val="2"/>
        </w:rPr>
        <w:t xml:space="preserve"> </w:t>
      </w:r>
      <w:r>
        <w:rPr>
          <w:spacing w:val="-1"/>
        </w:rPr>
        <w:t>you</w:t>
      </w:r>
      <w:r>
        <w:t xml:space="preserve"> </w:t>
      </w:r>
      <w:r>
        <w:rPr>
          <w:spacing w:val="-1"/>
        </w:rPr>
        <w:t>have</w:t>
      </w:r>
      <w:r>
        <w:rPr>
          <w:spacing w:val="-2"/>
        </w:rPr>
        <w:t xml:space="preserve"> </w:t>
      </w:r>
      <w:r>
        <w:rPr>
          <w:spacing w:val="-1"/>
        </w:rPr>
        <w:t>need</w:t>
      </w:r>
      <w:r>
        <w:t xml:space="preserve"> </w:t>
      </w:r>
      <w:r>
        <w:rPr>
          <w:spacing w:val="-2"/>
        </w:rPr>
        <w:t>of</w:t>
      </w:r>
      <w:r>
        <w:rPr>
          <w:spacing w:val="2"/>
        </w:rPr>
        <w:t xml:space="preserve"> </w:t>
      </w:r>
      <w:r>
        <w:t xml:space="preserve">a </w:t>
      </w:r>
      <w:r>
        <w:rPr>
          <w:spacing w:val="-1"/>
        </w:rPr>
        <w:t>pager</w:t>
      </w:r>
      <w:r>
        <w:rPr>
          <w:spacing w:val="1"/>
        </w:rPr>
        <w:t xml:space="preserve"> </w:t>
      </w:r>
      <w:r>
        <w:rPr>
          <w:spacing w:val="-2"/>
        </w:rPr>
        <w:t>or</w:t>
      </w:r>
      <w:r>
        <w:rPr>
          <w:spacing w:val="4"/>
        </w:rPr>
        <w:t xml:space="preserve"> </w:t>
      </w:r>
      <w:r>
        <w:rPr>
          <w:spacing w:val="-1"/>
        </w:rPr>
        <w:t>cell</w:t>
      </w:r>
      <w:r>
        <w:t xml:space="preserve"> </w:t>
      </w:r>
      <w:r>
        <w:rPr>
          <w:spacing w:val="-1"/>
        </w:rPr>
        <w:t>phone</w:t>
      </w:r>
      <w:r>
        <w:t xml:space="preserve"> </w:t>
      </w:r>
      <w:r>
        <w:rPr>
          <w:spacing w:val="-1"/>
        </w:rPr>
        <w:t>due</w:t>
      </w:r>
      <w:r>
        <w:rPr>
          <w:spacing w:val="-2"/>
        </w:rPr>
        <w:t xml:space="preserve"> </w:t>
      </w:r>
      <w:r>
        <w:t>to a</w:t>
      </w:r>
      <w:r>
        <w:rPr>
          <w:spacing w:val="-2"/>
        </w:rPr>
        <w:t xml:space="preserve"> </w:t>
      </w:r>
      <w:r>
        <w:rPr>
          <w:spacing w:val="-1"/>
        </w:rPr>
        <w:t>professional</w:t>
      </w:r>
      <w:r>
        <w:rPr>
          <w:spacing w:val="37"/>
        </w:rPr>
        <w:t xml:space="preserve"> </w:t>
      </w:r>
      <w:r>
        <w:rPr>
          <w:rFonts w:cs="Arial"/>
          <w:spacing w:val="-1"/>
        </w:rPr>
        <w:t>requirement</w:t>
      </w:r>
      <w:r>
        <w:rPr>
          <w:rFonts w:cs="Arial"/>
          <w:spacing w:val="2"/>
        </w:rPr>
        <w:t xml:space="preserve"> </w:t>
      </w:r>
      <w:r>
        <w:rPr>
          <w:rFonts w:cs="Arial"/>
          <w:spacing w:val="-2"/>
        </w:rPr>
        <w:t>of</w:t>
      </w:r>
      <w:r>
        <w:rPr>
          <w:rFonts w:cs="Arial"/>
          <w:spacing w:val="2"/>
        </w:rPr>
        <w:t xml:space="preserve"> </w:t>
      </w:r>
      <w:r>
        <w:rPr>
          <w:rFonts w:cs="Arial"/>
          <w:spacing w:val="-2"/>
        </w:rPr>
        <w:t>being</w:t>
      </w:r>
      <w:r>
        <w:rPr>
          <w:rFonts w:cs="Arial"/>
        </w:rPr>
        <w:t xml:space="preserve"> </w:t>
      </w:r>
      <w:r>
        <w:rPr>
          <w:rFonts w:cs="Arial"/>
          <w:spacing w:val="-1"/>
        </w:rPr>
        <w:t>“on</w:t>
      </w:r>
      <w:r>
        <w:rPr>
          <w:spacing w:val="-1"/>
        </w:rPr>
        <w:t>-</w:t>
      </w:r>
      <w:r>
        <w:rPr>
          <w:rFonts w:cs="Arial"/>
          <w:spacing w:val="-1"/>
        </w:rPr>
        <w:t>call”</w:t>
      </w:r>
      <w:r>
        <w:rPr>
          <w:rFonts w:cs="Arial"/>
          <w:spacing w:val="1"/>
        </w:rPr>
        <w:t xml:space="preserve"> </w:t>
      </w:r>
      <w:r>
        <w:rPr>
          <w:rFonts w:cs="Arial"/>
          <w:spacing w:val="-1"/>
        </w:rPr>
        <w:t>please</w:t>
      </w:r>
      <w:r>
        <w:rPr>
          <w:rFonts w:cs="Arial"/>
        </w:rPr>
        <w:t xml:space="preserve"> </w:t>
      </w:r>
      <w:r>
        <w:rPr>
          <w:rFonts w:cs="Arial"/>
          <w:spacing w:val="-1"/>
        </w:rPr>
        <w:t xml:space="preserve">set </w:t>
      </w:r>
      <w:r>
        <w:rPr>
          <w:rFonts w:cs="Arial"/>
        </w:rPr>
        <w:t xml:space="preserve">on </w:t>
      </w:r>
      <w:r>
        <w:rPr>
          <w:rFonts w:cs="Arial"/>
          <w:spacing w:val="-1"/>
        </w:rPr>
        <w:t>vibrate.</w:t>
      </w:r>
    </w:p>
    <w:p w14:paraId="1C4E5779" w14:textId="77777777" w:rsidR="005B73BE" w:rsidRDefault="00BD7E99" w:rsidP="00C11982">
      <w:pPr>
        <w:pStyle w:val="BodyText"/>
        <w:numPr>
          <w:ilvl w:val="0"/>
          <w:numId w:val="1"/>
        </w:numPr>
        <w:tabs>
          <w:tab w:val="left" w:pos="821"/>
        </w:tabs>
        <w:spacing w:after="120"/>
        <w:ind w:left="821" w:right="199" w:hanging="274"/>
      </w:pPr>
      <w:r>
        <w:t xml:space="preserve">A </w:t>
      </w:r>
      <w:r>
        <w:rPr>
          <w:spacing w:val="-1"/>
        </w:rPr>
        <w:t xml:space="preserve">room </w:t>
      </w:r>
      <w:r>
        <w:t>for</w:t>
      </w:r>
      <w:r>
        <w:rPr>
          <w:spacing w:val="-1"/>
        </w:rPr>
        <w:t xml:space="preserve"> storage</w:t>
      </w:r>
      <w:r>
        <w:t xml:space="preserve"> </w:t>
      </w:r>
      <w:r>
        <w:rPr>
          <w:spacing w:val="-2"/>
        </w:rPr>
        <w:t>of</w:t>
      </w:r>
      <w:r>
        <w:rPr>
          <w:spacing w:val="-1"/>
        </w:rPr>
        <w:t xml:space="preserve"> coats</w:t>
      </w:r>
      <w:r>
        <w:rPr>
          <w:spacing w:val="1"/>
        </w:rPr>
        <w:t xml:space="preserve"> </w:t>
      </w:r>
      <w:r>
        <w:rPr>
          <w:spacing w:val="-1"/>
        </w:rPr>
        <w:t>and</w:t>
      </w:r>
      <w:r>
        <w:rPr>
          <w:spacing w:val="-2"/>
        </w:rPr>
        <w:t xml:space="preserve"> </w:t>
      </w:r>
      <w:r>
        <w:rPr>
          <w:spacing w:val="-1"/>
        </w:rPr>
        <w:t>valuables,</w:t>
      </w:r>
      <w:r>
        <w:rPr>
          <w:spacing w:val="1"/>
        </w:rPr>
        <w:t xml:space="preserve"> </w:t>
      </w:r>
      <w:r>
        <w:t xml:space="preserve">as </w:t>
      </w:r>
      <w:r>
        <w:rPr>
          <w:spacing w:val="-2"/>
        </w:rPr>
        <w:t>well</w:t>
      </w:r>
      <w:r>
        <w:t xml:space="preserve"> as </w:t>
      </w:r>
      <w:r>
        <w:rPr>
          <w:spacing w:val="-1"/>
        </w:rPr>
        <w:t>breaks,</w:t>
      </w:r>
      <w:r>
        <w:rPr>
          <w:spacing w:val="2"/>
        </w:rPr>
        <w:t xml:space="preserve"> </w:t>
      </w:r>
      <w:r>
        <w:rPr>
          <w:spacing w:val="-2"/>
        </w:rPr>
        <w:t>will</w:t>
      </w:r>
      <w:r>
        <w:t xml:space="preserve"> be </w:t>
      </w:r>
      <w:r>
        <w:rPr>
          <w:spacing w:val="-1"/>
        </w:rPr>
        <w:t>provided</w:t>
      </w:r>
      <w:r>
        <w:t xml:space="preserve"> by</w:t>
      </w:r>
      <w:r>
        <w:rPr>
          <w:spacing w:val="39"/>
        </w:rPr>
        <w:t xml:space="preserve"> </w:t>
      </w:r>
      <w:r>
        <w:t xml:space="preserve">the </w:t>
      </w:r>
      <w:r>
        <w:rPr>
          <w:spacing w:val="-1"/>
        </w:rPr>
        <w:t>host</w:t>
      </w:r>
      <w:r>
        <w:rPr>
          <w:spacing w:val="2"/>
        </w:rPr>
        <w:t xml:space="preserve"> </w:t>
      </w:r>
      <w:r>
        <w:rPr>
          <w:spacing w:val="-1"/>
        </w:rPr>
        <w:t>institution.</w:t>
      </w:r>
    </w:p>
    <w:p w14:paraId="047E6CEA" w14:textId="77777777" w:rsidR="005B73BE" w:rsidRDefault="00BD7E99" w:rsidP="00C11982">
      <w:pPr>
        <w:pStyle w:val="BodyText"/>
        <w:numPr>
          <w:ilvl w:val="0"/>
          <w:numId w:val="1"/>
        </w:numPr>
        <w:tabs>
          <w:tab w:val="left" w:pos="821"/>
        </w:tabs>
        <w:spacing w:after="120"/>
        <w:ind w:left="821" w:right="406" w:hanging="274"/>
      </w:pPr>
      <w:r>
        <w:rPr>
          <w:spacing w:val="-1"/>
        </w:rPr>
        <w:t>WIAA</w:t>
      </w:r>
      <w:r>
        <w:t xml:space="preserve"> </w:t>
      </w:r>
      <w:r>
        <w:rPr>
          <w:spacing w:val="-1"/>
        </w:rPr>
        <w:t xml:space="preserve">and/or </w:t>
      </w:r>
      <w:r>
        <w:rPr>
          <w:spacing w:val="-2"/>
        </w:rPr>
        <w:t>NCAA</w:t>
      </w:r>
      <w:r>
        <w:t xml:space="preserve"> </w:t>
      </w:r>
      <w:r>
        <w:rPr>
          <w:spacing w:val="-1"/>
        </w:rPr>
        <w:t>officials</w:t>
      </w:r>
      <w:r>
        <w:rPr>
          <w:spacing w:val="1"/>
        </w:rPr>
        <w:t xml:space="preserve"> </w:t>
      </w:r>
      <w:r>
        <w:rPr>
          <w:spacing w:val="-2"/>
        </w:rPr>
        <w:t>will</w:t>
      </w:r>
      <w:r>
        <w:t xml:space="preserve"> be the </w:t>
      </w:r>
      <w:r>
        <w:rPr>
          <w:spacing w:val="-1"/>
        </w:rPr>
        <w:t>assigned</w:t>
      </w:r>
      <w:r>
        <w:rPr>
          <w:spacing w:val="-2"/>
        </w:rPr>
        <w:t xml:space="preserve"> </w:t>
      </w:r>
      <w:r>
        <w:rPr>
          <w:spacing w:val="-1"/>
        </w:rPr>
        <w:t xml:space="preserve">administrators </w:t>
      </w:r>
      <w:r>
        <w:rPr>
          <w:spacing w:val="1"/>
        </w:rPr>
        <w:t>of</w:t>
      </w:r>
      <w:r>
        <w:rPr>
          <w:spacing w:val="2"/>
        </w:rPr>
        <w:t xml:space="preserve"> </w:t>
      </w:r>
      <w:r>
        <w:rPr>
          <w:spacing w:val="-1"/>
        </w:rPr>
        <w:t>these</w:t>
      </w:r>
      <w:r>
        <w:rPr>
          <w:spacing w:val="43"/>
        </w:rPr>
        <w:t xml:space="preserve"> </w:t>
      </w:r>
      <w:r>
        <w:rPr>
          <w:spacing w:val="-1"/>
        </w:rPr>
        <w:t>championship</w:t>
      </w:r>
      <w:r>
        <w:t xml:space="preserve"> </w:t>
      </w:r>
      <w:r>
        <w:rPr>
          <w:spacing w:val="-1"/>
        </w:rPr>
        <w:t>competitions</w:t>
      </w:r>
      <w:r>
        <w:t xml:space="preserve"> and</w:t>
      </w:r>
      <w:r>
        <w:rPr>
          <w:spacing w:val="-2"/>
        </w:rPr>
        <w:t xml:space="preserve"> </w:t>
      </w:r>
      <w:r>
        <w:t xml:space="preserve">the </w:t>
      </w:r>
      <w:r>
        <w:rPr>
          <w:spacing w:val="-2"/>
        </w:rPr>
        <w:t>Meet</w:t>
      </w:r>
      <w:r>
        <w:rPr>
          <w:spacing w:val="2"/>
        </w:rPr>
        <w:t xml:space="preserve"> </w:t>
      </w:r>
      <w:r>
        <w:rPr>
          <w:spacing w:val="-1"/>
        </w:rPr>
        <w:t>Referee</w:t>
      </w:r>
      <w:r>
        <w:rPr>
          <w:spacing w:val="-2"/>
        </w:rPr>
        <w:t xml:space="preserve"> will</w:t>
      </w:r>
      <w:r>
        <w:t xml:space="preserve"> </w:t>
      </w:r>
      <w:r>
        <w:rPr>
          <w:spacing w:val="-1"/>
        </w:rPr>
        <w:t>meet</w:t>
      </w:r>
      <w:r>
        <w:rPr>
          <w:spacing w:val="2"/>
        </w:rPr>
        <w:t xml:space="preserve"> </w:t>
      </w:r>
      <w:r>
        <w:rPr>
          <w:spacing w:val="-2"/>
        </w:rPr>
        <w:t>with</w:t>
      </w:r>
      <w:r>
        <w:t xml:space="preserve"> </w:t>
      </w:r>
      <w:r>
        <w:rPr>
          <w:spacing w:val="-1"/>
        </w:rPr>
        <w:t>you</w:t>
      </w:r>
      <w:r>
        <w:t xml:space="preserve"> so </w:t>
      </w:r>
      <w:r>
        <w:rPr>
          <w:spacing w:val="-1"/>
        </w:rPr>
        <w:t>please</w:t>
      </w:r>
      <w:r>
        <w:rPr>
          <w:spacing w:val="47"/>
        </w:rPr>
        <w:t xml:space="preserve"> </w:t>
      </w:r>
      <w:r>
        <w:rPr>
          <w:spacing w:val="-1"/>
        </w:rPr>
        <w:t>follow</w:t>
      </w:r>
      <w:r>
        <w:rPr>
          <w:spacing w:val="-3"/>
        </w:rPr>
        <w:t xml:space="preserve"> </w:t>
      </w:r>
      <w:r>
        <w:t xml:space="preserve">the </w:t>
      </w:r>
      <w:r>
        <w:rPr>
          <w:spacing w:val="-1"/>
        </w:rPr>
        <w:t>verbal instructions.</w:t>
      </w:r>
    </w:p>
    <w:p w14:paraId="6FAD64D6" w14:textId="01ABEF88" w:rsidR="00000057" w:rsidRDefault="00BD7E99" w:rsidP="00000057">
      <w:pPr>
        <w:pStyle w:val="BodyText"/>
        <w:numPr>
          <w:ilvl w:val="0"/>
          <w:numId w:val="1"/>
        </w:numPr>
        <w:tabs>
          <w:tab w:val="left" w:pos="821"/>
        </w:tabs>
        <w:spacing w:after="120" w:line="252" w:lineRule="exact"/>
        <w:ind w:left="821" w:hanging="274"/>
      </w:pPr>
      <w:r>
        <w:rPr>
          <w:spacing w:val="-1"/>
        </w:rPr>
        <w:t>You</w:t>
      </w:r>
      <w:r>
        <w:t xml:space="preserve"> </w:t>
      </w:r>
      <w:r>
        <w:rPr>
          <w:spacing w:val="-2"/>
        </w:rPr>
        <w:t>will</w:t>
      </w:r>
      <w:r>
        <w:t xml:space="preserve"> be </w:t>
      </w:r>
      <w:r>
        <w:rPr>
          <w:spacing w:val="-1"/>
        </w:rPr>
        <w:t>given</w:t>
      </w:r>
      <w:r>
        <w:t xml:space="preserve"> a </w:t>
      </w:r>
      <w:r>
        <w:rPr>
          <w:spacing w:val="-1"/>
        </w:rPr>
        <w:t>heat/psych</w:t>
      </w:r>
      <w:r>
        <w:t xml:space="preserve"> sheet,</w:t>
      </w:r>
      <w:r>
        <w:rPr>
          <w:spacing w:val="2"/>
        </w:rPr>
        <w:t xml:space="preserve"> </w:t>
      </w:r>
      <w:r>
        <w:rPr>
          <w:spacing w:val="-2"/>
          <w:u w:val="single" w:color="000000"/>
        </w:rPr>
        <w:t>if</w:t>
      </w:r>
      <w:r>
        <w:rPr>
          <w:spacing w:val="1"/>
          <w:u w:val="single" w:color="000000"/>
        </w:rPr>
        <w:t xml:space="preserve"> </w:t>
      </w:r>
      <w:r>
        <w:rPr>
          <w:spacing w:val="-1"/>
          <w:u w:val="single" w:color="000000"/>
        </w:rPr>
        <w:t>not</w:t>
      </w:r>
      <w:r>
        <w:rPr>
          <w:spacing w:val="-1"/>
        </w:rPr>
        <w:t>,</w:t>
      </w:r>
      <w:r>
        <w:rPr>
          <w:spacing w:val="2"/>
        </w:rPr>
        <w:t xml:space="preserve"> </w:t>
      </w:r>
      <w:r>
        <w:rPr>
          <w:spacing w:val="-1"/>
        </w:rPr>
        <w:t>ask</w:t>
      </w:r>
      <w:r>
        <w:rPr>
          <w:spacing w:val="-2"/>
        </w:rPr>
        <w:t xml:space="preserve"> </w:t>
      </w:r>
      <w:r>
        <w:rPr>
          <w:spacing w:val="-1"/>
        </w:rPr>
        <w:t>for</w:t>
      </w:r>
      <w:r>
        <w:rPr>
          <w:spacing w:val="1"/>
        </w:rPr>
        <w:t xml:space="preserve"> </w:t>
      </w:r>
      <w:r>
        <w:rPr>
          <w:spacing w:val="-1"/>
        </w:rPr>
        <w:t>one.</w:t>
      </w:r>
    </w:p>
    <w:p w14:paraId="79333BFB" w14:textId="77777777" w:rsidR="00000057" w:rsidRDefault="00000057" w:rsidP="002E5722">
      <w:pPr>
        <w:pStyle w:val="BodyText"/>
        <w:numPr>
          <w:ilvl w:val="0"/>
          <w:numId w:val="1"/>
        </w:numPr>
        <w:tabs>
          <w:tab w:val="left" w:pos="821"/>
        </w:tabs>
        <w:spacing w:after="120"/>
        <w:ind w:right="527" w:hanging="280"/>
      </w:pPr>
      <w:r>
        <w:t xml:space="preserve">In some cases, you may be asked to bring a USB memory stick with you to get an electronic copy of the </w:t>
      </w:r>
      <w:proofErr w:type="spellStart"/>
      <w:r>
        <w:t>HyTek</w:t>
      </w:r>
      <w:proofErr w:type="spellEnd"/>
      <w:r>
        <w:t xml:space="preserve"> Meet Manager backup file from the host meet manager at the end of the meet.  However, we normally can get those from the WIAA directly.</w:t>
      </w:r>
    </w:p>
    <w:p w14:paraId="3D90FAA1" w14:textId="77777777" w:rsidR="00000057" w:rsidRDefault="00000057" w:rsidP="002E5722">
      <w:pPr>
        <w:pStyle w:val="BodyText"/>
        <w:numPr>
          <w:ilvl w:val="0"/>
          <w:numId w:val="1"/>
        </w:numPr>
        <w:tabs>
          <w:tab w:val="left" w:pos="821"/>
        </w:tabs>
        <w:spacing w:after="120"/>
        <w:ind w:right="527" w:hanging="280"/>
      </w:pPr>
      <w:r>
        <w:t>Two or more certified USA Swimming Stroke &amp; Turn Judges are assigned to your meet. Please work out with the other observer which end of the pool you will observe.</w:t>
      </w:r>
    </w:p>
    <w:p w14:paraId="7DEBC26F" w14:textId="77777777" w:rsidR="00000057" w:rsidRDefault="00000057" w:rsidP="002E5722">
      <w:pPr>
        <w:pStyle w:val="BodyText"/>
        <w:numPr>
          <w:ilvl w:val="0"/>
          <w:numId w:val="1"/>
        </w:numPr>
        <w:tabs>
          <w:tab w:val="left" w:pos="821"/>
        </w:tabs>
        <w:spacing w:after="120"/>
        <w:ind w:right="527" w:hanging="280"/>
      </w:pPr>
      <w:r>
        <w:t>Position yourself at a stationary location on the opposite side and end of the other observing official, so that both ends and side of the course can be observed.</w:t>
      </w:r>
    </w:p>
    <w:p w14:paraId="588F1542" w14:textId="77777777" w:rsidR="00000057" w:rsidRDefault="00000057" w:rsidP="002E5722">
      <w:pPr>
        <w:pStyle w:val="BodyText"/>
        <w:numPr>
          <w:ilvl w:val="0"/>
          <w:numId w:val="1"/>
        </w:numPr>
        <w:tabs>
          <w:tab w:val="left" w:pos="821"/>
        </w:tabs>
        <w:spacing w:after="120"/>
        <w:ind w:right="527" w:hanging="280"/>
      </w:pPr>
      <w:r>
        <w:t>Sometimes one or both observers will also be WIAA assigned meet officials.  In that case be sure to coordinate with that official on where best to be positioned, based upon their WIAA assignment.  Regardless, in no case shall you walk as a stroke official, even if your fellow observing WIAA official is doing so.</w:t>
      </w:r>
    </w:p>
    <w:p w14:paraId="042F656A" w14:textId="61256504" w:rsidR="00000057" w:rsidRDefault="00000057" w:rsidP="002E5722">
      <w:pPr>
        <w:pStyle w:val="BodyText"/>
        <w:numPr>
          <w:ilvl w:val="0"/>
          <w:numId w:val="1"/>
        </w:numPr>
        <w:tabs>
          <w:tab w:val="left" w:pos="821"/>
        </w:tabs>
        <w:spacing w:after="120"/>
        <w:ind w:right="527" w:hanging="280"/>
      </w:pPr>
      <w:r>
        <w:t xml:space="preserve">You are only observing where the USA Swimming technical rules differ from the rules of the organization running the meet. All other violations are handled by the organization’s officials. </w:t>
      </w:r>
    </w:p>
    <w:p w14:paraId="29523E38" w14:textId="77777777" w:rsidR="00000057" w:rsidRDefault="00000057" w:rsidP="002E5722">
      <w:pPr>
        <w:pStyle w:val="BodyText"/>
        <w:numPr>
          <w:ilvl w:val="0"/>
          <w:numId w:val="1"/>
        </w:numPr>
        <w:tabs>
          <w:tab w:val="left" w:pos="821"/>
        </w:tabs>
        <w:spacing w:after="120"/>
        <w:ind w:right="527" w:hanging="280"/>
      </w:pPr>
      <w:r>
        <w:t xml:space="preserve">Please refer to the “Observed Swim Observation Report” document that the Stroke &amp; Turn Judges observing the meet must complete and submit after the meet.  This report must include a list of Association officials that shall consist at a minimum of a referee, starter, and two stroke &amp; turn officials (4 officials).   </w:t>
      </w:r>
    </w:p>
    <w:p w14:paraId="5329B259" w14:textId="7B50349F" w:rsidR="00000057" w:rsidRDefault="00000057" w:rsidP="002E5722">
      <w:pPr>
        <w:pStyle w:val="BodyText"/>
        <w:numPr>
          <w:ilvl w:val="0"/>
          <w:numId w:val="1"/>
        </w:numPr>
        <w:tabs>
          <w:tab w:val="left" w:pos="821"/>
        </w:tabs>
        <w:spacing w:after="120"/>
        <w:ind w:right="527" w:hanging="280"/>
      </w:pPr>
      <w:r>
        <w:t xml:space="preserve">Immediately after the meet please complete and send this report, and a copy of the </w:t>
      </w:r>
      <w:proofErr w:type="spellStart"/>
      <w:r>
        <w:t>Hytek</w:t>
      </w:r>
      <w:proofErr w:type="spellEnd"/>
      <w:r>
        <w:t xml:space="preserve"> Meet Manager backup file to Jeanne </w:t>
      </w:r>
      <w:proofErr w:type="spellStart"/>
      <w:r>
        <w:t>Drzewiecki</w:t>
      </w:r>
      <w:proofErr w:type="spellEnd"/>
      <w:r>
        <w:t xml:space="preserve"> (</w:t>
      </w:r>
      <w:hyperlink r:id="rId8" w:history="1">
        <w:r w:rsidRPr="00F13F2D">
          <w:rPr>
            <w:rStyle w:val="Hyperlink"/>
          </w:rPr>
          <w:t>sanctioncoordinator@wisconsinswimming.org</w:t>
        </w:r>
      </w:hyperlink>
      <w:r>
        <w:t>).  The two observers may share a single report.</w:t>
      </w:r>
    </w:p>
    <w:p w14:paraId="2502A991" w14:textId="77777777" w:rsidR="007C68BB" w:rsidRDefault="007C68BB" w:rsidP="00C11982">
      <w:pPr>
        <w:pStyle w:val="BodyText"/>
        <w:spacing w:line="253" w:lineRule="exact"/>
        <w:ind w:left="0" w:firstLine="0"/>
        <w:rPr>
          <w:spacing w:val="-1"/>
        </w:rPr>
      </w:pPr>
    </w:p>
    <w:p w14:paraId="6D934EAE" w14:textId="131B9A7F" w:rsidR="005B73BE" w:rsidRDefault="00BD7E99" w:rsidP="00C11982">
      <w:pPr>
        <w:pStyle w:val="BodyText"/>
        <w:spacing w:line="253" w:lineRule="exact"/>
        <w:ind w:left="0" w:firstLine="0"/>
      </w:pPr>
      <w:r>
        <w:rPr>
          <w:spacing w:val="-1"/>
        </w:rPr>
        <w:t>Thank</w:t>
      </w:r>
      <w:r>
        <w:rPr>
          <w:spacing w:val="1"/>
        </w:rPr>
        <w:t xml:space="preserve"> </w:t>
      </w:r>
      <w:r>
        <w:rPr>
          <w:spacing w:val="-1"/>
        </w:rPr>
        <w:t>you</w:t>
      </w:r>
      <w:r>
        <w:rPr>
          <w:spacing w:val="-2"/>
        </w:rPr>
        <w:t xml:space="preserve"> </w:t>
      </w:r>
      <w:r>
        <w:rPr>
          <w:spacing w:val="1"/>
        </w:rPr>
        <w:t>for</w:t>
      </w:r>
      <w:r>
        <w:rPr>
          <w:spacing w:val="-1"/>
        </w:rPr>
        <w:t xml:space="preserve"> volunteering</w:t>
      </w:r>
      <w:r>
        <w:t xml:space="preserve"> to</w:t>
      </w:r>
      <w:r>
        <w:rPr>
          <w:spacing w:val="-2"/>
        </w:rPr>
        <w:t xml:space="preserve"> </w:t>
      </w:r>
      <w:r>
        <w:t>do</w:t>
      </w:r>
      <w:r>
        <w:rPr>
          <w:spacing w:val="-2"/>
        </w:rPr>
        <w:t xml:space="preserve"> </w:t>
      </w:r>
      <w:r>
        <w:rPr>
          <w:spacing w:val="-1"/>
        </w:rPr>
        <w:t>this</w:t>
      </w:r>
      <w:r>
        <w:rPr>
          <w:spacing w:val="1"/>
        </w:rPr>
        <w:t xml:space="preserve"> </w:t>
      </w:r>
      <w:r>
        <w:rPr>
          <w:spacing w:val="-2"/>
        </w:rPr>
        <w:t>important</w:t>
      </w:r>
      <w:r>
        <w:rPr>
          <w:spacing w:val="-1"/>
        </w:rPr>
        <w:t xml:space="preserve"> </w:t>
      </w:r>
      <w:r>
        <w:rPr>
          <w:spacing w:val="-2"/>
        </w:rPr>
        <w:t xml:space="preserve">role </w:t>
      </w:r>
      <w:r>
        <w:rPr>
          <w:spacing w:val="1"/>
        </w:rPr>
        <w:t>for</w:t>
      </w:r>
      <w:r>
        <w:rPr>
          <w:spacing w:val="-1"/>
        </w:rPr>
        <w:t xml:space="preserve"> our athletes.</w:t>
      </w:r>
    </w:p>
    <w:sectPr w:rsidR="005B73BE" w:rsidSect="002E5722">
      <w:footerReference w:type="default" r:id="rId9"/>
      <w:type w:val="continuous"/>
      <w:pgSz w:w="12240" w:h="15840"/>
      <w:pgMar w:top="540" w:right="45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AA25" w14:textId="77777777" w:rsidR="00B33364" w:rsidRDefault="00B33364" w:rsidP="001200A0">
      <w:r>
        <w:separator/>
      </w:r>
    </w:p>
  </w:endnote>
  <w:endnote w:type="continuationSeparator" w:id="0">
    <w:p w14:paraId="0F1E5D30" w14:textId="77777777" w:rsidR="00B33364" w:rsidRDefault="00B33364" w:rsidP="0012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73E9" w14:textId="28384E2B" w:rsidR="001200A0" w:rsidRDefault="001200A0">
    <w:pPr>
      <w:pStyle w:val="Footer"/>
    </w:pPr>
    <w:r>
      <w:t xml:space="preserve">Rev. </w:t>
    </w:r>
    <w:r w:rsidR="007C68BB">
      <w:t>3-7-2022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5BB8" w14:textId="77777777" w:rsidR="00B33364" w:rsidRDefault="00B33364" w:rsidP="001200A0">
      <w:r>
        <w:separator/>
      </w:r>
    </w:p>
  </w:footnote>
  <w:footnote w:type="continuationSeparator" w:id="0">
    <w:p w14:paraId="29FB06EC" w14:textId="77777777" w:rsidR="00B33364" w:rsidRDefault="00B33364" w:rsidP="00120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6061"/>
    <w:multiLevelType w:val="hybridMultilevel"/>
    <w:tmpl w:val="715C73D8"/>
    <w:lvl w:ilvl="0" w:tplc="4254008C">
      <w:start w:val="1"/>
      <w:numFmt w:val="decimal"/>
      <w:lvlText w:val="%1."/>
      <w:lvlJc w:val="right"/>
      <w:pPr>
        <w:ind w:left="820" w:hanging="360"/>
      </w:pPr>
      <w:rPr>
        <w:rFonts w:hint="default"/>
        <w:spacing w:val="-1"/>
        <w:sz w:val="22"/>
        <w:szCs w:val="22"/>
      </w:rPr>
    </w:lvl>
    <w:lvl w:ilvl="1" w:tplc="ECD074D2">
      <w:start w:val="1"/>
      <w:numFmt w:val="bullet"/>
      <w:lvlText w:val="•"/>
      <w:lvlJc w:val="left"/>
      <w:pPr>
        <w:ind w:left="1620" w:hanging="360"/>
      </w:pPr>
      <w:rPr>
        <w:rFonts w:hint="default"/>
      </w:rPr>
    </w:lvl>
    <w:lvl w:ilvl="2" w:tplc="3692E772">
      <w:start w:val="1"/>
      <w:numFmt w:val="bullet"/>
      <w:lvlText w:val="•"/>
      <w:lvlJc w:val="left"/>
      <w:pPr>
        <w:ind w:left="2420" w:hanging="360"/>
      </w:pPr>
      <w:rPr>
        <w:rFonts w:hint="default"/>
      </w:rPr>
    </w:lvl>
    <w:lvl w:ilvl="3" w:tplc="868C18C6">
      <w:start w:val="1"/>
      <w:numFmt w:val="bullet"/>
      <w:lvlText w:val="•"/>
      <w:lvlJc w:val="left"/>
      <w:pPr>
        <w:ind w:left="3220" w:hanging="360"/>
      </w:pPr>
      <w:rPr>
        <w:rFonts w:hint="default"/>
      </w:rPr>
    </w:lvl>
    <w:lvl w:ilvl="4" w:tplc="E42C2E72">
      <w:start w:val="1"/>
      <w:numFmt w:val="bullet"/>
      <w:lvlText w:val="•"/>
      <w:lvlJc w:val="left"/>
      <w:pPr>
        <w:ind w:left="4020" w:hanging="360"/>
      </w:pPr>
      <w:rPr>
        <w:rFonts w:hint="default"/>
      </w:rPr>
    </w:lvl>
    <w:lvl w:ilvl="5" w:tplc="3238DA5A">
      <w:start w:val="1"/>
      <w:numFmt w:val="bullet"/>
      <w:lvlText w:val="•"/>
      <w:lvlJc w:val="left"/>
      <w:pPr>
        <w:ind w:left="4820" w:hanging="360"/>
      </w:pPr>
      <w:rPr>
        <w:rFonts w:hint="default"/>
      </w:rPr>
    </w:lvl>
    <w:lvl w:ilvl="6" w:tplc="6C36D67C">
      <w:start w:val="1"/>
      <w:numFmt w:val="bullet"/>
      <w:lvlText w:val="•"/>
      <w:lvlJc w:val="left"/>
      <w:pPr>
        <w:ind w:left="5620" w:hanging="360"/>
      </w:pPr>
      <w:rPr>
        <w:rFonts w:hint="default"/>
      </w:rPr>
    </w:lvl>
    <w:lvl w:ilvl="7" w:tplc="F91AEDB4">
      <w:start w:val="1"/>
      <w:numFmt w:val="bullet"/>
      <w:lvlText w:val="•"/>
      <w:lvlJc w:val="left"/>
      <w:pPr>
        <w:ind w:left="6420" w:hanging="360"/>
      </w:pPr>
      <w:rPr>
        <w:rFonts w:hint="default"/>
      </w:rPr>
    </w:lvl>
    <w:lvl w:ilvl="8" w:tplc="B24EDA70">
      <w:start w:val="1"/>
      <w:numFmt w:val="bullet"/>
      <w:lvlText w:val="•"/>
      <w:lvlJc w:val="left"/>
      <w:pPr>
        <w:ind w:left="72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BE"/>
    <w:rsid w:val="00000057"/>
    <w:rsid w:val="00030743"/>
    <w:rsid w:val="000C04B0"/>
    <w:rsid w:val="001200A0"/>
    <w:rsid w:val="002E5722"/>
    <w:rsid w:val="00324FDE"/>
    <w:rsid w:val="005B73BE"/>
    <w:rsid w:val="00656727"/>
    <w:rsid w:val="00665454"/>
    <w:rsid w:val="007C68BB"/>
    <w:rsid w:val="00B33364"/>
    <w:rsid w:val="00BD7E99"/>
    <w:rsid w:val="00C11982"/>
    <w:rsid w:val="00EB764E"/>
    <w:rsid w:val="00F46E47"/>
    <w:rsid w:val="00FA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4E1A"/>
  <w15:docId w15:val="{11F10FF8-42B9-484F-BA28-CE4EF571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1982"/>
    <w:rPr>
      <w:color w:val="0000FF" w:themeColor="hyperlink"/>
      <w:u w:val="single"/>
    </w:rPr>
  </w:style>
  <w:style w:type="paragraph" w:styleId="BalloonText">
    <w:name w:val="Balloon Text"/>
    <w:basedOn w:val="Normal"/>
    <w:link w:val="BalloonTextChar"/>
    <w:uiPriority w:val="99"/>
    <w:semiHidden/>
    <w:unhideWhenUsed/>
    <w:rsid w:val="00C11982"/>
    <w:rPr>
      <w:rFonts w:ascii="Tahoma" w:hAnsi="Tahoma" w:cs="Tahoma"/>
      <w:sz w:val="16"/>
      <w:szCs w:val="16"/>
    </w:rPr>
  </w:style>
  <w:style w:type="character" w:customStyle="1" w:styleId="BalloonTextChar">
    <w:name w:val="Balloon Text Char"/>
    <w:basedOn w:val="DefaultParagraphFont"/>
    <w:link w:val="BalloonText"/>
    <w:uiPriority w:val="99"/>
    <w:semiHidden/>
    <w:rsid w:val="00C11982"/>
    <w:rPr>
      <w:rFonts w:ascii="Tahoma" w:hAnsi="Tahoma" w:cs="Tahoma"/>
      <w:sz w:val="16"/>
      <w:szCs w:val="16"/>
    </w:rPr>
  </w:style>
  <w:style w:type="paragraph" w:styleId="Header">
    <w:name w:val="header"/>
    <w:basedOn w:val="Normal"/>
    <w:link w:val="HeaderChar"/>
    <w:uiPriority w:val="99"/>
    <w:unhideWhenUsed/>
    <w:rsid w:val="001200A0"/>
    <w:pPr>
      <w:tabs>
        <w:tab w:val="center" w:pos="4680"/>
        <w:tab w:val="right" w:pos="9360"/>
      </w:tabs>
    </w:pPr>
  </w:style>
  <w:style w:type="character" w:customStyle="1" w:styleId="HeaderChar">
    <w:name w:val="Header Char"/>
    <w:basedOn w:val="DefaultParagraphFont"/>
    <w:link w:val="Header"/>
    <w:uiPriority w:val="99"/>
    <w:rsid w:val="001200A0"/>
  </w:style>
  <w:style w:type="paragraph" w:styleId="Footer">
    <w:name w:val="footer"/>
    <w:basedOn w:val="Normal"/>
    <w:link w:val="FooterChar"/>
    <w:uiPriority w:val="99"/>
    <w:unhideWhenUsed/>
    <w:rsid w:val="001200A0"/>
    <w:pPr>
      <w:tabs>
        <w:tab w:val="center" w:pos="4680"/>
        <w:tab w:val="right" w:pos="9360"/>
      </w:tabs>
    </w:pPr>
  </w:style>
  <w:style w:type="character" w:customStyle="1" w:styleId="FooterChar">
    <w:name w:val="Footer Char"/>
    <w:basedOn w:val="DefaultParagraphFont"/>
    <w:link w:val="Footer"/>
    <w:uiPriority w:val="99"/>
    <w:rsid w:val="001200A0"/>
  </w:style>
  <w:style w:type="character" w:styleId="FollowedHyperlink">
    <w:name w:val="FollowedHyperlink"/>
    <w:basedOn w:val="DefaultParagraphFont"/>
    <w:uiPriority w:val="99"/>
    <w:semiHidden/>
    <w:unhideWhenUsed/>
    <w:rsid w:val="00EB764E"/>
    <w:rPr>
      <w:color w:val="800080" w:themeColor="followedHyperlink"/>
      <w:u w:val="single"/>
    </w:rPr>
  </w:style>
  <w:style w:type="character" w:styleId="UnresolvedMention">
    <w:name w:val="Unresolved Mention"/>
    <w:basedOn w:val="DefaultParagraphFont"/>
    <w:uiPriority w:val="99"/>
    <w:semiHidden/>
    <w:unhideWhenUsed/>
    <w:rsid w:val="007C6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nctioncoordinator@wisconsinswimmin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Protocols for USA Swimming Observers</vt:lpstr>
    </vt:vector>
  </TitlesOfParts>
  <Company>Alliant Energy</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USA Swimming Observers</dc:title>
  <dc:creator>Maurice J. Pheil</dc:creator>
  <cp:lastModifiedBy>Rick Potter</cp:lastModifiedBy>
  <cp:revision>2</cp:revision>
  <dcterms:created xsi:type="dcterms:W3CDTF">2022-03-07T23:49:00Z</dcterms:created>
  <dcterms:modified xsi:type="dcterms:W3CDTF">2022-03-07T23:49:00Z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2013-11-05T00:00:00Z</vt:filetime>
  </property>
  <property fmtid="{D5CDD505-2E9C-101B-9397-08002B2CF9AE}" pid="3" name="LastSaved">
    <vt:filetime>2015-11-03T00:00:00Z</vt:filetime>
  </property>
</Properties>
</file>