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0649" w14:textId="77777777" w:rsidR="009958C6" w:rsidRDefault="00E906C4" w:rsidP="00033E2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B333EB" wp14:editId="44919F9F">
            <wp:simplePos x="0" y="0"/>
            <wp:positionH relativeFrom="margin">
              <wp:posOffset>5134398</wp:posOffset>
            </wp:positionH>
            <wp:positionV relativeFrom="margin">
              <wp:align>top</wp:align>
            </wp:positionV>
            <wp:extent cx="805962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62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E2A">
        <w:t xml:space="preserve">Wisconsin Swimming </w:t>
      </w:r>
    </w:p>
    <w:p w14:paraId="12281BE9" w14:textId="7164119F" w:rsidR="00891DB3" w:rsidRDefault="00033E2A" w:rsidP="00033E2A">
      <w:pPr>
        <w:jc w:val="center"/>
      </w:pPr>
      <w:r>
        <w:t>Rule</w:t>
      </w:r>
      <w:r w:rsidR="00815249">
        <w:t>s</w:t>
      </w:r>
      <w:r>
        <w:t xml:space="preserve"> Committee</w:t>
      </w:r>
    </w:p>
    <w:p w14:paraId="36C05CD6" w14:textId="3209399E" w:rsidR="00033E2A" w:rsidRDefault="00033E2A" w:rsidP="00033E2A">
      <w:pPr>
        <w:jc w:val="center"/>
      </w:pPr>
      <w:r>
        <w:t xml:space="preserve">as of </w:t>
      </w:r>
      <w:r w:rsidR="007652B5">
        <w:t>6/21</w:t>
      </w:r>
      <w:r>
        <w:t>/202</w:t>
      </w:r>
      <w:r w:rsidR="007652B5">
        <w:t>2</w:t>
      </w:r>
    </w:p>
    <w:p w14:paraId="77B41DF0" w14:textId="77777777" w:rsidR="00815249" w:rsidRDefault="00815249" w:rsidP="00033E2A">
      <w:pPr>
        <w:jc w:val="center"/>
      </w:pPr>
    </w:p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5249" w14:paraId="33B229CC" w14:textId="77777777" w:rsidTr="00815249">
        <w:trPr>
          <w:trHeight w:val="432"/>
        </w:trPr>
        <w:tc>
          <w:tcPr>
            <w:tcW w:w="4675" w:type="dxa"/>
            <w:vAlign w:val="center"/>
          </w:tcPr>
          <w:p w14:paraId="43E13D91" w14:textId="77777777" w:rsidR="00815249" w:rsidRDefault="00815249" w:rsidP="00815249">
            <w:r>
              <w:t xml:space="preserve">Rules Committee Chair: </w:t>
            </w:r>
            <w:r>
              <w:tab/>
            </w:r>
          </w:p>
        </w:tc>
        <w:tc>
          <w:tcPr>
            <w:tcW w:w="4675" w:type="dxa"/>
            <w:vAlign w:val="center"/>
          </w:tcPr>
          <w:p w14:paraId="3303CBE7" w14:textId="77777777" w:rsidR="00815249" w:rsidRDefault="00815249" w:rsidP="00815249">
            <w:r w:rsidRPr="00433EE5">
              <w:t>Rick Potter</w:t>
            </w:r>
          </w:p>
        </w:tc>
      </w:tr>
      <w:tr w:rsidR="00815249" w14:paraId="12C3AA50" w14:textId="77777777" w:rsidTr="00815249">
        <w:trPr>
          <w:trHeight w:val="432"/>
        </w:trPr>
        <w:tc>
          <w:tcPr>
            <w:tcW w:w="4675" w:type="dxa"/>
            <w:vAlign w:val="center"/>
          </w:tcPr>
          <w:p w14:paraId="54FA3885" w14:textId="77777777" w:rsidR="00815249" w:rsidRDefault="00815249" w:rsidP="00815249">
            <w:r w:rsidRPr="00433EE5">
              <w:t>Rules Committee Vice Chair:</w:t>
            </w:r>
          </w:p>
        </w:tc>
        <w:tc>
          <w:tcPr>
            <w:tcW w:w="4675" w:type="dxa"/>
            <w:vAlign w:val="center"/>
          </w:tcPr>
          <w:p w14:paraId="1E57361D" w14:textId="73DDF47B" w:rsidR="00815249" w:rsidRDefault="007652B5" w:rsidP="00815249">
            <w:r>
              <w:t>John Gupton</w:t>
            </w:r>
          </w:p>
        </w:tc>
      </w:tr>
      <w:tr w:rsidR="00815249" w14:paraId="4FDF8D7E" w14:textId="77777777" w:rsidTr="00815249">
        <w:trPr>
          <w:trHeight w:val="432"/>
        </w:trPr>
        <w:tc>
          <w:tcPr>
            <w:tcW w:w="4675" w:type="dxa"/>
            <w:vAlign w:val="center"/>
          </w:tcPr>
          <w:p w14:paraId="7769863E" w14:textId="77777777" w:rsidR="00815249" w:rsidRDefault="00815249" w:rsidP="00815249">
            <w:r w:rsidRPr="00433EE5">
              <w:t xml:space="preserve">Ex-Officio Members: </w:t>
            </w:r>
            <w:r w:rsidRPr="00433EE5">
              <w:tab/>
            </w:r>
          </w:p>
        </w:tc>
        <w:tc>
          <w:tcPr>
            <w:tcW w:w="4675" w:type="dxa"/>
            <w:vAlign w:val="center"/>
          </w:tcPr>
          <w:p w14:paraId="264FE7CB" w14:textId="77777777" w:rsidR="00815249" w:rsidRDefault="00815249" w:rsidP="00815249">
            <w:r>
              <w:t xml:space="preserve">Van </w:t>
            </w:r>
            <w:proofErr w:type="spellStart"/>
            <w:r>
              <w:t>Donkersgoed</w:t>
            </w:r>
            <w:proofErr w:type="spellEnd"/>
            <w:r>
              <w:t xml:space="preserve"> as General </w:t>
            </w:r>
            <w:proofErr w:type="gramStart"/>
            <w:r>
              <w:t>Chair;</w:t>
            </w:r>
            <w:proofErr w:type="gramEnd"/>
            <w:r>
              <w:t xml:space="preserve"> </w:t>
            </w:r>
          </w:p>
          <w:p w14:paraId="627C268B" w14:textId="77777777" w:rsidR="00815249" w:rsidRDefault="00815249" w:rsidP="00815249">
            <w:r>
              <w:t xml:space="preserve">Dave </w:t>
            </w:r>
            <w:proofErr w:type="spellStart"/>
            <w:r>
              <w:t>Westfahl</w:t>
            </w:r>
            <w:proofErr w:type="spellEnd"/>
            <w:r>
              <w:t xml:space="preserve"> as Administrative Vice Chair</w:t>
            </w:r>
          </w:p>
        </w:tc>
      </w:tr>
      <w:tr w:rsidR="00815249" w14:paraId="74D397B6" w14:textId="77777777" w:rsidTr="00815249">
        <w:trPr>
          <w:trHeight w:val="432"/>
        </w:trPr>
        <w:tc>
          <w:tcPr>
            <w:tcW w:w="4675" w:type="dxa"/>
            <w:vAlign w:val="center"/>
          </w:tcPr>
          <w:p w14:paraId="4E44034C" w14:textId="5AB51172" w:rsidR="00815249" w:rsidRDefault="007652B5" w:rsidP="00815249">
            <w:r>
              <w:t xml:space="preserve">Other </w:t>
            </w:r>
            <w:r w:rsidR="00815249" w:rsidRPr="00433EE5">
              <w:t xml:space="preserve">Committee Members:  </w:t>
            </w:r>
          </w:p>
        </w:tc>
        <w:tc>
          <w:tcPr>
            <w:tcW w:w="4675" w:type="dxa"/>
            <w:vAlign w:val="center"/>
          </w:tcPr>
          <w:p w14:paraId="0CDDA6E1" w14:textId="77777777" w:rsidR="00815249" w:rsidRDefault="00815249" w:rsidP="00E906C4">
            <w:pPr>
              <w:spacing w:after="60"/>
            </w:pPr>
            <w:r>
              <w:t>Michael Harbert</w:t>
            </w:r>
          </w:p>
          <w:p w14:paraId="5B10B245" w14:textId="77777777" w:rsidR="00815249" w:rsidRDefault="00F03710" w:rsidP="00E906C4">
            <w:pPr>
              <w:spacing w:after="60"/>
            </w:pPr>
            <w:r>
              <w:t xml:space="preserve">Jeanne </w:t>
            </w:r>
            <w:proofErr w:type="spellStart"/>
            <w:r>
              <w:t>Drzwiecki</w:t>
            </w:r>
            <w:proofErr w:type="spellEnd"/>
          </w:p>
          <w:p w14:paraId="223F635C" w14:textId="69FDD8A6" w:rsidR="00E906C4" w:rsidRDefault="00F03710" w:rsidP="00E906C4">
            <w:pPr>
              <w:spacing w:after="60"/>
            </w:pPr>
            <w:r>
              <w:t>Lucie Smith (Athlete Member)</w:t>
            </w:r>
          </w:p>
        </w:tc>
      </w:tr>
    </w:tbl>
    <w:p w14:paraId="54D616AE" w14:textId="330AC40D" w:rsidR="00033E2A" w:rsidRDefault="00033E2A" w:rsidP="00033E2A">
      <w:pPr>
        <w:jc w:val="center"/>
      </w:pPr>
    </w:p>
    <w:p w14:paraId="3F1006C8" w14:textId="39AB6DBD" w:rsidR="00433EE5" w:rsidRDefault="00433EE5" w:rsidP="00433EE5">
      <w:r>
        <w:t xml:space="preserve">From </w:t>
      </w:r>
      <w:r w:rsidRPr="00433EE5">
        <w:rPr>
          <w:i/>
          <w:iCs/>
        </w:rPr>
        <w:t xml:space="preserve">LSC Policy 18: </w:t>
      </w:r>
      <w:r w:rsidRPr="00433EE5">
        <w:rPr>
          <w:i/>
          <w:iCs/>
          <w:color w:val="000000" w:themeColor="text1"/>
          <w:sz w:val="24"/>
          <w:szCs w:val="24"/>
        </w:rPr>
        <w:t>Rules Committee Mission Statement and Procedures</w:t>
      </w:r>
    </w:p>
    <w:p w14:paraId="2BFBBCFA" w14:textId="77777777" w:rsidR="00433EE5" w:rsidRPr="00433EE5" w:rsidRDefault="00433EE5" w:rsidP="00433EE5">
      <w:pPr>
        <w:pStyle w:val="ListParagraph"/>
        <w:numPr>
          <w:ilvl w:val="1"/>
          <w:numId w:val="1"/>
        </w:numPr>
        <w:rPr>
          <w:b/>
          <w:i/>
          <w:iCs/>
          <w:color w:val="000000" w:themeColor="text1"/>
        </w:rPr>
      </w:pPr>
      <w:r w:rsidRPr="00433EE5">
        <w:rPr>
          <w:b/>
          <w:i/>
          <w:iCs/>
          <w:color w:val="000000" w:themeColor="text1"/>
        </w:rPr>
        <w:t>General Information</w:t>
      </w:r>
    </w:p>
    <w:p w14:paraId="738D7C4A" w14:textId="77777777" w:rsidR="00433EE5" w:rsidRPr="00433EE5" w:rsidRDefault="00433EE5" w:rsidP="00433EE5">
      <w:pPr>
        <w:pStyle w:val="ListParagraph"/>
        <w:numPr>
          <w:ilvl w:val="2"/>
          <w:numId w:val="1"/>
        </w:numPr>
        <w:rPr>
          <w:b/>
          <w:i/>
          <w:iCs/>
          <w:color w:val="000000" w:themeColor="text1"/>
        </w:rPr>
      </w:pPr>
      <w:r w:rsidRPr="00433EE5">
        <w:rPr>
          <w:i/>
          <w:iCs/>
          <w:color w:val="000000" w:themeColor="text1"/>
        </w:rPr>
        <w:t>The General Chair shall appoint the Rules Committee Chair with the advice and consent of the LSC Administrative Vice Chair.</w:t>
      </w:r>
    </w:p>
    <w:p w14:paraId="15E608F0" w14:textId="77777777" w:rsidR="00433EE5" w:rsidRPr="00433EE5" w:rsidRDefault="00433EE5" w:rsidP="00433EE5">
      <w:pPr>
        <w:pStyle w:val="ListParagraph"/>
        <w:numPr>
          <w:ilvl w:val="2"/>
          <w:numId w:val="1"/>
        </w:numPr>
        <w:rPr>
          <w:b/>
          <w:i/>
          <w:iCs/>
          <w:color w:val="000000" w:themeColor="text1"/>
        </w:rPr>
      </w:pPr>
      <w:r w:rsidRPr="00433EE5">
        <w:rPr>
          <w:i/>
          <w:iCs/>
          <w:color w:val="000000" w:themeColor="text1"/>
        </w:rPr>
        <w:t xml:space="preserve">The </w:t>
      </w:r>
      <w:r w:rsidRPr="00433EE5">
        <w:rPr>
          <w:rFonts w:cs="Times New Roman"/>
          <w:i/>
          <w:iCs/>
          <w:color w:val="000000" w:themeColor="text1"/>
        </w:rPr>
        <w:t>Rules Committee Chair shall serve until the end of the term of the LSC Administrative Vice Chair or for sixty days (60) following the end of the General Chair’s term.</w:t>
      </w:r>
    </w:p>
    <w:p w14:paraId="34F1A1F3" w14:textId="77777777" w:rsidR="00433EE5" w:rsidRPr="00433EE5" w:rsidRDefault="00433EE5" w:rsidP="00433EE5">
      <w:pPr>
        <w:pStyle w:val="ListParagraph"/>
        <w:numPr>
          <w:ilvl w:val="2"/>
          <w:numId w:val="1"/>
        </w:numPr>
        <w:rPr>
          <w:i/>
          <w:iCs/>
          <w:color w:val="000000" w:themeColor="text1"/>
        </w:rPr>
      </w:pPr>
      <w:r w:rsidRPr="00433EE5">
        <w:rPr>
          <w:i/>
          <w:iCs/>
          <w:color w:val="000000" w:themeColor="text1"/>
        </w:rPr>
        <w:t xml:space="preserve">The </w:t>
      </w:r>
      <w:r w:rsidRPr="00433EE5">
        <w:rPr>
          <w:rFonts w:cs="Times New Roman"/>
          <w:i/>
          <w:iCs/>
          <w:color w:val="000000" w:themeColor="text1"/>
        </w:rPr>
        <w:t>Rules Committee Chair shall appoint the Committee members with the advice and consent of the LSC Administrative Vice Chair.</w:t>
      </w:r>
    </w:p>
    <w:p w14:paraId="34DEBB0C" w14:textId="77777777" w:rsidR="00433EE5" w:rsidRPr="00433EE5" w:rsidRDefault="00433EE5" w:rsidP="00433EE5">
      <w:pPr>
        <w:pStyle w:val="ListParagraph"/>
        <w:numPr>
          <w:ilvl w:val="2"/>
          <w:numId w:val="1"/>
        </w:numPr>
        <w:rPr>
          <w:i/>
          <w:iCs/>
          <w:color w:val="000000" w:themeColor="text1"/>
        </w:rPr>
      </w:pPr>
      <w:r w:rsidRPr="00433EE5">
        <w:rPr>
          <w:rFonts w:cs="Times New Roman"/>
          <w:i/>
          <w:iCs/>
          <w:color w:val="000000" w:themeColor="text1"/>
        </w:rPr>
        <w:t>The Committee shall consist of at least five (5) members, plus two (2) ex-officio members with voice and vote, i.e., the LSC General Chair and the LSC Administrative Chair.</w:t>
      </w:r>
    </w:p>
    <w:p w14:paraId="5FBA980B" w14:textId="77777777" w:rsidR="00433EE5" w:rsidRPr="00433EE5" w:rsidRDefault="00433EE5" w:rsidP="00433EE5">
      <w:pPr>
        <w:pStyle w:val="ListParagraph"/>
        <w:numPr>
          <w:ilvl w:val="2"/>
          <w:numId w:val="1"/>
        </w:numPr>
        <w:rPr>
          <w:i/>
          <w:iCs/>
          <w:color w:val="000000" w:themeColor="text1"/>
        </w:rPr>
      </w:pPr>
      <w:r w:rsidRPr="00433EE5">
        <w:rPr>
          <w:i/>
          <w:iCs/>
          <w:color w:val="000000" w:themeColor="text1"/>
        </w:rPr>
        <w:t xml:space="preserve">The </w:t>
      </w:r>
      <w:r w:rsidRPr="00433EE5">
        <w:rPr>
          <w:rFonts w:cs="Times New Roman"/>
          <w:i/>
          <w:iCs/>
          <w:color w:val="000000" w:themeColor="text1"/>
        </w:rPr>
        <w:t>Rules Committee shall designate a Committee Vice-Chair from among its members with the advice and consent of the LSC Administrative Vice-Chair.</w:t>
      </w:r>
    </w:p>
    <w:p w14:paraId="1467D24A" w14:textId="77777777" w:rsidR="00433EE5" w:rsidRPr="00433EE5" w:rsidRDefault="00433EE5" w:rsidP="00433EE5">
      <w:pPr>
        <w:pStyle w:val="ListParagraph"/>
        <w:numPr>
          <w:ilvl w:val="2"/>
          <w:numId w:val="1"/>
        </w:numPr>
        <w:rPr>
          <w:i/>
          <w:iCs/>
          <w:color w:val="000000" w:themeColor="text1"/>
        </w:rPr>
      </w:pPr>
      <w:r w:rsidRPr="00433EE5">
        <w:rPr>
          <w:rFonts w:cs="Times New Roman"/>
          <w:i/>
          <w:iCs/>
          <w:color w:val="000000" w:themeColor="text1"/>
        </w:rPr>
        <w:t xml:space="preserve">A quorum shall be a majority of those present. </w:t>
      </w:r>
    </w:p>
    <w:p w14:paraId="6DFB10C2" w14:textId="77777777" w:rsidR="00433EE5" w:rsidRPr="00433EE5" w:rsidRDefault="00433EE5" w:rsidP="00433EE5">
      <w:pPr>
        <w:pStyle w:val="ListParagraph"/>
        <w:numPr>
          <w:ilvl w:val="2"/>
          <w:numId w:val="1"/>
        </w:numPr>
        <w:rPr>
          <w:i/>
          <w:iCs/>
          <w:color w:val="000000" w:themeColor="text1"/>
        </w:rPr>
      </w:pPr>
      <w:r w:rsidRPr="00433EE5">
        <w:rPr>
          <w:i/>
          <w:iCs/>
          <w:color w:val="000000" w:themeColor="text1"/>
        </w:rPr>
        <w:t xml:space="preserve">A </w:t>
      </w:r>
      <w:r w:rsidRPr="00433EE5">
        <w:rPr>
          <w:rFonts w:cs="Times New Roman"/>
          <w:i/>
          <w:iCs/>
          <w:color w:val="000000" w:themeColor="text1"/>
        </w:rPr>
        <w:t>member’s absence, without notice to the Rules Committee Chair, for three (3) consecutive meetings is considered his/her resignation.</w:t>
      </w:r>
    </w:p>
    <w:p w14:paraId="7EB82ACB" w14:textId="77777777" w:rsidR="00815249" w:rsidRPr="00815249" w:rsidRDefault="00815249" w:rsidP="00815249">
      <w:pPr>
        <w:pStyle w:val="ListParagraph"/>
        <w:numPr>
          <w:ilvl w:val="1"/>
          <w:numId w:val="1"/>
        </w:numPr>
        <w:spacing w:before="240"/>
        <w:ind w:left="475" w:hanging="475"/>
        <w:contextualSpacing w:val="0"/>
        <w:rPr>
          <w:b/>
          <w:i/>
          <w:iCs/>
          <w:color w:val="000000" w:themeColor="text1"/>
        </w:rPr>
      </w:pPr>
      <w:r w:rsidRPr="00815249">
        <w:rPr>
          <w:b/>
          <w:i/>
          <w:iCs/>
          <w:color w:val="000000" w:themeColor="text1"/>
        </w:rPr>
        <w:t>Meetings</w:t>
      </w:r>
    </w:p>
    <w:p w14:paraId="7A4EB091" w14:textId="77777777" w:rsidR="00815249" w:rsidRPr="00815249" w:rsidRDefault="00815249" w:rsidP="00815249">
      <w:pPr>
        <w:pStyle w:val="ListParagraph"/>
        <w:numPr>
          <w:ilvl w:val="2"/>
          <w:numId w:val="1"/>
        </w:numPr>
        <w:rPr>
          <w:b/>
          <w:i/>
          <w:iCs/>
          <w:color w:val="000000" w:themeColor="text1"/>
        </w:rPr>
      </w:pPr>
      <w:r w:rsidRPr="00815249">
        <w:rPr>
          <w:i/>
          <w:iCs/>
          <w:color w:val="000000" w:themeColor="text1"/>
        </w:rPr>
        <w:t xml:space="preserve">The </w:t>
      </w:r>
      <w:r w:rsidRPr="00815249">
        <w:rPr>
          <w:rFonts w:cs="Times New Roman"/>
          <w:i/>
          <w:iCs/>
          <w:color w:val="000000" w:themeColor="text1"/>
        </w:rPr>
        <w:t>Committee will meet, when possible, within two (2) weeks after the conclusion of the annual Aquatic Sports Convention in September to review:</w:t>
      </w:r>
    </w:p>
    <w:p w14:paraId="37D8B093" w14:textId="77777777" w:rsidR="00815249" w:rsidRPr="00815249" w:rsidRDefault="00815249" w:rsidP="00815249">
      <w:pPr>
        <w:pStyle w:val="ListParagraph"/>
        <w:numPr>
          <w:ilvl w:val="1"/>
          <w:numId w:val="2"/>
        </w:numPr>
        <w:ind w:left="1170" w:hanging="450"/>
        <w:rPr>
          <w:rFonts w:cs="Times New Roman"/>
          <w:i/>
          <w:iCs/>
          <w:color w:val="000000" w:themeColor="text1"/>
        </w:rPr>
      </w:pPr>
      <w:r w:rsidRPr="00815249">
        <w:rPr>
          <w:rFonts w:cs="Times New Roman"/>
          <w:i/>
          <w:iCs/>
          <w:color w:val="000000" w:themeColor="text1"/>
        </w:rPr>
        <w:t>Rules and legislative changes passed by the USA Swimming House of Delegates; and</w:t>
      </w:r>
    </w:p>
    <w:p w14:paraId="0EFAC1A9" w14:textId="77777777" w:rsidR="00815249" w:rsidRPr="00815249" w:rsidRDefault="00815249" w:rsidP="00815249">
      <w:pPr>
        <w:pStyle w:val="ListParagraph"/>
        <w:numPr>
          <w:ilvl w:val="1"/>
          <w:numId w:val="2"/>
        </w:numPr>
        <w:tabs>
          <w:tab w:val="left" w:pos="1260"/>
        </w:tabs>
        <w:ind w:left="1170" w:hanging="450"/>
        <w:rPr>
          <w:b/>
          <w:i/>
          <w:iCs/>
          <w:color w:val="000000" w:themeColor="text1"/>
        </w:rPr>
      </w:pPr>
      <w:r w:rsidRPr="00815249">
        <w:rPr>
          <w:rFonts w:cs="Times New Roman"/>
          <w:i/>
          <w:iCs/>
          <w:color w:val="000000" w:themeColor="text1"/>
        </w:rPr>
        <w:t>Bylaws for changes approved by the USA Swimming House of Delegates.</w:t>
      </w:r>
    </w:p>
    <w:p w14:paraId="44E42418" w14:textId="77777777" w:rsidR="00815249" w:rsidRPr="00815249" w:rsidRDefault="00815249" w:rsidP="00815249">
      <w:pPr>
        <w:pStyle w:val="ListParagraph"/>
        <w:numPr>
          <w:ilvl w:val="2"/>
          <w:numId w:val="1"/>
        </w:numPr>
        <w:rPr>
          <w:i/>
          <w:iCs/>
          <w:color w:val="000000" w:themeColor="text1"/>
        </w:rPr>
      </w:pPr>
      <w:r w:rsidRPr="00815249">
        <w:rPr>
          <w:i/>
          <w:iCs/>
          <w:color w:val="000000" w:themeColor="text1"/>
        </w:rPr>
        <w:t xml:space="preserve">Additional meetings may be called as needed </w:t>
      </w:r>
      <w:r w:rsidRPr="00815249">
        <w:rPr>
          <w:rFonts w:cs="Times New Roman"/>
          <w:i/>
          <w:iCs/>
          <w:color w:val="000000" w:themeColor="text1"/>
        </w:rPr>
        <w:t>by the Committee Chair, Vice Chair or by any three (3) members of the Committee with a minimum of five (5) business days’ notice.</w:t>
      </w:r>
    </w:p>
    <w:p w14:paraId="7F49934B" w14:textId="77777777" w:rsidR="00815249" w:rsidRPr="00815249" w:rsidRDefault="00815249" w:rsidP="00815249">
      <w:pPr>
        <w:pStyle w:val="ListParagraph"/>
        <w:numPr>
          <w:ilvl w:val="2"/>
          <w:numId w:val="1"/>
        </w:numPr>
        <w:rPr>
          <w:i/>
          <w:iCs/>
          <w:color w:val="000000" w:themeColor="text1"/>
        </w:rPr>
      </w:pPr>
      <w:r w:rsidRPr="00815249">
        <w:rPr>
          <w:rFonts w:cs="Times New Roman"/>
          <w:i/>
          <w:iCs/>
          <w:color w:val="000000" w:themeColor="text1"/>
        </w:rPr>
        <w:t>The Meeting notice shall designate time, location and at least a general agenda.</w:t>
      </w:r>
    </w:p>
    <w:p w14:paraId="44A497A3" w14:textId="77777777" w:rsidR="00815249" w:rsidRPr="00815249" w:rsidRDefault="00815249" w:rsidP="00815249">
      <w:pPr>
        <w:pStyle w:val="ListParagraph"/>
        <w:numPr>
          <w:ilvl w:val="2"/>
          <w:numId w:val="1"/>
        </w:numPr>
        <w:rPr>
          <w:i/>
          <w:iCs/>
          <w:color w:val="000000" w:themeColor="text1"/>
        </w:rPr>
      </w:pPr>
      <w:r w:rsidRPr="00815249">
        <w:rPr>
          <w:rFonts w:cs="Times New Roman"/>
          <w:i/>
          <w:iCs/>
          <w:color w:val="000000" w:themeColor="text1"/>
        </w:rPr>
        <w:t>Meeting notice may be given by telephone, mail, e-mail, or in person.</w:t>
      </w:r>
    </w:p>
    <w:p w14:paraId="1E10760E" w14:textId="77777777" w:rsidR="00033E2A" w:rsidRPr="00815249" w:rsidRDefault="00033E2A" w:rsidP="00033E2A">
      <w:pPr>
        <w:rPr>
          <w:i/>
          <w:iCs/>
        </w:rPr>
      </w:pPr>
    </w:p>
    <w:sectPr w:rsidR="00033E2A" w:rsidRPr="00815249" w:rsidSect="0081524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213"/>
    <w:multiLevelType w:val="multilevel"/>
    <w:tmpl w:val="83F2699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B45A1B"/>
    <w:multiLevelType w:val="multilevel"/>
    <w:tmpl w:val="55C02A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4984686">
    <w:abstractNumId w:val="0"/>
  </w:num>
  <w:num w:numId="2" w16cid:durableId="2024672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2A"/>
    <w:rsid w:val="00033E2A"/>
    <w:rsid w:val="001B2D92"/>
    <w:rsid w:val="00433EE5"/>
    <w:rsid w:val="007652B5"/>
    <w:rsid w:val="00815249"/>
    <w:rsid w:val="00891DB3"/>
    <w:rsid w:val="009958C6"/>
    <w:rsid w:val="00E906C4"/>
    <w:rsid w:val="00F0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C987"/>
  <w15:chartTrackingRefBased/>
  <w15:docId w15:val="{1F7AF587-4893-453D-9850-40A6A60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EE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Potter</dc:creator>
  <cp:keywords/>
  <dc:description/>
  <cp:lastModifiedBy>Rick Potter</cp:lastModifiedBy>
  <cp:revision>2</cp:revision>
  <dcterms:created xsi:type="dcterms:W3CDTF">2022-06-23T18:54:00Z</dcterms:created>
  <dcterms:modified xsi:type="dcterms:W3CDTF">2022-06-23T18:54:00Z</dcterms:modified>
</cp:coreProperties>
</file>