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51" w:rsidRDefault="00832C28">
      <w:r>
        <w:t>Facility Q&amp;A</w:t>
      </w:r>
    </w:p>
    <w:p w:rsidR="00832C28" w:rsidRDefault="00832C28"/>
    <w:p w:rsidR="00832C28" w:rsidRDefault="00832C28">
      <w:r>
        <w:t>For best air quality:</w:t>
      </w:r>
    </w:p>
    <w:p w:rsidR="00832C28" w:rsidRDefault="00832C28">
      <w:r>
        <w:t>Air temperature 2 degrees above water temperature is only for minimal evaporation.  However, sacrificing efficiency is oftentimes the solution in terms of keeping the air fresher.</w:t>
      </w:r>
    </w:p>
    <w:p w:rsidR="00832C28" w:rsidRDefault="00832C28">
      <w:r>
        <w:t>Never take air temperature over 86 degrees—not healthy for patrons or water.</w:t>
      </w:r>
    </w:p>
    <w:p w:rsidR="00EB4BE6" w:rsidRDefault="00EB4BE6"/>
    <w:p w:rsidR="00EB4BE6" w:rsidRDefault="00EB4BE6">
      <w:r>
        <w:t xml:space="preserve">When raising money from public, don’t bring up competitive swimming!  With 50% of the public not being able to swim, you’ll never get the majority to pass </w:t>
      </w:r>
      <w:r w:rsidR="002A0E6C">
        <w:t>a levy.</w:t>
      </w:r>
      <w:r>
        <w:br/>
        <w:t xml:space="preserve">Drowning prevention is the key to bring up. </w:t>
      </w:r>
    </w:p>
    <w:p w:rsidR="00832C28" w:rsidRDefault="002A0E6C">
      <w:r>
        <w:t>For competitive swimming related bucks, go to those directly affected by economic impact.  Restaurants, hotels.</w:t>
      </w:r>
    </w:p>
    <w:p w:rsidR="00925CE5" w:rsidRDefault="00925CE5">
      <w:r>
        <w:t>Athletic business magazine, aquatics international magazine</w:t>
      </w:r>
      <w:r w:rsidR="007454F0">
        <w:t>—to get ideas of costs &amp; square footage of current projects.</w:t>
      </w:r>
    </w:p>
    <w:p w:rsidR="007454F0" w:rsidRDefault="007454F0">
      <w:r>
        <w:t>Average cost per square foot for aquatics: $350</w:t>
      </w:r>
      <w:bookmarkStart w:id="0" w:name="_GoBack"/>
      <w:bookmarkEnd w:id="0"/>
    </w:p>
    <w:sectPr w:rsidR="0074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28"/>
    <w:rsid w:val="002A0E6C"/>
    <w:rsid w:val="00684B33"/>
    <w:rsid w:val="007454F0"/>
    <w:rsid w:val="00832C28"/>
    <w:rsid w:val="00925CE5"/>
    <w:rsid w:val="00A11351"/>
    <w:rsid w:val="00BA0251"/>
    <w:rsid w:val="00E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4FC5"/>
  <w15:chartTrackingRefBased/>
  <w15:docId w15:val="{E470B703-6D40-439F-91CD-B013334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1</cp:revision>
  <dcterms:created xsi:type="dcterms:W3CDTF">2019-09-12T21:04:00Z</dcterms:created>
  <dcterms:modified xsi:type="dcterms:W3CDTF">2019-09-15T05:54:00Z</dcterms:modified>
</cp:coreProperties>
</file>