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8B0F" w14:textId="77777777" w:rsidR="006A6D0B" w:rsidRDefault="004C7BBD">
      <w:pPr>
        <w:spacing w:after="0"/>
        <w:ind w:left="2872"/>
      </w:pPr>
      <w:r>
        <w:rPr>
          <w:rFonts w:ascii="Arial" w:eastAsia="Arial" w:hAnsi="Arial" w:cs="Arial"/>
          <w:b/>
          <w:color w:val="002060"/>
          <w:sz w:val="31"/>
        </w:rPr>
        <w:t xml:space="preserve">WISCONSIN </w:t>
      </w:r>
      <w:r>
        <w:rPr>
          <w:rFonts w:ascii="Arial" w:eastAsia="Arial" w:hAnsi="Arial" w:cs="Arial"/>
          <w:b/>
          <w:color w:val="00007F"/>
          <w:sz w:val="31"/>
        </w:rPr>
        <w:t>SWIMMING</w:t>
      </w:r>
      <w:r>
        <w:rPr>
          <w:rFonts w:ascii="Arial" w:eastAsia="Arial" w:hAnsi="Arial" w:cs="Arial"/>
          <w:sz w:val="31"/>
        </w:rPr>
        <w:t xml:space="preserve"> </w:t>
      </w:r>
    </w:p>
    <w:p w14:paraId="631AC398" w14:textId="77777777" w:rsidR="006A6D0B" w:rsidRDefault="004C7BBD">
      <w:pPr>
        <w:spacing w:after="138"/>
        <w:ind w:left="34"/>
        <w:jc w:val="center"/>
      </w:pPr>
      <w:r>
        <w:rPr>
          <w:rFonts w:ascii="Arial" w:eastAsia="Arial" w:hAnsi="Arial" w:cs="Arial"/>
          <w:sz w:val="12"/>
        </w:rPr>
        <w:t xml:space="preserve"> </w:t>
      </w:r>
    </w:p>
    <w:p w14:paraId="14CE95E2" w14:textId="77777777" w:rsidR="006A6D0B" w:rsidRDefault="004C7BBD">
      <w:pPr>
        <w:spacing w:after="0"/>
        <w:ind w:left="3334"/>
      </w:pPr>
      <w:r>
        <w:rPr>
          <w:rFonts w:ascii="Arial" w:eastAsia="Arial" w:hAnsi="Arial" w:cs="Arial"/>
          <w:b/>
          <w:sz w:val="28"/>
        </w:rPr>
        <w:t>RULES COMMITTEE</w:t>
      </w:r>
      <w:r>
        <w:rPr>
          <w:rFonts w:ascii="Arial" w:eastAsia="Arial" w:hAnsi="Arial" w:cs="Arial"/>
          <w:sz w:val="28"/>
        </w:rPr>
        <w:t xml:space="preserve"> </w:t>
      </w:r>
    </w:p>
    <w:p w14:paraId="5458B5A6" w14:textId="77777777" w:rsidR="006A6D0B" w:rsidRDefault="004C7BBD">
      <w:pPr>
        <w:spacing w:after="229"/>
        <w:ind w:left="31"/>
        <w:jc w:val="center"/>
      </w:pPr>
      <w:r>
        <w:rPr>
          <w:rFonts w:ascii="Arial" w:eastAsia="Arial" w:hAnsi="Arial" w:cs="Arial"/>
          <w:sz w:val="11"/>
        </w:rPr>
        <w:t xml:space="preserve"> </w:t>
      </w:r>
    </w:p>
    <w:p w14:paraId="6A3D8422" w14:textId="77777777" w:rsidR="006A6D0B" w:rsidRDefault="004C7BBD">
      <w:pPr>
        <w:spacing w:after="494" w:line="265" w:lineRule="auto"/>
        <w:ind w:left="10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PROPOSED </w:t>
      </w:r>
    </w:p>
    <w:p w14:paraId="5502FC98" w14:textId="77777777" w:rsidR="006A6D0B" w:rsidRDefault="004C7BBD">
      <w:pPr>
        <w:spacing w:after="102"/>
        <w:ind w:right="2186"/>
        <w:jc w:val="right"/>
      </w:pPr>
      <w:r>
        <w:rPr>
          <w:rFonts w:ascii="Cambria" w:eastAsia="Cambria" w:hAnsi="Cambria" w:cs="Cambria"/>
          <w:b/>
          <w:color w:val="365F91"/>
          <w:sz w:val="28"/>
        </w:rPr>
        <w:t xml:space="preserve">AMENDMENTS TO POLICIES &amp; BYLAWS </w:t>
      </w:r>
    </w:p>
    <w:p w14:paraId="6EA130CD" w14:textId="77777777" w:rsidR="006A6D0B" w:rsidRDefault="004C7BBD">
      <w:pPr>
        <w:spacing w:after="0" w:line="265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>4-21-18</w:t>
      </w:r>
      <w:r>
        <w:t xml:space="preserve"> </w:t>
      </w:r>
    </w:p>
    <w:p w14:paraId="38DA23A8" w14:textId="77777777" w:rsidR="006A6D0B" w:rsidRDefault="004C7BBD">
      <w:pPr>
        <w:spacing w:after="219"/>
      </w:pPr>
      <w:r>
        <w:t xml:space="preserve"> </w:t>
      </w:r>
    </w:p>
    <w:p w14:paraId="2396AF30" w14:textId="77777777" w:rsidR="006A6D0B" w:rsidRDefault="004C7BBD">
      <w:pPr>
        <w:spacing w:after="0"/>
      </w:pPr>
      <w:r>
        <w:t xml:space="preserve"> </w:t>
      </w:r>
    </w:p>
    <w:tbl>
      <w:tblPr>
        <w:tblStyle w:val="TableGrid"/>
        <w:tblW w:w="9757" w:type="dxa"/>
        <w:tblInd w:w="-108" w:type="dxa"/>
        <w:tblCellMar>
          <w:top w:w="53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002"/>
        <w:gridCol w:w="5211"/>
        <w:gridCol w:w="1716"/>
        <w:gridCol w:w="1828"/>
      </w:tblGrid>
      <w:tr w:rsidR="006A6D0B" w14:paraId="41A046CB" w14:textId="77777777" w:rsidTr="00041A60">
        <w:trPr>
          <w:trHeight w:val="28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7F08" w14:textId="77777777" w:rsidR="006A6D0B" w:rsidRDefault="004C7BBD">
            <w:pPr>
              <w:spacing w:after="0"/>
              <w:ind w:left="22"/>
            </w:pPr>
            <w:r>
              <w:rPr>
                <w:b/>
              </w:rPr>
              <w:t xml:space="preserve">Number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53165" w14:textId="77777777" w:rsidR="006A6D0B" w:rsidRDefault="004C7BBD">
            <w:pPr>
              <w:spacing w:after="0"/>
              <w:ind w:right="30"/>
              <w:jc w:val="center"/>
            </w:pPr>
            <w:r>
              <w:rPr>
                <w:b/>
              </w:rPr>
              <w:t xml:space="preserve">Description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C137" w14:textId="77777777" w:rsidR="006A6D0B" w:rsidRDefault="004C7BBD">
            <w:pPr>
              <w:spacing w:after="0"/>
              <w:ind w:right="29"/>
              <w:jc w:val="center"/>
            </w:pPr>
            <w:r>
              <w:rPr>
                <w:b/>
              </w:rPr>
              <w:t xml:space="preserve">Locations 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5266F" w14:textId="36491920" w:rsidR="006A6D0B" w:rsidRDefault="004C7BBD">
            <w:pPr>
              <w:spacing w:after="0"/>
              <w:ind w:right="29"/>
              <w:jc w:val="center"/>
            </w:pPr>
            <w:r>
              <w:rPr>
                <w:b/>
              </w:rPr>
              <w:t>Result</w:t>
            </w:r>
          </w:p>
        </w:tc>
      </w:tr>
      <w:tr w:rsidR="006A6D0B" w14:paraId="3FCD31C7" w14:textId="77777777" w:rsidTr="00041A60">
        <w:trPr>
          <w:trHeight w:val="190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A4C0" w14:textId="77777777" w:rsidR="006A6D0B" w:rsidRDefault="004C7BBD">
            <w:pPr>
              <w:spacing w:after="0"/>
              <w:ind w:right="29"/>
              <w:jc w:val="center"/>
            </w:pPr>
            <w:r>
              <w:rPr>
                <w:b/>
              </w:rPr>
              <w:t xml:space="preserve">R1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52CC4" w14:textId="77777777" w:rsidR="006A6D0B" w:rsidRDefault="004C7BBD">
            <w:pPr>
              <w:spacing w:after="0"/>
            </w:pPr>
            <w:r>
              <w:rPr>
                <w:b/>
              </w:rPr>
              <w:t xml:space="preserve">Revisions to Policy 26 - LSC Recognition  </w:t>
            </w:r>
          </w:p>
          <w:p w14:paraId="5C73654B" w14:textId="77777777" w:rsidR="006A6D0B" w:rsidRDefault="004C7BBD">
            <w:pPr>
              <w:spacing w:after="1" w:line="240" w:lineRule="auto"/>
            </w:pPr>
            <w:r>
              <w:rPr>
                <w:b/>
              </w:rPr>
              <w:t xml:space="preserve">Scope statement, and several corrections of awards </w:t>
            </w:r>
            <w:r>
              <w:rPr>
                <w:b/>
              </w:rPr>
              <w:t xml:space="preserve">related to naming, nomination process, and voting.   Added Short Course IMX Individual Champion award. </w:t>
            </w:r>
          </w:p>
          <w:p w14:paraId="5201E575" w14:textId="77777777" w:rsidR="006A6D0B" w:rsidRDefault="004C7BBD">
            <w:pPr>
              <w:spacing w:after="0"/>
            </w:pPr>
            <w:r>
              <w:rPr>
                <w:b/>
              </w:rPr>
              <w:t xml:space="preserve">Added USA Swimming Virtual Club award </w:t>
            </w:r>
          </w:p>
          <w:p w14:paraId="2DCC92F8" w14:textId="77777777" w:rsidR="006A6D0B" w:rsidRDefault="004C7BBD">
            <w:pPr>
              <w:spacing w:after="0"/>
            </w:pPr>
            <w:r>
              <w:rPr>
                <w:b/>
              </w:rPr>
              <w:t xml:space="preserve">Revised “ConocoPhillips 66 Lifetime Service” award. Deleted several “Awards in Development”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F094A" w14:textId="77777777" w:rsidR="006A6D0B" w:rsidRDefault="004C7BBD">
            <w:pPr>
              <w:spacing w:after="0"/>
              <w:ind w:left="22"/>
              <w:jc w:val="center"/>
            </w:pPr>
            <w:r>
              <w:rPr>
                <w:b/>
              </w:rPr>
              <w:t xml:space="preserve"> </w:t>
            </w:r>
          </w:p>
          <w:p w14:paraId="53842383" w14:textId="77777777" w:rsidR="006A6D0B" w:rsidRDefault="004C7BBD">
            <w:pPr>
              <w:spacing w:after="0"/>
              <w:ind w:right="30"/>
              <w:jc w:val="center"/>
            </w:pPr>
            <w:r>
              <w:rPr>
                <w:b/>
              </w:rPr>
              <w:t xml:space="preserve">26; 26.1 </w:t>
            </w:r>
          </w:p>
          <w:p w14:paraId="0F534B4F" w14:textId="77777777" w:rsidR="006A6D0B" w:rsidRDefault="004C7BBD">
            <w:pPr>
              <w:spacing w:after="0"/>
              <w:ind w:left="22"/>
              <w:jc w:val="center"/>
            </w:pPr>
            <w:r>
              <w:rPr>
                <w:b/>
              </w:rPr>
              <w:t xml:space="preserve"> </w:t>
            </w:r>
          </w:p>
          <w:p w14:paraId="097CCCB3" w14:textId="77777777" w:rsidR="006A6D0B" w:rsidRDefault="004C7BBD">
            <w:pPr>
              <w:spacing w:after="0"/>
              <w:ind w:left="22"/>
              <w:jc w:val="center"/>
            </w:pPr>
            <w:r>
              <w:rPr>
                <w:b/>
              </w:rPr>
              <w:t xml:space="preserve"> </w:t>
            </w:r>
          </w:p>
          <w:p w14:paraId="71987F87" w14:textId="77777777" w:rsidR="00041A60" w:rsidRDefault="004C7BBD">
            <w:pPr>
              <w:spacing w:after="0" w:line="241" w:lineRule="auto"/>
              <w:ind w:left="128" w:right="107"/>
              <w:jc w:val="center"/>
              <w:rPr>
                <w:b/>
              </w:rPr>
            </w:pPr>
            <w:r>
              <w:rPr>
                <w:b/>
              </w:rPr>
              <w:t>26.2</w:t>
            </w:r>
            <w:r>
              <w:rPr>
                <w:b/>
              </w:rPr>
              <w:t xml:space="preserve"> </w:t>
            </w:r>
          </w:p>
          <w:p w14:paraId="13C5AEF2" w14:textId="056E3FF6" w:rsidR="006A6D0B" w:rsidRDefault="004C7BBD">
            <w:pPr>
              <w:spacing w:after="0" w:line="241" w:lineRule="auto"/>
              <w:ind w:left="128" w:right="107"/>
              <w:jc w:val="center"/>
            </w:pPr>
            <w:r>
              <w:rPr>
                <w:b/>
              </w:rPr>
              <w:t xml:space="preserve">26.4 </w:t>
            </w:r>
          </w:p>
          <w:p w14:paraId="21D52B12" w14:textId="77777777" w:rsidR="006A6D0B" w:rsidRDefault="004C7BBD">
            <w:pPr>
              <w:spacing w:after="0"/>
              <w:ind w:right="28"/>
              <w:jc w:val="center"/>
            </w:pPr>
            <w:r>
              <w:rPr>
                <w:b/>
              </w:rPr>
              <w:t xml:space="preserve">26.6 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20B03" w14:textId="2A3F29FC" w:rsidR="006A6D0B" w:rsidRDefault="004C7BBD">
            <w:pPr>
              <w:spacing w:after="0"/>
              <w:ind w:left="70"/>
              <w:jc w:val="center"/>
            </w:pPr>
            <w:r>
              <w:rPr>
                <w:b/>
              </w:rPr>
              <w:t>LSC BOD</w:t>
            </w:r>
            <w:bookmarkStart w:id="0" w:name="_GoBack"/>
            <w:bookmarkEnd w:id="0"/>
            <w:r w:rsidR="00041A60">
              <w:rPr>
                <w:b/>
              </w:rPr>
              <w:t xml:space="preserve"> Approved on 2-27-18 </w:t>
            </w:r>
            <w:r>
              <w:rPr>
                <w:b/>
              </w:rPr>
              <w:t xml:space="preserve"> </w:t>
            </w:r>
          </w:p>
        </w:tc>
      </w:tr>
      <w:tr w:rsidR="006A6D0B" w14:paraId="43B6F430" w14:textId="77777777" w:rsidTr="00041A60">
        <w:trPr>
          <w:trHeight w:val="485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B8845" w14:textId="77777777" w:rsidR="006A6D0B" w:rsidRDefault="004C7BBD">
            <w:pPr>
              <w:spacing w:after="0"/>
              <w:ind w:right="29"/>
              <w:jc w:val="center"/>
            </w:pPr>
            <w:r>
              <w:rPr>
                <w:b/>
              </w:rPr>
              <w:t xml:space="preserve">R2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784E6" w14:textId="77777777" w:rsidR="006A6D0B" w:rsidRDefault="004C7BBD">
            <w:pPr>
              <w:spacing w:after="0"/>
            </w:pPr>
            <w:r>
              <w:rPr>
                <w:b/>
              </w:rPr>
              <w:t xml:space="preserve">Bylaws revisions to reflect the LSC Treasurer and the Membership/Registration Coordinator duties are performed by LSC “paid staff”.  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8"/>
            </w:tblGrid>
            <w:tr w:rsidR="00041A60" w:rsidRPr="00041A60" w14:paraId="4533D5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92"/>
              </w:trPr>
              <w:tc>
                <w:tcPr>
                  <w:tcW w:w="0" w:type="auto"/>
                </w:tcPr>
                <w:p w14:paraId="2B427B61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</w:rPr>
                    <w:t xml:space="preserve"> </w:t>
                  </w:r>
                  <w:r w:rsidRPr="00041A60">
                    <w:rPr>
                      <w:b/>
                      <w:bCs/>
                    </w:rPr>
                    <w:t xml:space="preserve">605.1, 605.5.2, </w:t>
                  </w:r>
                </w:p>
                <w:p w14:paraId="30840890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606.1 </w:t>
                  </w:r>
                </w:p>
                <w:p w14:paraId="54494B5C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606.2, 606.6.3, 606.7.3, </w:t>
                  </w:r>
                </w:p>
                <w:p w14:paraId="1ADCFA77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606.7.7, 606.10.3, 606.11.2, </w:t>
                  </w:r>
                </w:p>
                <w:p w14:paraId="2A816C3E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607.1.4, </w:t>
                  </w:r>
                </w:p>
                <w:p w14:paraId="4222452A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607.2.1.A, </w:t>
                  </w:r>
                </w:p>
                <w:p w14:paraId="37C43067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607.2.2.A, </w:t>
                  </w:r>
                </w:p>
                <w:p w14:paraId="7C81B894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608.3, </w:t>
                  </w:r>
                </w:p>
                <w:p w14:paraId="17930BD1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608.6, </w:t>
                  </w:r>
                </w:p>
                <w:p w14:paraId="7F3902C0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608.9, </w:t>
                  </w:r>
                </w:p>
                <w:p w14:paraId="492B77EF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614.4, </w:t>
                  </w:r>
                </w:p>
                <w:p w14:paraId="23A4F327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614.5, </w:t>
                  </w:r>
                </w:p>
                <w:p w14:paraId="0A10E528" w14:textId="77777777" w:rsidR="00041A60" w:rsidRPr="00041A60" w:rsidRDefault="00041A60" w:rsidP="00041A60">
                  <w:pPr>
                    <w:spacing w:after="0"/>
                    <w:ind w:left="360" w:right="28"/>
                    <w:jc w:val="center"/>
                    <w:rPr>
                      <w:b/>
                    </w:rPr>
                  </w:pPr>
                  <w:r w:rsidRPr="00041A60">
                    <w:rPr>
                      <w:b/>
                      <w:bCs/>
                    </w:rPr>
                    <w:t xml:space="preserve">616.1.2, </w:t>
                  </w:r>
                </w:p>
              </w:tc>
            </w:tr>
          </w:tbl>
          <w:p w14:paraId="7AE17C2A" w14:textId="63D21FE7" w:rsidR="006A6D0B" w:rsidRDefault="006A6D0B" w:rsidP="00041A60">
            <w:pPr>
              <w:spacing w:after="0"/>
              <w:ind w:left="360" w:right="28"/>
              <w:jc w:val="center"/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54939" w14:textId="15490B90" w:rsidR="006A6D0B" w:rsidRDefault="004C7BBD">
            <w:pPr>
              <w:spacing w:after="0"/>
              <w:ind w:left="21"/>
              <w:jc w:val="center"/>
            </w:pPr>
            <w:r>
              <w:rPr>
                <w:b/>
              </w:rPr>
              <w:t>LSC BOD vo</w:t>
            </w:r>
            <w:r w:rsidR="00790F65">
              <w:rPr>
                <w:b/>
              </w:rPr>
              <w:t>ted to recommend accepting these revisions</w:t>
            </w:r>
            <w:r>
              <w:rPr>
                <w:b/>
              </w:rPr>
              <w:t xml:space="preserve"> on 4/20/18</w:t>
            </w:r>
            <w:r>
              <w:rPr>
                <w:b/>
              </w:rPr>
              <w:t xml:space="preserve"> </w:t>
            </w:r>
          </w:p>
        </w:tc>
      </w:tr>
      <w:tr w:rsidR="006A6D0B" w14:paraId="53161867" w14:textId="77777777" w:rsidTr="00041A60">
        <w:trPr>
          <w:trHeight w:val="55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9F2A" w14:textId="77777777" w:rsidR="006A6D0B" w:rsidRDefault="004C7BBD">
            <w:pPr>
              <w:spacing w:after="0"/>
              <w:ind w:right="29"/>
              <w:jc w:val="center"/>
            </w:pPr>
            <w:r>
              <w:rPr>
                <w:b/>
              </w:rPr>
              <w:t xml:space="preserve">R3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10445" w14:textId="77777777" w:rsidR="006A6D0B" w:rsidRDefault="004C7BBD">
            <w:pPr>
              <w:spacing w:after="0"/>
            </w:pPr>
            <w:r>
              <w:rPr>
                <w:b/>
              </w:rPr>
              <w:t xml:space="preserve">Bylaws revisions proposed by Dave Anderson to change the structure of the Technical Planning Committee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A820" w14:textId="77777777" w:rsidR="006A6D0B" w:rsidRDefault="004C7BBD">
            <w:pPr>
              <w:spacing w:after="0"/>
              <w:ind w:right="29"/>
              <w:jc w:val="center"/>
            </w:pPr>
            <w:r>
              <w:rPr>
                <w:b/>
              </w:rPr>
              <w:t xml:space="preserve">607.3.9 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7C464" w14:textId="73F13BD2" w:rsidR="006A6D0B" w:rsidRDefault="004C7BBD">
            <w:pPr>
              <w:spacing w:after="0"/>
              <w:ind w:left="21"/>
              <w:jc w:val="center"/>
            </w:pPr>
            <w:r>
              <w:rPr>
                <w:b/>
              </w:rPr>
              <w:t>LSC BOD voted to recommend rejection of this revision on 4/20/18</w:t>
            </w:r>
            <w:r>
              <w:rPr>
                <w:b/>
              </w:rPr>
              <w:t xml:space="preserve"> </w:t>
            </w:r>
          </w:p>
        </w:tc>
      </w:tr>
    </w:tbl>
    <w:p w14:paraId="1CFBDEDD" w14:textId="370A85B1" w:rsidR="006A6D0B" w:rsidRDefault="006A6D0B" w:rsidP="003641F6">
      <w:pPr>
        <w:widowControl w:val="0"/>
        <w:spacing w:after="0"/>
      </w:pPr>
    </w:p>
    <w:sectPr w:rsidR="006A6D0B" w:rsidSect="003641F6">
      <w:pgSz w:w="12240" w:h="15840"/>
      <w:pgMar w:top="1440" w:right="1440" w:bottom="990" w:left="1440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BF70" w14:textId="77777777" w:rsidR="003641F6" w:rsidRDefault="003641F6" w:rsidP="003641F6">
      <w:pPr>
        <w:spacing w:after="0" w:line="240" w:lineRule="auto"/>
      </w:pPr>
      <w:r>
        <w:separator/>
      </w:r>
    </w:p>
  </w:endnote>
  <w:endnote w:type="continuationSeparator" w:id="0">
    <w:p w14:paraId="7726770C" w14:textId="77777777" w:rsidR="003641F6" w:rsidRDefault="003641F6" w:rsidP="0036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449A" w14:textId="77777777" w:rsidR="003641F6" w:rsidRDefault="003641F6" w:rsidP="003641F6">
      <w:pPr>
        <w:spacing w:after="0" w:line="240" w:lineRule="auto"/>
      </w:pPr>
      <w:r>
        <w:separator/>
      </w:r>
    </w:p>
  </w:footnote>
  <w:footnote w:type="continuationSeparator" w:id="0">
    <w:p w14:paraId="1E833B1C" w14:textId="77777777" w:rsidR="003641F6" w:rsidRDefault="003641F6" w:rsidP="00364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ADB"/>
    <w:multiLevelType w:val="hybridMultilevel"/>
    <w:tmpl w:val="6BA07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1CB4"/>
    <w:multiLevelType w:val="hybridMultilevel"/>
    <w:tmpl w:val="D660B9D8"/>
    <w:lvl w:ilvl="0" w:tplc="422AB90E">
      <w:start w:val="606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06AE0">
      <w:start w:val="1"/>
      <w:numFmt w:val="lowerLetter"/>
      <w:lvlText w:val="%2"/>
      <w:lvlJc w:val="left"/>
      <w:pPr>
        <w:ind w:left="13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6ABFA">
      <w:start w:val="1"/>
      <w:numFmt w:val="lowerRoman"/>
      <w:lvlText w:val="%3"/>
      <w:lvlJc w:val="left"/>
      <w:pPr>
        <w:ind w:left="20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07CEE">
      <w:start w:val="1"/>
      <w:numFmt w:val="decimal"/>
      <w:lvlText w:val="%4"/>
      <w:lvlJc w:val="left"/>
      <w:pPr>
        <w:ind w:left="27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0F4FE">
      <w:start w:val="1"/>
      <w:numFmt w:val="lowerLetter"/>
      <w:lvlText w:val="%5"/>
      <w:lvlJc w:val="left"/>
      <w:pPr>
        <w:ind w:left="34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F60BF8">
      <w:start w:val="1"/>
      <w:numFmt w:val="lowerRoman"/>
      <w:lvlText w:val="%6"/>
      <w:lvlJc w:val="left"/>
      <w:pPr>
        <w:ind w:left="4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562A68">
      <w:start w:val="1"/>
      <w:numFmt w:val="decimal"/>
      <w:lvlText w:val="%7"/>
      <w:lvlJc w:val="left"/>
      <w:pPr>
        <w:ind w:left="49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58919E">
      <w:start w:val="1"/>
      <w:numFmt w:val="lowerLetter"/>
      <w:lvlText w:val="%8"/>
      <w:lvlJc w:val="left"/>
      <w:pPr>
        <w:ind w:left="56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CE796">
      <w:start w:val="1"/>
      <w:numFmt w:val="lowerRoman"/>
      <w:lvlText w:val="%9"/>
      <w:lvlJc w:val="left"/>
      <w:pPr>
        <w:ind w:left="63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FE38DC"/>
    <w:multiLevelType w:val="hybridMultilevel"/>
    <w:tmpl w:val="29D8A308"/>
    <w:lvl w:ilvl="0" w:tplc="E08E2E84">
      <w:start w:val="605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CDE08">
      <w:start w:val="1"/>
      <w:numFmt w:val="lowerLetter"/>
      <w:lvlText w:val="%2"/>
      <w:lvlJc w:val="left"/>
      <w:pPr>
        <w:ind w:left="13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3C7D92">
      <w:start w:val="1"/>
      <w:numFmt w:val="lowerRoman"/>
      <w:lvlText w:val="%3"/>
      <w:lvlJc w:val="left"/>
      <w:pPr>
        <w:ind w:left="20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A0BB24">
      <w:start w:val="1"/>
      <w:numFmt w:val="decimal"/>
      <w:lvlText w:val="%4"/>
      <w:lvlJc w:val="left"/>
      <w:pPr>
        <w:ind w:left="2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E61F4">
      <w:start w:val="1"/>
      <w:numFmt w:val="lowerLetter"/>
      <w:lvlText w:val="%5"/>
      <w:lvlJc w:val="left"/>
      <w:pPr>
        <w:ind w:left="3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F20FB8">
      <w:start w:val="1"/>
      <w:numFmt w:val="lowerRoman"/>
      <w:lvlText w:val="%6"/>
      <w:lvlJc w:val="left"/>
      <w:pPr>
        <w:ind w:left="4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2B374">
      <w:start w:val="1"/>
      <w:numFmt w:val="decimal"/>
      <w:lvlText w:val="%7"/>
      <w:lvlJc w:val="left"/>
      <w:pPr>
        <w:ind w:left="49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A84FA">
      <w:start w:val="1"/>
      <w:numFmt w:val="lowerLetter"/>
      <w:lvlText w:val="%8"/>
      <w:lvlJc w:val="left"/>
      <w:pPr>
        <w:ind w:left="56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E246A">
      <w:start w:val="1"/>
      <w:numFmt w:val="lowerRoman"/>
      <w:lvlText w:val="%9"/>
      <w:lvlJc w:val="left"/>
      <w:pPr>
        <w:ind w:left="63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0B"/>
    <w:rsid w:val="00041A60"/>
    <w:rsid w:val="003641F6"/>
    <w:rsid w:val="004C7BBD"/>
    <w:rsid w:val="00514E85"/>
    <w:rsid w:val="006A6D0B"/>
    <w:rsid w:val="007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9C0EA"/>
  <w15:docId w15:val="{FD8F03C2-4C98-4DAD-8D07-953183B1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1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F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F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Potter</dc:creator>
  <cp:keywords/>
  <cp:lastModifiedBy>Richard Potter</cp:lastModifiedBy>
  <cp:revision>2</cp:revision>
  <dcterms:created xsi:type="dcterms:W3CDTF">2018-04-21T01:22:00Z</dcterms:created>
  <dcterms:modified xsi:type="dcterms:W3CDTF">2018-04-21T01:22:00Z</dcterms:modified>
</cp:coreProperties>
</file>