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7C19" w14:textId="1664DD40" w:rsidR="000408A2" w:rsidRPr="00E00AC4" w:rsidRDefault="000408A2" w:rsidP="00E00AC4">
      <w:pPr>
        <w:spacing w:after="100" w:afterAutospacing="1" w:line="240" w:lineRule="auto"/>
        <w:contextualSpacing/>
        <w:jc w:val="center"/>
        <w:rPr>
          <w:rFonts w:ascii="Times New Roman" w:hAnsi="Times New Roman" w:cs="Times New Roman"/>
          <w:b/>
        </w:rPr>
      </w:pPr>
      <w:r w:rsidRPr="00E00AC4">
        <w:rPr>
          <w:rFonts w:ascii="Times New Roman" w:hAnsi="Times New Roman" w:cs="Times New Roman"/>
          <w:b/>
        </w:rPr>
        <w:t xml:space="preserve">2019 </w:t>
      </w:r>
      <w:proofErr w:type="spellStart"/>
      <w:r w:rsidRPr="00E00AC4">
        <w:rPr>
          <w:rFonts w:ascii="Times New Roman" w:hAnsi="Times New Roman" w:cs="Times New Roman"/>
          <w:b/>
        </w:rPr>
        <w:t>Bolles</w:t>
      </w:r>
      <w:proofErr w:type="spellEnd"/>
      <w:r w:rsidRPr="00E00AC4">
        <w:rPr>
          <w:rFonts w:ascii="Times New Roman" w:hAnsi="Times New Roman" w:cs="Times New Roman"/>
          <w:b/>
        </w:rPr>
        <w:t xml:space="preserve"> Sharks October Meet</w:t>
      </w:r>
    </w:p>
    <w:p w14:paraId="6D8569BA" w14:textId="0CAB139E" w:rsidR="000408A2" w:rsidRPr="00E00AC4" w:rsidRDefault="000408A2" w:rsidP="00E00AC4">
      <w:pPr>
        <w:spacing w:after="100" w:afterAutospacing="1" w:line="240" w:lineRule="auto"/>
        <w:contextualSpacing/>
        <w:jc w:val="center"/>
        <w:rPr>
          <w:rFonts w:ascii="Times New Roman" w:hAnsi="Times New Roman" w:cs="Times New Roman"/>
          <w:b/>
        </w:rPr>
      </w:pPr>
      <w:r w:rsidRPr="00E00AC4">
        <w:rPr>
          <w:rFonts w:ascii="Times New Roman" w:hAnsi="Times New Roman" w:cs="Times New Roman"/>
          <w:b/>
        </w:rPr>
        <w:t>October 12-13, 2019</w:t>
      </w:r>
    </w:p>
    <w:p w14:paraId="3235E993" w14:textId="77777777" w:rsidR="000408A2" w:rsidRPr="00E00AC4" w:rsidRDefault="000408A2" w:rsidP="00E00AC4">
      <w:pPr>
        <w:spacing w:after="100" w:afterAutospacing="1" w:line="240" w:lineRule="auto"/>
        <w:contextualSpacing/>
        <w:jc w:val="center"/>
        <w:rPr>
          <w:rFonts w:ascii="Times New Roman" w:hAnsi="Times New Roman" w:cs="Times New Roman"/>
          <w:b/>
        </w:rPr>
      </w:pPr>
      <w:r w:rsidRPr="00E00AC4">
        <w:rPr>
          <w:rFonts w:ascii="Times New Roman" w:hAnsi="Times New Roman" w:cs="Times New Roman"/>
          <w:b/>
        </w:rPr>
        <w:t xml:space="preserve">Hosted by: </w:t>
      </w:r>
      <w:proofErr w:type="spellStart"/>
      <w:r w:rsidRPr="00E00AC4">
        <w:rPr>
          <w:rFonts w:ascii="Times New Roman" w:hAnsi="Times New Roman" w:cs="Times New Roman"/>
          <w:b/>
        </w:rPr>
        <w:t>Bolles</w:t>
      </w:r>
      <w:proofErr w:type="spellEnd"/>
      <w:r w:rsidRPr="00E00AC4">
        <w:rPr>
          <w:rFonts w:ascii="Times New Roman" w:hAnsi="Times New Roman" w:cs="Times New Roman"/>
          <w:b/>
        </w:rPr>
        <w:t xml:space="preserve"> School Sharks</w:t>
      </w:r>
    </w:p>
    <w:p w14:paraId="594E8C16" w14:textId="77777777" w:rsidR="000408A2" w:rsidRPr="00E00AC4" w:rsidRDefault="000408A2" w:rsidP="00E00AC4">
      <w:pPr>
        <w:spacing w:after="100" w:afterAutospacing="1" w:line="240" w:lineRule="auto"/>
        <w:contextualSpacing/>
        <w:rPr>
          <w:rFonts w:ascii="Times New Roman" w:hAnsi="Times New Roman" w:cs="Times New Roman"/>
          <w:b/>
          <w:sz w:val="10"/>
          <w:szCs w:val="10"/>
        </w:rPr>
      </w:pPr>
    </w:p>
    <w:p w14:paraId="3561001C" w14:textId="7A996510"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b/>
          <w:sz w:val="24"/>
          <w:szCs w:val="24"/>
        </w:rPr>
        <w:t xml:space="preserve">Sanctioned by: </w:t>
      </w:r>
    </w:p>
    <w:p w14:paraId="654DFD06"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7BF0BAA0"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“In granting this approval it is understood and agreed that USA Swimming Inc., Florida Swimming Inc., The </w:t>
      </w:r>
      <w:proofErr w:type="spellStart"/>
      <w:r w:rsidRPr="00AD6F6F">
        <w:rPr>
          <w:rFonts w:ascii="Times New Roman" w:hAnsi="Times New Roman" w:cs="Times New Roman"/>
          <w:sz w:val="24"/>
          <w:szCs w:val="24"/>
        </w:rPr>
        <w:t>Bolles</w:t>
      </w:r>
      <w:proofErr w:type="spellEnd"/>
      <w:r w:rsidRPr="00AD6F6F">
        <w:rPr>
          <w:rFonts w:ascii="Times New Roman" w:hAnsi="Times New Roman" w:cs="Times New Roman"/>
          <w:sz w:val="24"/>
          <w:szCs w:val="24"/>
        </w:rPr>
        <w:t xml:space="preserve"> School and </w:t>
      </w:r>
      <w:proofErr w:type="spellStart"/>
      <w:r w:rsidRPr="00AD6F6F">
        <w:rPr>
          <w:rFonts w:ascii="Times New Roman" w:hAnsi="Times New Roman" w:cs="Times New Roman"/>
          <w:sz w:val="24"/>
          <w:szCs w:val="24"/>
        </w:rPr>
        <w:t>Bolles</w:t>
      </w:r>
      <w:proofErr w:type="spellEnd"/>
      <w:r w:rsidRPr="00AD6F6F">
        <w:rPr>
          <w:rFonts w:ascii="Times New Roman" w:hAnsi="Times New Roman" w:cs="Times New Roman"/>
          <w:sz w:val="24"/>
          <w:szCs w:val="24"/>
        </w:rPr>
        <w:t xml:space="preserve"> School Sharks shall be free and held harmless from any liabilities or claims from damages arising by reasons of injuries to anyone during the conduct of the event.”</w:t>
      </w:r>
    </w:p>
    <w:p w14:paraId="5D347818"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p>
    <w:p w14:paraId="40F0272E"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Condition of Sanction:</w:t>
      </w:r>
    </w:p>
    <w:p w14:paraId="581BF038"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1.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42DB6C62"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76D9D5D9"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2. The competition course has been certified in accordance with 104.2.2C(4). The copy of such certification is on file with USA Swimming.</w:t>
      </w:r>
    </w:p>
    <w:p w14:paraId="1DEDD567"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482095BA"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3. Except where venue facilities require otherwise, changing into or out of swimsuits other than in locker rooms or other designated areas is not appropriate and prohibited.</w:t>
      </w:r>
    </w:p>
    <w:p w14:paraId="251CDB16"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5F0D9EA7"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4. Operation of a drone, or any other flying apparatus, is prohibited over the venue (pools, athlete/coach areas, spectator areas and open ceiling locker rooms) any time athletes, coaches, officials and/or spectators are present.</w:t>
      </w:r>
    </w:p>
    <w:p w14:paraId="288C4755"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Exceptions may be granted with prior written approval by the USA-S Vice President of Program Operations.</w:t>
      </w:r>
      <w:r w:rsidRPr="00AD6F6F">
        <w:rPr>
          <w:rFonts w:ascii="Times New Roman" w:hAnsi="Times New Roman" w:cs="Times New Roman"/>
          <w:sz w:val="24"/>
          <w:szCs w:val="24"/>
        </w:rPr>
        <w:cr/>
      </w:r>
    </w:p>
    <w:p w14:paraId="2899597A"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 xml:space="preserve">Release: </w:t>
      </w:r>
    </w:p>
    <w:p w14:paraId="1E0A6FBE"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USA Swimming, the LSC, the facility, and the host organization shall accept no responsibility for liability or injuries sustained by any individual, athlete, coach, official, meet volunteer, or spectator while traveling to and from or while participating in this event. Damage to the facility, when proved, will cause the offending participant, if unattached, or the offending swimmer's club, if attached, to be held accountable for repairs. All participants and guests must adhere to the facility rules and coaches </w:t>
      </w:r>
      <w:proofErr w:type="gramStart"/>
      <w:r w:rsidRPr="00AD6F6F">
        <w:rPr>
          <w:rFonts w:ascii="Times New Roman" w:hAnsi="Times New Roman" w:cs="Times New Roman"/>
          <w:sz w:val="24"/>
          <w:szCs w:val="24"/>
        </w:rPr>
        <w:t>must supervise their swimmers at all times</w:t>
      </w:r>
      <w:proofErr w:type="gramEnd"/>
      <w:r w:rsidRPr="00AD6F6F">
        <w:rPr>
          <w:rFonts w:ascii="Times New Roman" w:hAnsi="Times New Roman" w:cs="Times New Roman"/>
          <w:sz w:val="24"/>
          <w:szCs w:val="24"/>
        </w:rPr>
        <w:t xml:space="preserve">. </w:t>
      </w:r>
    </w:p>
    <w:p w14:paraId="116D9E5F"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35616DE4"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Glass containers are not permitted in the facility. </w:t>
      </w:r>
    </w:p>
    <w:p w14:paraId="75C19353"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1E3DCCA4"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Children </w:t>
      </w:r>
      <w:proofErr w:type="gramStart"/>
      <w:r w:rsidRPr="00AD6F6F">
        <w:rPr>
          <w:rFonts w:ascii="Times New Roman" w:hAnsi="Times New Roman" w:cs="Times New Roman"/>
          <w:sz w:val="24"/>
          <w:szCs w:val="24"/>
        </w:rPr>
        <w:t>must be supervised at all times</w:t>
      </w:r>
      <w:proofErr w:type="gramEnd"/>
      <w:r w:rsidRPr="00AD6F6F">
        <w:rPr>
          <w:rFonts w:ascii="Times New Roman" w:hAnsi="Times New Roman" w:cs="Times New Roman"/>
          <w:sz w:val="24"/>
          <w:szCs w:val="24"/>
        </w:rPr>
        <w:t>.</w:t>
      </w:r>
    </w:p>
    <w:p w14:paraId="6A49C725" w14:textId="45C689CC" w:rsidR="00115F74" w:rsidRPr="00AD6F6F" w:rsidRDefault="00115F74" w:rsidP="00E00AC4">
      <w:pPr>
        <w:spacing w:after="100" w:afterAutospacing="1" w:line="240" w:lineRule="auto"/>
        <w:contextualSpacing/>
        <w:rPr>
          <w:rFonts w:ascii="Times New Roman" w:hAnsi="Times New Roman" w:cs="Times New Roman"/>
          <w:sz w:val="24"/>
          <w:szCs w:val="24"/>
        </w:rPr>
      </w:pPr>
    </w:p>
    <w:p w14:paraId="7EC5E41D"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Hosted by:</w:t>
      </w:r>
    </w:p>
    <w:p w14:paraId="08CD21F4"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The </w:t>
      </w:r>
      <w:proofErr w:type="spellStart"/>
      <w:r w:rsidRPr="00AD6F6F">
        <w:rPr>
          <w:rFonts w:ascii="Times New Roman" w:hAnsi="Times New Roman" w:cs="Times New Roman"/>
          <w:sz w:val="24"/>
          <w:szCs w:val="24"/>
        </w:rPr>
        <w:t>Bolles</w:t>
      </w:r>
      <w:proofErr w:type="spellEnd"/>
      <w:r w:rsidRPr="00AD6F6F">
        <w:rPr>
          <w:rFonts w:ascii="Times New Roman" w:hAnsi="Times New Roman" w:cs="Times New Roman"/>
          <w:sz w:val="24"/>
          <w:szCs w:val="24"/>
        </w:rPr>
        <w:t xml:space="preserve"> School and The </w:t>
      </w:r>
      <w:proofErr w:type="spellStart"/>
      <w:r w:rsidRPr="00AD6F6F">
        <w:rPr>
          <w:rFonts w:ascii="Times New Roman" w:hAnsi="Times New Roman" w:cs="Times New Roman"/>
          <w:sz w:val="24"/>
          <w:szCs w:val="24"/>
        </w:rPr>
        <w:t>Bolles</w:t>
      </w:r>
      <w:proofErr w:type="spellEnd"/>
      <w:r w:rsidRPr="00AD6F6F">
        <w:rPr>
          <w:rFonts w:ascii="Times New Roman" w:hAnsi="Times New Roman" w:cs="Times New Roman"/>
          <w:sz w:val="24"/>
          <w:szCs w:val="24"/>
        </w:rPr>
        <w:t xml:space="preserve"> School Sharks</w:t>
      </w:r>
    </w:p>
    <w:p w14:paraId="409C3308"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435E85E2"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Location:</w:t>
      </w:r>
    </w:p>
    <w:p w14:paraId="1C430FFD"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Cassidy Aquatic Center </w:t>
      </w:r>
    </w:p>
    <w:p w14:paraId="53C90B11"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7400 San Jose Blvd.</w:t>
      </w:r>
    </w:p>
    <w:p w14:paraId="62BA60D1"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lastRenderedPageBreak/>
        <w:t>Jacksonville, FL 32217</w:t>
      </w:r>
    </w:p>
    <w:p w14:paraId="2321235F"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4956A723" w14:textId="77777777"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Phone (954)-552-01023</w:t>
      </w:r>
    </w:p>
    <w:p w14:paraId="6CA13046" w14:textId="00A41CFE"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10944723" w14:textId="77777777"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Type of Meet:</w:t>
      </w:r>
    </w:p>
    <w:p w14:paraId="32F8DF1E" w14:textId="72382FAA" w:rsidR="000408A2" w:rsidRPr="00AD6F6F" w:rsidRDefault="000408A2"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All Ages Timed Finals</w:t>
      </w:r>
    </w:p>
    <w:p w14:paraId="67D675EF" w14:textId="77777777" w:rsidR="00F3707E" w:rsidRDefault="00F3707E" w:rsidP="00E00AC4">
      <w:pPr>
        <w:spacing w:after="100" w:afterAutospacing="1" w:line="240" w:lineRule="auto"/>
        <w:contextualSpacing/>
        <w:rPr>
          <w:rFonts w:ascii="Times New Roman" w:hAnsi="Times New Roman" w:cs="Times New Roman"/>
          <w:b/>
        </w:rPr>
      </w:pPr>
    </w:p>
    <w:p w14:paraId="0C226975" w14:textId="03CA36AE" w:rsidR="000408A2" w:rsidRPr="00AD6F6F" w:rsidRDefault="000408A2"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Dates and Times:</w:t>
      </w:r>
    </w:p>
    <w:tbl>
      <w:tblPr>
        <w:tblStyle w:val="TableGrid"/>
        <w:tblW w:w="0" w:type="auto"/>
        <w:tblInd w:w="-365" w:type="dxa"/>
        <w:tblLook w:val="04A0" w:firstRow="1" w:lastRow="0" w:firstColumn="1" w:lastColumn="0" w:noHBand="0" w:noVBand="1"/>
      </w:tblPr>
      <w:tblGrid>
        <w:gridCol w:w="881"/>
        <w:gridCol w:w="2719"/>
        <w:gridCol w:w="2970"/>
        <w:gridCol w:w="1620"/>
        <w:gridCol w:w="1525"/>
      </w:tblGrid>
      <w:tr w:rsidR="000408A2" w:rsidRPr="00AD6F6F" w14:paraId="3FF0905C" w14:textId="77777777" w:rsidTr="00115F74">
        <w:tc>
          <w:tcPr>
            <w:tcW w:w="881" w:type="dxa"/>
          </w:tcPr>
          <w:p w14:paraId="1F347669"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Session</w:t>
            </w:r>
          </w:p>
        </w:tc>
        <w:tc>
          <w:tcPr>
            <w:tcW w:w="2719" w:type="dxa"/>
          </w:tcPr>
          <w:p w14:paraId="3AAF69DE"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Day</w:t>
            </w:r>
          </w:p>
        </w:tc>
        <w:tc>
          <w:tcPr>
            <w:tcW w:w="2970" w:type="dxa"/>
          </w:tcPr>
          <w:p w14:paraId="767D4DAD"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Age Group</w:t>
            </w:r>
          </w:p>
        </w:tc>
        <w:tc>
          <w:tcPr>
            <w:tcW w:w="1620" w:type="dxa"/>
          </w:tcPr>
          <w:p w14:paraId="4019D27E"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Warm Up</w:t>
            </w:r>
          </w:p>
        </w:tc>
        <w:tc>
          <w:tcPr>
            <w:tcW w:w="1525" w:type="dxa"/>
          </w:tcPr>
          <w:p w14:paraId="39AD144D"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Start Time</w:t>
            </w:r>
          </w:p>
        </w:tc>
      </w:tr>
      <w:tr w:rsidR="000408A2" w:rsidRPr="00AD6F6F" w14:paraId="655D7B49" w14:textId="77777777" w:rsidTr="00115F74">
        <w:tc>
          <w:tcPr>
            <w:tcW w:w="881" w:type="dxa"/>
          </w:tcPr>
          <w:p w14:paraId="0ADEF0B8"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w:t>
            </w:r>
          </w:p>
        </w:tc>
        <w:tc>
          <w:tcPr>
            <w:tcW w:w="2719" w:type="dxa"/>
          </w:tcPr>
          <w:p w14:paraId="25C56769" w14:textId="5A1631BD"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Saturday Morning 10/12</w:t>
            </w:r>
          </w:p>
        </w:tc>
        <w:tc>
          <w:tcPr>
            <w:tcW w:w="2970" w:type="dxa"/>
          </w:tcPr>
          <w:p w14:paraId="211CF333" w14:textId="1A3B43C9"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11 and Over (select events)</w:t>
            </w:r>
          </w:p>
        </w:tc>
        <w:tc>
          <w:tcPr>
            <w:tcW w:w="1620" w:type="dxa"/>
          </w:tcPr>
          <w:p w14:paraId="6EAAAD03" w14:textId="12928BD3"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7:00am</w:t>
            </w:r>
          </w:p>
        </w:tc>
        <w:tc>
          <w:tcPr>
            <w:tcW w:w="1525" w:type="dxa"/>
          </w:tcPr>
          <w:p w14:paraId="24BC42DA" w14:textId="4C15E22A"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8:30am</w:t>
            </w:r>
          </w:p>
        </w:tc>
      </w:tr>
      <w:tr w:rsidR="000408A2" w:rsidRPr="00AD6F6F" w14:paraId="2ACB3867" w14:textId="77777777" w:rsidTr="00115F74">
        <w:tc>
          <w:tcPr>
            <w:tcW w:w="881" w:type="dxa"/>
          </w:tcPr>
          <w:p w14:paraId="4E4F9468"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2</w:t>
            </w:r>
          </w:p>
        </w:tc>
        <w:tc>
          <w:tcPr>
            <w:tcW w:w="2719" w:type="dxa"/>
          </w:tcPr>
          <w:p w14:paraId="5DFD4168" w14:textId="2FA2E4BA"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Saturday Afternoon 10/12</w:t>
            </w:r>
          </w:p>
        </w:tc>
        <w:tc>
          <w:tcPr>
            <w:tcW w:w="2970" w:type="dxa"/>
          </w:tcPr>
          <w:p w14:paraId="57C314A3" w14:textId="3E35F6A4"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12 and Under</w:t>
            </w:r>
          </w:p>
        </w:tc>
        <w:tc>
          <w:tcPr>
            <w:tcW w:w="1620" w:type="dxa"/>
          </w:tcPr>
          <w:p w14:paraId="71FB9398" w14:textId="03C8C7C2"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Finish of Prelims [Approx. 11:00am]</w:t>
            </w:r>
          </w:p>
        </w:tc>
        <w:tc>
          <w:tcPr>
            <w:tcW w:w="1525" w:type="dxa"/>
          </w:tcPr>
          <w:p w14:paraId="5B5A1B03" w14:textId="502A97A6"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Half hour after the finish of Session I [Approx. 11:30am]</w:t>
            </w:r>
          </w:p>
        </w:tc>
      </w:tr>
      <w:tr w:rsidR="000408A2" w:rsidRPr="00AD6F6F" w14:paraId="3DD03D0D" w14:textId="77777777" w:rsidTr="00115F74">
        <w:tc>
          <w:tcPr>
            <w:tcW w:w="881" w:type="dxa"/>
          </w:tcPr>
          <w:p w14:paraId="513F99FD"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3</w:t>
            </w:r>
          </w:p>
        </w:tc>
        <w:tc>
          <w:tcPr>
            <w:tcW w:w="2719" w:type="dxa"/>
          </w:tcPr>
          <w:p w14:paraId="7AD955F5"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Saturday Evening 10/12</w:t>
            </w:r>
          </w:p>
          <w:p w14:paraId="2FFB0347" w14:textId="77777777" w:rsidR="000408A2" w:rsidRPr="00AD6F6F" w:rsidRDefault="000408A2" w:rsidP="00E00AC4">
            <w:pPr>
              <w:spacing w:after="100" w:afterAutospacing="1"/>
              <w:contextualSpacing/>
              <w:rPr>
                <w:rFonts w:ascii="Times New Roman" w:hAnsi="Times New Roman" w:cs="Times New Roman"/>
                <w:sz w:val="18"/>
                <w:szCs w:val="18"/>
              </w:rPr>
            </w:pPr>
          </w:p>
          <w:p w14:paraId="10035F32" w14:textId="52BA0CA8"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500 Session will run 2 courses</w:t>
            </w:r>
          </w:p>
        </w:tc>
        <w:tc>
          <w:tcPr>
            <w:tcW w:w="2970" w:type="dxa"/>
          </w:tcPr>
          <w:p w14:paraId="6C67C44C" w14:textId="57DE17FF" w:rsidR="000408A2" w:rsidRPr="00AD6F6F" w:rsidRDefault="00F74390"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11 and Over</w:t>
            </w:r>
          </w:p>
        </w:tc>
        <w:tc>
          <w:tcPr>
            <w:tcW w:w="1620" w:type="dxa"/>
          </w:tcPr>
          <w:p w14:paraId="63E28E38" w14:textId="3D4E5FEB"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Open Warm Up in SCY Pool</w:t>
            </w:r>
          </w:p>
        </w:tc>
        <w:tc>
          <w:tcPr>
            <w:tcW w:w="1525" w:type="dxa"/>
          </w:tcPr>
          <w:p w14:paraId="155DAF6E"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Half hour after finish of session II</w:t>
            </w:r>
          </w:p>
          <w:p w14:paraId="0576E8DE" w14:textId="2958B22A"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[Will not start before 2:00pm]</w:t>
            </w:r>
          </w:p>
        </w:tc>
      </w:tr>
      <w:tr w:rsidR="000408A2" w:rsidRPr="00AD6F6F" w14:paraId="71D6EEED" w14:textId="77777777" w:rsidTr="00115F74">
        <w:tc>
          <w:tcPr>
            <w:tcW w:w="881" w:type="dxa"/>
          </w:tcPr>
          <w:p w14:paraId="78C30299"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4</w:t>
            </w:r>
          </w:p>
        </w:tc>
        <w:tc>
          <w:tcPr>
            <w:tcW w:w="2719" w:type="dxa"/>
          </w:tcPr>
          <w:p w14:paraId="6C47907B" w14:textId="2A2F8CEC"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Sunday Morning 10/13</w:t>
            </w:r>
          </w:p>
        </w:tc>
        <w:tc>
          <w:tcPr>
            <w:tcW w:w="2970" w:type="dxa"/>
          </w:tcPr>
          <w:p w14:paraId="107EA3EA" w14:textId="00A1ED06"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11 and Over (select events)</w:t>
            </w:r>
          </w:p>
        </w:tc>
        <w:tc>
          <w:tcPr>
            <w:tcW w:w="1620" w:type="dxa"/>
          </w:tcPr>
          <w:p w14:paraId="65630AC4" w14:textId="5166FE58"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7:30am</w:t>
            </w:r>
          </w:p>
        </w:tc>
        <w:tc>
          <w:tcPr>
            <w:tcW w:w="1525" w:type="dxa"/>
          </w:tcPr>
          <w:p w14:paraId="23A0FB57" w14:textId="57082B8D"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9:00am</w:t>
            </w:r>
          </w:p>
        </w:tc>
      </w:tr>
      <w:tr w:rsidR="000408A2" w:rsidRPr="00AD6F6F" w14:paraId="119EAC2B" w14:textId="77777777" w:rsidTr="00115F74">
        <w:tc>
          <w:tcPr>
            <w:tcW w:w="881" w:type="dxa"/>
          </w:tcPr>
          <w:p w14:paraId="5D98EE63" w14:textId="7777777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5</w:t>
            </w:r>
          </w:p>
        </w:tc>
        <w:tc>
          <w:tcPr>
            <w:tcW w:w="2719" w:type="dxa"/>
          </w:tcPr>
          <w:p w14:paraId="4EFE2235" w14:textId="6F11D3F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Sunday Afternoon 10/13</w:t>
            </w:r>
          </w:p>
        </w:tc>
        <w:tc>
          <w:tcPr>
            <w:tcW w:w="2970" w:type="dxa"/>
          </w:tcPr>
          <w:p w14:paraId="067327B8" w14:textId="31AB7667"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12 and Under</w:t>
            </w:r>
          </w:p>
        </w:tc>
        <w:tc>
          <w:tcPr>
            <w:tcW w:w="1620" w:type="dxa"/>
          </w:tcPr>
          <w:p w14:paraId="0AC776DE" w14:textId="58CC1770"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Finish of Prelims [Approx. 11:00am]</w:t>
            </w:r>
          </w:p>
        </w:tc>
        <w:tc>
          <w:tcPr>
            <w:tcW w:w="1525" w:type="dxa"/>
          </w:tcPr>
          <w:p w14:paraId="2127DEE5" w14:textId="6CDBAB2A" w:rsidR="000408A2" w:rsidRPr="00AD6F6F" w:rsidRDefault="000408A2" w:rsidP="00E00AC4">
            <w:pPr>
              <w:spacing w:after="100" w:afterAutospacing="1"/>
              <w:contextualSpacing/>
              <w:rPr>
                <w:rFonts w:ascii="Times New Roman" w:hAnsi="Times New Roman" w:cs="Times New Roman"/>
                <w:sz w:val="18"/>
                <w:szCs w:val="18"/>
              </w:rPr>
            </w:pPr>
            <w:r w:rsidRPr="00AD6F6F">
              <w:rPr>
                <w:rFonts w:ascii="Times New Roman" w:hAnsi="Times New Roman" w:cs="Times New Roman"/>
                <w:sz w:val="18"/>
                <w:szCs w:val="18"/>
              </w:rPr>
              <w:t>Half hour after the finish of Session I [Approx. 11:30am]</w:t>
            </w:r>
          </w:p>
        </w:tc>
      </w:tr>
    </w:tbl>
    <w:p w14:paraId="3850BAFE" w14:textId="15377512" w:rsidR="000408A2" w:rsidRPr="00AD6F6F" w:rsidRDefault="000408A2" w:rsidP="00E00AC4">
      <w:pPr>
        <w:spacing w:after="100" w:afterAutospacing="1" w:line="240" w:lineRule="auto"/>
        <w:contextualSpacing/>
        <w:rPr>
          <w:rFonts w:ascii="Times New Roman" w:hAnsi="Times New Roman" w:cs="Times New Roman"/>
          <w:sz w:val="24"/>
          <w:szCs w:val="24"/>
        </w:rPr>
      </w:pPr>
    </w:p>
    <w:p w14:paraId="219AC940" w14:textId="6A261535" w:rsidR="00765123" w:rsidRPr="00AD6F6F" w:rsidRDefault="00765123" w:rsidP="00E00AC4">
      <w:pPr>
        <w:tabs>
          <w:tab w:val="right" w:pos="1620"/>
          <w:tab w:val="left" w:pos="1890"/>
        </w:tabs>
        <w:spacing w:after="100" w:afterAutospacing="1" w:line="240" w:lineRule="auto"/>
        <w:ind w:right="-180"/>
        <w:contextualSpacing/>
        <w:jc w:val="both"/>
        <w:rPr>
          <w:rFonts w:ascii="Times New Roman" w:eastAsia="Calibri" w:hAnsi="Times New Roman" w:cs="Times New Roman"/>
          <w:sz w:val="24"/>
          <w:szCs w:val="24"/>
        </w:rPr>
      </w:pPr>
      <w:r w:rsidRPr="00AD6F6F">
        <w:rPr>
          <w:rFonts w:ascii="Times New Roman" w:hAnsi="Times New Roman" w:cs="Times New Roman"/>
          <w:b/>
          <w:sz w:val="24"/>
          <w:szCs w:val="24"/>
        </w:rPr>
        <w:t>Pool Specifications:</w:t>
      </w:r>
      <w:r w:rsidRPr="00AD6F6F">
        <w:rPr>
          <w:rFonts w:ascii="Times New Roman" w:hAnsi="Times New Roman" w:cs="Times New Roman"/>
          <w:b/>
          <w:sz w:val="24"/>
          <w:szCs w:val="24"/>
        </w:rPr>
        <w:tab/>
      </w:r>
      <w:r w:rsidRPr="00AD6F6F">
        <w:rPr>
          <w:rFonts w:ascii="Times New Roman" w:hAnsi="Times New Roman" w:cs="Times New Roman"/>
          <w:sz w:val="24"/>
          <w:szCs w:val="24"/>
        </w:rPr>
        <w:t xml:space="preserve">25-yard outdoor 8 or 10-lanes, or </w:t>
      </w:r>
      <w:r w:rsidR="00115F74" w:rsidRPr="00AD6F6F">
        <w:rPr>
          <w:rFonts w:ascii="Times New Roman" w:hAnsi="Times New Roman" w:cs="Times New Roman"/>
          <w:sz w:val="24"/>
          <w:szCs w:val="24"/>
        </w:rPr>
        <w:t>two</w:t>
      </w:r>
      <w:r w:rsidRPr="00AD6F6F">
        <w:rPr>
          <w:rFonts w:ascii="Times New Roman" w:hAnsi="Times New Roman" w:cs="Times New Roman"/>
          <w:sz w:val="24"/>
          <w:szCs w:val="24"/>
        </w:rPr>
        <w:t xml:space="preserve"> courses, at the discretion of meet management based on the size of meet entries, plus, an additional 25-yard pool for continuous warm-up.  </w:t>
      </w:r>
      <w:r w:rsidRPr="00AD6F6F">
        <w:rPr>
          <w:rFonts w:ascii="Times New Roman" w:eastAsia="Calibri" w:hAnsi="Times New Roman" w:cs="Times New Roman"/>
          <w:sz w:val="24"/>
          <w:szCs w:val="24"/>
        </w:rPr>
        <w:t>The competition course has been certified in accordance with 104.2.2C(4). The copy of such certification is on file with USA Swimming.</w:t>
      </w:r>
    </w:p>
    <w:p w14:paraId="4A276B13" w14:textId="77777777" w:rsidR="00765123" w:rsidRPr="00AD6F6F" w:rsidRDefault="00765123" w:rsidP="00E00AC4">
      <w:pPr>
        <w:tabs>
          <w:tab w:val="right" w:pos="1620"/>
          <w:tab w:val="left" w:pos="1890"/>
        </w:tabs>
        <w:spacing w:after="100" w:afterAutospacing="1" w:line="240" w:lineRule="auto"/>
        <w:ind w:right="-180"/>
        <w:contextualSpacing/>
        <w:jc w:val="both"/>
        <w:rPr>
          <w:rFonts w:ascii="Times New Roman" w:eastAsia="Calibri" w:hAnsi="Times New Roman" w:cs="Times New Roman"/>
          <w:sz w:val="24"/>
          <w:szCs w:val="24"/>
        </w:rPr>
      </w:pPr>
      <w:r w:rsidRPr="00AD6F6F">
        <w:rPr>
          <w:rFonts w:ascii="Times New Roman" w:hAnsi="Times New Roman" w:cs="Times New Roman"/>
          <w:b/>
          <w:sz w:val="24"/>
          <w:szCs w:val="24"/>
        </w:rPr>
        <w:tab/>
      </w:r>
      <w:r w:rsidRPr="00AD6F6F">
        <w:rPr>
          <w:rFonts w:ascii="Times New Roman" w:hAnsi="Times New Roman" w:cs="Times New Roman"/>
          <w:sz w:val="24"/>
          <w:szCs w:val="24"/>
        </w:rPr>
        <w:t>Water depth at the competition starting end(s) is a minimum of four feet (4’0”).</w:t>
      </w:r>
    </w:p>
    <w:p w14:paraId="79CC0AE3" w14:textId="77777777" w:rsidR="00E00AC4" w:rsidRPr="00AD6F6F" w:rsidRDefault="00765123" w:rsidP="00E00AC4">
      <w:pPr>
        <w:tabs>
          <w:tab w:val="right" w:pos="1620"/>
          <w:tab w:val="left" w:pos="1980"/>
        </w:tabs>
        <w:spacing w:after="100" w:afterAutospacing="1" w:line="240" w:lineRule="auto"/>
        <w:ind w:right="-180"/>
        <w:contextualSpacing/>
        <w:jc w:val="both"/>
        <w:rPr>
          <w:rFonts w:ascii="Times New Roman" w:hAnsi="Times New Roman" w:cs="Times New Roman"/>
          <w:b/>
          <w:sz w:val="24"/>
          <w:szCs w:val="24"/>
        </w:rPr>
      </w:pPr>
      <w:r w:rsidRPr="00AD6F6F">
        <w:rPr>
          <w:rFonts w:ascii="Times New Roman" w:hAnsi="Times New Roman" w:cs="Times New Roman"/>
          <w:b/>
          <w:sz w:val="24"/>
          <w:szCs w:val="24"/>
        </w:rPr>
        <w:tab/>
      </w:r>
    </w:p>
    <w:p w14:paraId="65439509" w14:textId="273D6803" w:rsidR="00765123" w:rsidRPr="00AD6F6F" w:rsidRDefault="00765123" w:rsidP="00E00AC4">
      <w:pPr>
        <w:tabs>
          <w:tab w:val="right" w:pos="1620"/>
          <w:tab w:val="left" w:pos="1980"/>
        </w:tabs>
        <w:spacing w:after="100" w:afterAutospacing="1" w:line="240" w:lineRule="auto"/>
        <w:ind w:right="-180"/>
        <w:contextualSpacing/>
        <w:jc w:val="both"/>
        <w:rPr>
          <w:rFonts w:ascii="Times New Roman" w:eastAsia="Times New Roman" w:hAnsi="Times New Roman" w:cs="Times New Roman"/>
          <w:sz w:val="24"/>
          <w:szCs w:val="24"/>
        </w:rPr>
      </w:pPr>
      <w:r w:rsidRPr="00AD6F6F">
        <w:rPr>
          <w:rFonts w:ascii="Times New Roman" w:hAnsi="Times New Roman" w:cs="Times New Roman"/>
          <w:b/>
          <w:sz w:val="24"/>
          <w:szCs w:val="24"/>
        </w:rPr>
        <w:t>Timing Equipment:</w:t>
      </w:r>
      <w:r w:rsidRPr="00AD6F6F">
        <w:rPr>
          <w:rFonts w:ascii="Times New Roman" w:hAnsi="Times New Roman" w:cs="Times New Roman"/>
          <w:sz w:val="24"/>
          <w:szCs w:val="24"/>
        </w:rPr>
        <w:tab/>
        <w:t xml:space="preserve">Superior Swim Timing and back up with scoreboard; </w:t>
      </w:r>
      <w:proofErr w:type="spellStart"/>
      <w:r w:rsidRPr="00AD6F6F">
        <w:rPr>
          <w:rFonts w:ascii="Times New Roman" w:hAnsi="Times New Roman" w:cs="Times New Roman"/>
          <w:i/>
          <w:sz w:val="24"/>
          <w:szCs w:val="24"/>
        </w:rPr>
        <w:t>Hytek</w:t>
      </w:r>
      <w:proofErr w:type="spellEnd"/>
      <w:r w:rsidRPr="00AD6F6F">
        <w:rPr>
          <w:rFonts w:ascii="Times New Roman" w:hAnsi="Times New Roman" w:cs="Times New Roman"/>
          <w:i/>
          <w:sz w:val="24"/>
          <w:szCs w:val="24"/>
        </w:rPr>
        <w:t xml:space="preserve"> Meet Manager for Windows</w:t>
      </w:r>
      <w:r w:rsidRPr="00AD6F6F">
        <w:rPr>
          <w:rFonts w:ascii="Times New Roman" w:hAnsi="Times New Roman" w:cs="Times New Roman"/>
          <w:sz w:val="24"/>
          <w:szCs w:val="24"/>
        </w:rPr>
        <w:t xml:space="preserve"> will be used.</w:t>
      </w:r>
    </w:p>
    <w:p w14:paraId="2D3B4465" w14:textId="77777777" w:rsidR="00E00AC4"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b/>
          <w:sz w:val="24"/>
          <w:szCs w:val="24"/>
        </w:rPr>
      </w:pPr>
    </w:p>
    <w:p w14:paraId="6CB97201" w14:textId="23CA9177" w:rsidR="00765123" w:rsidRPr="00AD6F6F" w:rsidRDefault="00765123" w:rsidP="00E00AC4">
      <w:pPr>
        <w:tabs>
          <w:tab w:val="right" w:pos="1620"/>
          <w:tab w:val="left" w:pos="198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 xml:space="preserve">Eligibility: </w:t>
      </w:r>
      <w:r w:rsidRPr="00AD6F6F">
        <w:rPr>
          <w:rFonts w:ascii="Times New Roman" w:hAnsi="Times New Roman" w:cs="Times New Roman"/>
          <w:b/>
          <w:sz w:val="24"/>
          <w:szCs w:val="24"/>
        </w:rPr>
        <w:tab/>
      </w:r>
      <w:r w:rsidRPr="00AD6F6F">
        <w:rPr>
          <w:rFonts w:ascii="Times New Roman" w:hAnsi="Times New Roman" w:cs="Times New Roman"/>
          <w:sz w:val="24"/>
          <w:szCs w:val="24"/>
        </w:rPr>
        <w:t xml:space="preserve">Open to all current USA Swimming registered athletes.  On deck registration </w:t>
      </w:r>
      <w:r w:rsidRPr="00AD6F6F">
        <w:rPr>
          <w:rFonts w:ascii="Times New Roman" w:hAnsi="Times New Roman" w:cs="Times New Roman"/>
          <w:b/>
          <w:bCs/>
          <w:sz w:val="24"/>
          <w:szCs w:val="24"/>
        </w:rPr>
        <w:t xml:space="preserve">will </w:t>
      </w:r>
      <w:r w:rsidRPr="00AD6F6F">
        <w:rPr>
          <w:rFonts w:ascii="Times New Roman" w:hAnsi="Times New Roman" w:cs="Times New Roman"/>
          <w:sz w:val="24"/>
          <w:szCs w:val="24"/>
        </w:rPr>
        <w:t>be allowed. Current USA-S form, fee and proof of birth date, if required, must be presented to the Admin Referee.</w:t>
      </w:r>
    </w:p>
    <w:p w14:paraId="18EC6B8F" w14:textId="77777777" w:rsidR="00E00AC4"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b/>
          <w:sz w:val="24"/>
          <w:szCs w:val="24"/>
        </w:rPr>
      </w:pPr>
    </w:p>
    <w:p w14:paraId="2157743F" w14:textId="2876261B" w:rsidR="00765123" w:rsidRPr="00AD6F6F" w:rsidRDefault="00765123" w:rsidP="00E00AC4">
      <w:pPr>
        <w:tabs>
          <w:tab w:val="right" w:pos="1620"/>
          <w:tab w:val="left" w:pos="198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 xml:space="preserve">Entry Limit:  </w:t>
      </w:r>
      <w:r w:rsidRPr="00AD6F6F">
        <w:rPr>
          <w:rFonts w:ascii="Times New Roman" w:hAnsi="Times New Roman" w:cs="Times New Roman"/>
          <w:sz w:val="24"/>
          <w:szCs w:val="24"/>
        </w:rPr>
        <w:tab/>
        <w:t>Meet will be limited to the first 600 swimmers entered in the meet. Swimmers are limited to four (4)</w:t>
      </w:r>
      <w:r w:rsidRPr="00AD6F6F">
        <w:rPr>
          <w:rFonts w:ascii="Times New Roman" w:hAnsi="Times New Roman" w:cs="Times New Roman"/>
          <w:color w:val="FF0000"/>
          <w:sz w:val="24"/>
          <w:szCs w:val="24"/>
        </w:rPr>
        <w:t xml:space="preserve"> </w:t>
      </w:r>
      <w:r w:rsidRPr="00AD6F6F">
        <w:rPr>
          <w:rFonts w:ascii="Times New Roman" w:hAnsi="Times New Roman" w:cs="Times New Roman"/>
          <w:sz w:val="24"/>
          <w:szCs w:val="24"/>
        </w:rPr>
        <w:t>individual events per session, and max of 5 events a day</w:t>
      </w:r>
      <w:r w:rsidR="004332A2" w:rsidRPr="00AD6F6F">
        <w:rPr>
          <w:rFonts w:ascii="Times New Roman" w:hAnsi="Times New Roman" w:cs="Times New Roman"/>
          <w:sz w:val="24"/>
          <w:szCs w:val="24"/>
        </w:rPr>
        <w:t>.</w:t>
      </w:r>
      <w:r w:rsidRPr="00AD6F6F">
        <w:rPr>
          <w:rFonts w:ascii="Times New Roman" w:hAnsi="Times New Roman" w:cs="Times New Roman"/>
          <w:sz w:val="24"/>
          <w:szCs w:val="24"/>
        </w:rPr>
        <w:t xml:space="preserve">  Any swimmer entered in excess of this limit will be considered as entered in the first four individual events that day and scratched from all subsequent events entered that day.</w:t>
      </w:r>
      <w:r w:rsidR="00F3707E" w:rsidRPr="00AD6F6F">
        <w:rPr>
          <w:rFonts w:ascii="Times New Roman" w:hAnsi="Times New Roman" w:cs="Times New Roman"/>
          <w:sz w:val="24"/>
          <w:szCs w:val="24"/>
        </w:rPr>
        <w:t xml:space="preserve"> This does not include relay entries.</w:t>
      </w:r>
    </w:p>
    <w:p w14:paraId="7C8BDECA" w14:textId="77777777" w:rsidR="00E00AC4" w:rsidRPr="00AD6F6F" w:rsidRDefault="00E00AC4" w:rsidP="00E00AC4">
      <w:pPr>
        <w:spacing w:after="100" w:afterAutospacing="1" w:line="240" w:lineRule="auto"/>
        <w:contextualSpacing/>
        <w:rPr>
          <w:rFonts w:ascii="Times New Roman" w:hAnsi="Times New Roman" w:cs="Times New Roman"/>
          <w:b/>
          <w:sz w:val="24"/>
          <w:szCs w:val="24"/>
        </w:rPr>
      </w:pPr>
    </w:p>
    <w:p w14:paraId="0309E954" w14:textId="40E717E1" w:rsidR="00E00AC4" w:rsidRPr="00AD6F6F" w:rsidRDefault="00E00AC4"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 xml:space="preserve">Seeding: </w:t>
      </w:r>
    </w:p>
    <w:p w14:paraId="2E48DE49" w14:textId="1877A445"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SCY times will be used for seeding. Conversions may be used, using the formula in the current Florida Swimming Handbook or by the standard computer software used to prepare your entries. Events will be seeded slowest to fastest unless otherwise indicated.</w:t>
      </w:r>
    </w:p>
    <w:p w14:paraId="40E5A2E3" w14:textId="44A6C4AB" w:rsidR="00E00AC4" w:rsidRPr="00AD6F6F" w:rsidRDefault="00E00AC4" w:rsidP="00E00AC4">
      <w:pPr>
        <w:spacing w:after="100" w:afterAutospacing="1" w:line="240" w:lineRule="auto"/>
        <w:contextualSpacing/>
        <w:rPr>
          <w:rFonts w:ascii="Times New Roman" w:hAnsi="Times New Roman" w:cs="Times New Roman"/>
          <w:sz w:val="24"/>
          <w:szCs w:val="24"/>
        </w:rPr>
      </w:pPr>
    </w:p>
    <w:p w14:paraId="0605717F" w14:textId="77777777" w:rsidR="00E00AC4" w:rsidRPr="00AD6F6F" w:rsidRDefault="00E00AC4" w:rsidP="00E00AC4">
      <w:pPr>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lastRenderedPageBreak/>
        <w:t>Scratches:</w:t>
      </w:r>
      <w:r w:rsidRPr="00AD6F6F">
        <w:rPr>
          <w:rFonts w:ascii="Times New Roman" w:hAnsi="Times New Roman" w:cs="Times New Roman"/>
          <w:b/>
          <w:sz w:val="24"/>
          <w:szCs w:val="24"/>
        </w:rPr>
        <w:tab/>
      </w:r>
      <w:r w:rsidRPr="00AD6F6F">
        <w:rPr>
          <w:rFonts w:ascii="Times New Roman" w:hAnsi="Times New Roman" w:cs="Times New Roman"/>
          <w:sz w:val="24"/>
          <w:szCs w:val="24"/>
        </w:rPr>
        <w:t>No penalty for scratching on the block in pre-seeded, timed final events.  Positively checked-in swimmers in deck seeded events who subsequently fail to compete in that event after seeded shall be scratched from their next entered event, unless medically waived by the meet referee.</w:t>
      </w:r>
    </w:p>
    <w:p w14:paraId="112A7559" w14:textId="77777777" w:rsidR="00E00AC4" w:rsidRPr="00AD6F6F" w:rsidRDefault="00E00AC4" w:rsidP="00E00AC4">
      <w:pPr>
        <w:tabs>
          <w:tab w:val="right" w:pos="1620"/>
          <w:tab w:val="left" w:pos="207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sz w:val="24"/>
          <w:szCs w:val="24"/>
        </w:rPr>
        <w:tab/>
      </w:r>
    </w:p>
    <w:p w14:paraId="19DFBBBA" w14:textId="1CEED33C" w:rsidR="00E00AC4" w:rsidRPr="00AD6F6F" w:rsidRDefault="00E00AC4" w:rsidP="00E00AC4">
      <w:pPr>
        <w:tabs>
          <w:tab w:val="right" w:pos="1620"/>
          <w:tab w:val="left" w:pos="2070"/>
        </w:tabs>
        <w:spacing w:after="100" w:afterAutospacing="1" w:line="240" w:lineRule="auto"/>
        <w:contextualSpacing/>
        <w:jc w:val="both"/>
        <w:rPr>
          <w:rFonts w:ascii="Times New Roman" w:hAnsi="Times New Roman" w:cs="Times New Roman"/>
          <w:color w:val="008000"/>
          <w:sz w:val="24"/>
          <w:szCs w:val="24"/>
        </w:rPr>
      </w:pPr>
      <w:r w:rsidRPr="00AD6F6F">
        <w:rPr>
          <w:rFonts w:ascii="Times New Roman" w:hAnsi="Times New Roman" w:cs="Times New Roman"/>
          <w:b/>
          <w:sz w:val="24"/>
          <w:szCs w:val="24"/>
        </w:rPr>
        <w:t>Electronic Entries:</w:t>
      </w:r>
      <w:r w:rsidRPr="00AD6F6F">
        <w:rPr>
          <w:rFonts w:ascii="Times New Roman" w:hAnsi="Times New Roman" w:cs="Times New Roman"/>
          <w:sz w:val="24"/>
          <w:szCs w:val="24"/>
        </w:rPr>
        <w:tab/>
        <w:t>Disk and/or Electronic Mail entries will be accepted and are encouraged. Entries must be in USA Swimming SDIF format or Hy-Tek CL2 format; free text e-mail entries will not be accepted. A signed hard copy printout is acceptable as proof of entry in place of the enclosed entry forms. Disk or e-mailed entries must be accompanied by a backup hard copy of the entry and a Master Entry Form, signed by a current USA Swimming Member, must be included. List all attending coaches, contact phone numbers and e-mail addresses in the body of the e-mail. Any team so entering will be provided with a results disk at the conclusion of the meet. Any team not submitting a disk or electronic mail entry file shall pay an additional $50.00 manual entry fee.  Corrupted, unreadable or incorrectly formatted files must be corrected within 24 hours. Errors in entries submitted electronically are the responsibility of the applicant. Electronic mail confirmation will be sent upon receipt of file</w:t>
      </w:r>
      <w:r w:rsidRPr="00AD6F6F">
        <w:rPr>
          <w:rFonts w:ascii="Times New Roman" w:hAnsi="Times New Roman" w:cs="Times New Roman"/>
          <w:color w:val="008000"/>
          <w:sz w:val="24"/>
          <w:szCs w:val="24"/>
        </w:rPr>
        <w:t xml:space="preserve">. </w:t>
      </w:r>
    </w:p>
    <w:p w14:paraId="70320769" w14:textId="77777777" w:rsidR="00E00AC4" w:rsidRPr="00AD6F6F" w:rsidRDefault="00E00AC4" w:rsidP="00E00AC4">
      <w:pPr>
        <w:spacing w:after="100" w:afterAutospacing="1" w:line="240" w:lineRule="auto"/>
        <w:contextualSpacing/>
        <w:rPr>
          <w:rFonts w:ascii="Times New Roman" w:hAnsi="Times New Roman" w:cs="Times New Roman"/>
          <w:b/>
          <w:sz w:val="24"/>
          <w:szCs w:val="24"/>
        </w:rPr>
      </w:pPr>
    </w:p>
    <w:p w14:paraId="35C5F35B" w14:textId="24E494ED" w:rsidR="00E00AC4" w:rsidRPr="00AD6F6F" w:rsidRDefault="00E00AC4"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 xml:space="preserve">Deck Entries: </w:t>
      </w:r>
    </w:p>
    <w:p w14:paraId="0615A8B4"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Deck entries may be accepted by the Meet Referee or his/her designee, up to 30 minutes before the start of the session under the following conditions: </w:t>
      </w:r>
    </w:p>
    <w:p w14:paraId="07F5AF2D"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 Swimmers must meet all other standard requirements of the meet. </w:t>
      </w:r>
    </w:p>
    <w:p w14:paraId="774E0425" w14:textId="452BE834"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 Entry &amp; meet fees (facility &amp;heat sheet fee) must be paid at time of entry ($10.00 per event). Cash or check accepted. </w:t>
      </w:r>
    </w:p>
    <w:p w14:paraId="0702057E"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 A swimmer may not scratch an event to deck enter an event. </w:t>
      </w:r>
    </w:p>
    <w:p w14:paraId="73996499"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A swimmer may only deck enter an event that has an existing empty lane, no new heats will be established.</w:t>
      </w:r>
    </w:p>
    <w:p w14:paraId="5EB539C4"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p>
    <w:p w14:paraId="6975FB87" w14:textId="77777777" w:rsidR="00E00AC4" w:rsidRPr="00AD6F6F" w:rsidRDefault="00E00AC4" w:rsidP="00E00AC4">
      <w:pPr>
        <w:spacing w:after="100" w:afterAutospacing="1" w:line="240" w:lineRule="auto"/>
        <w:contextualSpacing/>
        <w:rPr>
          <w:rFonts w:ascii="Times New Roman" w:hAnsi="Times New Roman" w:cs="Times New Roman"/>
          <w:b/>
          <w:sz w:val="24"/>
          <w:szCs w:val="24"/>
        </w:rPr>
      </w:pPr>
      <w:r w:rsidRPr="00AD6F6F">
        <w:rPr>
          <w:rFonts w:ascii="Times New Roman" w:hAnsi="Times New Roman" w:cs="Times New Roman"/>
          <w:b/>
          <w:sz w:val="24"/>
          <w:szCs w:val="24"/>
        </w:rPr>
        <w:t xml:space="preserve">Entry Fee: </w:t>
      </w:r>
    </w:p>
    <w:p w14:paraId="0EE206D5" w14:textId="3568E506"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Facility Fee - $10.00 per swimmer  </w:t>
      </w:r>
    </w:p>
    <w:p w14:paraId="102CDE64" w14:textId="1426D67F"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Individual Timed Final Events- $4.15 per event </w:t>
      </w:r>
    </w:p>
    <w:p w14:paraId="245C60F8" w14:textId="325800D2"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 xml:space="preserve">Relay Events - $5.00 </w:t>
      </w:r>
    </w:p>
    <w:p w14:paraId="0700DE3E"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sz w:val="24"/>
          <w:szCs w:val="24"/>
        </w:rPr>
        <w:t>Heat Sheet Surcharge - $2.00 per swimmer</w:t>
      </w:r>
    </w:p>
    <w:p w14:paraId="4CD3A4AB"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p>
    <w:p w14:paraId="79BBBCAE" w14:textId="2B358AAC" w:rsidR="00E00AC4" w:rsidRPr="00AD6F6F" w:rsidRDefault="00E00AC4" w:rsidP="00E00AC4">
      <w:pPr>
        <w:tabs>
          <w:tab w:val="right" w:pos="1620"/>
          <w:tab w:val="left" w:pos="1800"/>
        </w:tabs>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b/>
          <w:sz w:val="24"/>
          <w:szCs w:val="24"/>
        </w:rPr>
        <w:t xml:space="preserve">Entry Deadline: </w:t>
      </w:r>
      <w:r w:rsidRPr="00AD6F6F">
        <w:rPr>
          <w:rFonts w:ascii="Times New Roman" w:hAnsi="Times New Roman" w:cs="Times New Roman"/>
          <w:sz w:val="24"/>
          <w:szCs w:val="24"/>
        </w:rPr>
        <w:tab/>
      </w:r>
      <w:r w:rsidR="00AD6F6F">
        <w:rPr>
          <w:rFonts w:ascii="Times New Roman" w:hAnsi="Times New Roman" w:cs="Times New Roman"/>
          <w:sz w:val="24"/>
          <w:szCs w:val="24"/>
        </w:rPr>
        <w:t xml:space="preserve">Monday </w:t>
      </w:r>
      <w:r w:rsidRPr="00AD6F6F">
        <w:rPr>
          <w:rFonts w:ascii="Times New Roman" w:hAnsi="Times New Roman" w:cs="Times New Roman"/>
          <w:sz w:val="24"/>
          <w:szCs w:val="24"/>
        </w:rPr>
        <w:t xml:space="preserve">October 7, 2017. E-Mail </w:t>
      </w:r>
      <w:r w:rsidRPr="00AD6F6F">
        <w:rPr>
          <w:rFonts w:ascii="Times New Roman" w:hAnsi="Times New Roman" w:cs="Times New Roman"/>
          <w:b/>
          <w:sz w:val="24"/>
          <w:szCs w:val="24"/>
          <w:u w:val="single"/>
        </w:rPr>
        <w:t>ENTRIES ONLY</w:t>
      </w:r>
      <w:r w:rsidRPr="00AD6F6F">
        <w:rPr>
          <w:rFonts w:ascii="Times New Roman" w:hAnsi="Times New Roman" w:cs="Times New Roman"/>
          <w:b/>
          <w:sz w:val="24"/>
          <w:szCs w:val="24"/>
        </w:rPr>
        <w:t xml:space="preserve"> </w:t>
      </w:r>
      <w:r w:rsidRPr="00AD6F6F">
        <w:rPr>
          <w:rFonts w:ascii="Times New Roman" w:hAnsi="Times New Roman" w:cs="Times New Roman"/>
          <w:sz w:val="24"/>
          <w:szCs w:val="24"/>
        </w:rPr>
        <w:t xml:space="preserve">to </w:t>
      </w:r>
      <w:hyperlink r:id="rId7" w:history="1">
        <w:r w:rsidR="00AD6F6F" w:rsidRPr="00800320">
          <w:rPr>
            <w:rStyle w:val="Hyperlink"/>
            <w:rFonts w:ascii="Times New Roman" w:hAnsi="Times New Roman" w:cs="Times New Roman"/>
            <w:sz w:val="24"/>
            <w:szCs w:val="24"/>
          </w:rPr>
          <w:t>meetdirector@bolles.org</w:t>
        </w:r>
      </w:hyperlink>
      <w:r w:rsidRPr="00AD6F6F">
        <w:rPr>
          <w:rFonts w:ascii="Times New Roman" w:hAnsi="Times New Roman" w:cs="Times New Roman"/>
          <w:sz w:val="24"/>
          <w:szCs w:val="24"/>
        </w:rPr>
        <w:t xml:space="preserve"> </w:t>
      </w:r>
      <w:r w:rsidRPr="00AD6F6F">
        <w:rPr>
          <w:rFonts w:ascii="Times New Roman" w:hAnsi="Times New Roman" w:cs="Times New Roman"/>
          <w:sz w:val="24"/>
          <w:szCs w:val="24"/>
        </w:rPr>
        <w:tab/>
      </w:r>
    </w:p>
    <w:p w14:paraId="32425D2B" w14:textId="77777777" w:rsidR="00E00AC4" w:rsidRPr="00AD6F6F" w:rsidRDefault="00E00AC4" w:rsidP="00E00AC4">
      <w:pPr>
        <w:tabs>
          <w:tab w:val="right" w:pos="1620"/>
          <w:tab w:val="left" w:pos="1800"/>
          <w:tab w:val="left" w:pos="5760"/>
        </w:tabs>
        <w:spacing w:after="100" w:afterAutospacing="1" w:line="240" w:lineRule="auto"/>
        <w:contextualSpacing/>
        <w:jc w:val="both"/>
        <w:rPr>
          <w:rFonts w:ascii="Times New Roman" w:hAnsi="Times New Roman" w:cs="Times New Roman"/>
          <w:b/>
          <w:sz w:val="24"/>
          <w:szCs w:val="24"/>
        </w:rPr>
      </w:pPr>
    </w:p>
    <w:p w14:paraId="36FCFB23" w14:textId="6FAC5B56" w:rsidR="00E00AC4" w:rsidRPr="00AD6F6F" w:rsidRDefault="00E00AC4" w:rsidP="00E00AC4">
      <w:pPr>
        <w:tabs>
          <w:tab w:val="right" w:pos="1620"/>
          <w:tab w:val="left" w:pos="1800"/>
          <w:tab w:val="left" w:pos="576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Officials:</w:t>
      </w:r>
      <w:r w:rsidRPr="00AD6F6F">
        <w:rPr>
          <w:rFonts w:ascii="Times New Roman" w:hAnsi="Times New Roman" w:cs="Times New Roman"/>
          <w:b/>
          <w:sz w:val="24"/>
          <w:szCs w:val="24"/>
        </w:rPr>
        <w:tab/>
      </w:r>
      <w:r w:rsidRPr="00AD6F6F">
        <w:rPr>
          <w:rFonts w:ascii="Times New Roman" w:hAnsi="Times New Roman" w:cs="Times New Roman"/>
          <w:sz w:val="24"/>
          <w:szCs w:val="24"/>
        </w:rPr>
        <w:tab/>
        <w:t xml:space="preserve">Referee – </w:t>
      </w:r>
      <w:r w:rsidR="00AD6F6F">
        <w:rPr>
          <w:rFonts w:ascii="Times New Roman" w:hAnsi="Times New Roman" w:cs="Times New Roman"/>
          <w:sz w:val="24"/>
          <w:szCs w:val="24"/>
        </w:rPr>
        <w:t>Keith Powell</w:t>
      </w:r>
      <w:r w:rsidRPr="00AD6F6F">
        <w:rPr>
          <w:rFonts w:ascii="Times New Roman" w:hAnsi="Times New Roman" w:cs="Times New Roman"/>
          <w:sz w:val="24"/>
          <w:szCs w:val="24"/>
        </w:rPr>
        <w:tab/>
        <w:t xml:space="preserve">Admin – </w:t>
      </w:r>
      <w:r w:rsidR="00AD6F6F">
        <w:rPr>
          <w:rFonts w:ascii="Times New Roman" w:hAnsi="Times New Roman" w:cs="Times New Roman"/>
          <w:sz w:val="24"/>
          <w:szCs w:val="24"/>
        </w:rPr>
        <w:t>Kristy Gavin</w:t>
      </w:r>
    </w:p>
    <w:p w14:paraId="223B3041" w14:textId="1F633A48" w:rsidR="00E00AC4" w:rsidRPr="00AD6F6F" w:rsidRDefault="00E00AC4" w:rsidP="00E00AC4">
      <w:pPr>
        <w:tabs>
          <w:tab w:val="right" w:pos="1620"/>
          <w:tab w:val="left" w:pos="1800"/>
          <w:tab w:val="left" w:pos="576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ab/>
      </w:r>
      <w:r w:rsidRPr="00AD6F6F">
        <w:rPr>
          <w:rFonts w:ascii="Times New Roman" w:hAnsi="Times New Roman" w:cs="Times New Roman"/>
          <w:b/>
          <w:sz w:val="24"/>
          <w:szCs w:val="24"/>
        </w:rPr>
        <w:tab/>
      </w:r>
      <w:r w:rsidRPr="00AD6F6F">
        <w:rPr>
          <w:rFonts w:ascii="Times New Roman" w:hAnsi="Times New Roman" w:cs="Times New Roman"/>
          <w:sz w:val="24"/>
          <w:szCs w:val="24"/>
        </w:rPr>
        <w:t xml:space="preserve">Starter –   </w:t>
      </w:r>
      <w:r w:rsidR="00AD6F6F">
        <w:rPr>
          <w:rFonts w:ascii="Times New Roman" w:hAnsi="Times New Roman" w:cs="Times New Roman"/>
          <w:sz w:val="24"/>
          <w:szCs w:val="24"/>
        </w:rPr>
        <w:t>Erica Kirk</w:t>
      </w:r>
      <w:r w:rsidRPr="00AD6F6F">
        <w:rPr>
          <w:rFonts w:ascii="Times New Roman" w:hAnsi="Times New Roman" w:cs="Times New Roman"/>
          <w:sz w:val="24"/>
          <w:szCs w:val="24"/>
        </w:rPr>
        <w:tab/>
        <w:t xml:space="preserve">Head S/T </w:t>
      </w:r>
      <w:proofErr w:type="gramStart"/>
      <w:r w:rsidRPr="00AD6F6F">
        <w:rPr>
          <w:rFonts w:ascii="Times New Roman" w:hAnsi="Times New Roman" w:cs="Times New Roman"/>
          <w:sz w:val="24"/>
          <w:szCs w:val="24"/>
        </w:rPr>
        <w:t>–  Lisa</w:t>
      </w:r>
      <w:proofErr w:type="gramEnd"/>
      <w:r w:rsidRPr="00AD6F6F">
        <w:rPr>
          <w:rFonts w:ascii="Times New Roman" w:hAnsi="Times New Roman" w:cs="Times New Roman"/>
          <w:sz w:val="24"/>
          <w:szCs w:val="24"/>
        </w:rPr>
        <w:t xml:space="preserve"> Ward</w:t>
      </w:r>
    </w:p>
    <w:p w14:paraId="53B6EC7A" w14:textId="77777777" w:rsidR="00E00AC4" w:rsidRPr="00AD6F6F" w:rsidRDefault="00E00AC4" w:rsidP="00E00AC4">
      <w:pPr>
        <w:tabs>
          <w:tab w:val="right" w:pos="1620"/>
          <w:tab w:val="left" w:pos="1800"/>
          <w:tab w:val="left" w:pos="576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sz w:val="24"/>
          <w:szCs w:val="24"/>
        </w:rPr>
        <w:tab/>
      </w:r>
      <w:r w:rsidRPr="00AD6F6F">
        <w:rPr>
          <w:rFonts w:ascii="Times New Roman" w:hAnsi="Times New Roman" w:cs="Times New Roman"/>
          <w:sz w:val="24"/>
          <w:szCs w:val="24"/>
        </w:rPr>
        <w:tab/>
        <w:t>Marshal – Robin Gibbons</w:t>
      </w:r>
      <w:r w:rsidRPr="00AD6F6F">
        <w:rPr>
          <w:rFonts w:ascii="Times New Roman" w:hAnsi="Times New Roman" w:cs="Times New Roman"/>
          <w:sz w:val="24"/>
          <w:szCs w:val="24"/>
        </w:rPr>
        <w:tab/>
        <w:t xml:space="preserve">Meet Director: Mike Kuzma </w:t>
      </w:r>
    </w:p>
    <w:p w14:paraId="2B9AED5F" w14:textId="77777777" w:rsidR="00E00AC4"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b/>
          <w:sz w:val="24"/>
          <w:szCs w:val="24"/>
        </w:rPr>
      </w:pPr>
    </w:p>
    <w:p w14:paraId="7191224F" w14:textId="7914B70E" w:rsidR="00E00AC4"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 xml:space="preserve">Rules: </w:t>
      </w:r>
      <w:r w:rsidRPr="00AD6F6F">
        <w:rPr>
          <w:rFonts w:ascii="Times New Roman" w:hAnsi="Times New Roman" w:cs="Times New Roman"/>
          <w:sz w:val="24"/>
          <w:szCs w:val="24"/>
        </w:rPr>
        <w:tab/>
        <w:t>Current USA Swimming Technical Rules and Regulations will govern the conduct of this meet. Safety rules, as outlined by USA Swimming and as recognized by the Head Marshall, will be in effect during all warm-up periods and in all warm-up areas.  No equipment (hand paddles, kick boards, etc.) will be allowed in any warm-up area.</w:t>
      </w:r>
      <w:r w:rsidRPr="00AD6F6F">
        <w:rPr>
          <w:rFonts w:ascii="Times New Roman" w:hAnsi="Times New Roman" w:cs="Times New Roman"/>
          <w:color w:val="FF0000"/>
          <w:sz w:val="24"/>
          <w:szCs w:val="24"/>
        </w:rPr>
        <w:t xml:space="preserve">  </w:t>
      </w:r>
      <w:r w:rsidRPr="00AD6F6F">
        <w:rPr>
          <w:rFonts w:ascii="Times New Roman" w:hAnsi="Times New Roman" w:cs="Times New Roman"/>
          <w:sz w:val="24"/>
          <w:szCs w:val="24"/>
        </w:rPr>
        <w:t>Fly-over starts will be used.</w:t>
      </w:r>
    </w:p>
    <w:p w14:paraId="50E572A8" w14:textId="77777777" w:rsidR="00F3707E" w:rsidRPr="00AD6F6F" w:rsidRDefault="00F3707E" w:rsidP="00E00AC4">
      <w:pPr>
        <w:tabs>
          <w:tab w:val="right" w:pos="3150"/>
          <w:tab w:val="left" w:pos="3330"/>
        </w:tabs>
        <w:spacing w:after="100" w:afterAutospacing="1" w:line="240" w:lineRule="auto"/>
        <w:contextualSpacing/>
        <w:jc w:val="both"/>
        <w:rPr>
          <w:rFonts w:ascii="Times New Roman" w:hAnsi="Times New Roman" w:cs="Times New Roman"/>
          <w:b/>
          <w:sz w:val="24"/>
          <w:szCs w:val="24"/>
        </w:rPr>
      </w:pPr>
    </w:p>
    <w:p w14:paraId="67DE37DE" w14:textId="49294FC1" w:rsidR="00E00AC4" w:rsidRPr="00AD6F6F" w:rsidRDefault="00E00AC4" w:rsidP="00E00AC4">
      <w:pPr>
        <w:tabs>
          <w:tab w:val="right" w:pos="3150"/>
          <w:tab w:val="left" w:pos="333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lastRenderedPageBreak/>
        <w:t>Awards</w:t>
      </w:r>
      <w:r w:rsidRPr="00AD6F6F">
        <w:rPr>
          <w:rFonts w:ascii="Times New Roman" w:hAnsi="Times New Roman" w:cs="Times New Roman"/>
          <w:sz w:val="24"/>
          <w:szCs w:val="24"/>
        </w:rPr>
        <w:t xml:space="preserve">: </w:t>
      </w:r>
      <w:r w:rsidRPr="00AD6F6F">
        <w:rPr>
          <w:rFonts w:ascii="Times New Roman" w:hAnsi="Times New Roman" w:cs="Times New Roman"/>
          <w:sz w:val="24"/>
          <w:szCs w:val="24"/>
        </w:rPr>
        <w:tab/>
        <w:t xml:space="preserve">Ribbons for places 1-8 will be awarded to all individual events ages 12 &amp; under (6 &amp; under, 7-8, 9-10, and 11-12) and 1-3 to all relay events. </w:t>
      </w:r>
    </w:p>
    <w:p w14:paraId="173DE9A4" w14:textId="77777777" w:rsidR="00F3707E" w:rsidRPr="00AD6F6F" w:rsidRDefault="00E00AC4" w:rsidP="00E00AC4">
      <w:pPr>
        <w:tabs>
          <w:tab w:val="right" w:pos="1620"/>
          <w:tab w:val="left" w:pos="1800"/>
        </w:tabs>
        <w:spacing w:after="100" w:afterAutospacing="1" w:line="240" w:lineRule="auto"/>
        <w:ind w:left="1800" w:hanging="2160"/>
        <w:contextualSpacing/>
        <w:jc w:val="both"/>
        <w:rPr>
          <w:rFonts w:ascii="Times New Roman" w:hAnsi="Times New Roman" w:cs="Times New Roman"/>
          <w:b/>
          <w:sz w:val="24"/>
          <w:szCs w:val="24"/>
        </w:rPr>
      </w:pPr>
      <w:r w:rsidRPr="00AD6F6F">
        <w:rPr>
          <w:rFonts w:ascii="Times New Roman" w:hAnsi="Times New Roman" w:cs="Times New Roman"/>
          <w:b/>
          <w:sz w:val="24"/>
          <w:szCs w:val="24"/>
        </w:rPr>
        <w:t xml:space="preserve">      </w:t>
      </w:r>
    </w:p>
    <w:p w14:paraId="53123390" w14:textId="0D6C852E" w:rsidR="00E00AC4" w:rsidRPr="00AD6F6F" w:rsidRDefault="00E00AC4" w:rsidP="00E00AC4">
      <w:pPr>
        <w:tabs>
          <w:tab w:val="right" w:pos="1620"/>
          <w:tab w:val="left" w:pos="1800"/>
        </w:tabs>
        <w:spacing w:after="100" w:afterAutospacing="1" w:line="240" w:lineRule="auto"/>
        <w:ind w:left="1800" w:hanging="2160"/>
        <w:contextualSpacing/>
        <w:jc w:val="both"/>
        <w:rPr>
          <w:rFonts w:ascii="Times New Roman" w:hAnsi="Times New Roman" w:cs="Times New Roman"/>
          <w:b/>
          <w:sz w:val="24"/>
          <w:szCs w:val="24"/>
        </w:rPr>
      </w:pPr>
      <w:r w:rsidRPr="00AD6F6F">
        <w:rPr>
          <w:rFonts w:ascii="Times New Roman" w:hAnsi="Times New Roman" w:cs="Times New Roman"/>
          <w:b/>
          <w:sz w:val="24"/>
          <w:szCs w:val="24"/>
        </w:rPr>
        <w:t>Scoring:</w:t>
      </w:r>
      <w:r w:rsidRPr="00AD6F6F">
        <w:rPr>
          <w:rFonts w:ascii="Times New Roman" w:hAnsi="Times New Roman" w:cs="Times New Roman"/>
          <w:b/>
          <w:sz w:val="24"/>
          <w:szCs w:val="24"/>
        </w:rPr>
        <w:tab/>
        <w:t xml:space="preserve"> </w:t>
      </w:r>
      <w:r w:rsidRPr="00AD6F6F">
        <w:rPr>
          <w:rFonts w:ascii="Times New Roman" w:hAnsi="Times New Roman" w:cs="Times New Roman"/>
          <w:sz w:val="24"/>
          <w:szCs w:val="24"/>
        </w:rPr>
        <w:t>This meet will not be scored</w:t>
      </w:r>
    </w:p>
    <w:p w14:paraId="4B0F8EE8" w14:textId="77777777" w:rsidR="00F3707E" w:rsidRPr="00AD6F6F" w:rsidRDefault="00F3707E" w:rsidP="00E00AC4">
      <w:pPr>
        <w:tabs>
          <w:tab w:val="right" w:pos="1620"/>
          <w:tab w:val="left" w:pos="1800"/>
        </w:tabs>
        <w:spacing w:after="100" w:afterAutospacing="1" w:line="240" w:lineRule="auto"/>
        <w:contextualSpacing/>
        <w:jc w:val="both"/>
        <w:rPr>
          <w:rFonts w:ascii="Times New Roman" w:hAnsi="Times New Roman" w:cs="Times New Roman"/>
          <w:b/>
          <w:sz w:val="24"/>
          <w:szCs w:val="24"/>
        </w:rPr>
      </w:pPr>
    </w:p>
    <w:p w14:paraId="7C50F513" w14:textId="3D38E755" w:rsidR="00E00AC4" w:rsidRPr="00AD6F6F" w:rsidRDefault="00E00AC4" w:rsidP="00E00AC4">
      <w:pPr>
        <w:tabs>
          <w:tab w:val="right" w:pos="1620"/>
          <w:tab w:val="left" w:pos="180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Coach Membership:</w:t>
      </w:r>
      <w:r w:rsidRPr="00AD6F6F">
        <w:rPr>
          <w:rFonts w:ascii="Times New Roman" w:hAnsi="Times New Roman" w:cs="Times New Roman"/>
          <w:sz w:val="24"/>
          <w:szCs w:val="24"/>
        </w:rPr>
        <w:t xml:space="preserve"> Coaches </w:t>
      </w:r>
      <w:proofErr w:type="gramStart"/>
      <w:r w:rsidRPr="00AD6F6F">
        <w:rPr>
          <w:rFonts w:ascii="Times New Roman" w:hAnsi="Times New Roman" w:cs="Times New Roman"/>
          <w:sz w:val="24"/>
          <w:szCs w:val="24"/>
        </w:rPr>
        <w:t>must hold a current USA Swimming Coaches Certification and display their cards at all times</w:t>
      </w:r>
      <w:proofErr w:type="gramEnd"/>
      <w:r w:rsidRPr="00AD6F6F">
        <w:rPr>
          <w:rFonts w:ascii="Times New Roman" w:hAnsi="Times New Roman" w:cs="Times New Roman"/>
          <w:sz w:val="24"/>
          <w:szCs w:val="24"/>
        </w:rPr>
        <w:t xml:space="preserve"> on deck. Coaches not providing proof of current certification will not be permitted on the pool deck.</w:t>
      </w:r>
    </w:p>
    <w:p w14:paraId="68770B19" w14:textId="77777777" w:rsidR="00F3707E" w:rsidRPr="00AD6F6F" w:rsidRDefault="00F3707E" w:rsidP="00E00AC4">
      <w:pPr>
        <w:tabs>
          <w:tab w:val="right" w:pos="1620"/>
          <w:tab w:val="left" w:pos="2070"/>
        </w:tabs>
        <w:spacing w:after="100" w:afterAutospacing="1" w:line="240" w:lineRule="auto"/>
        <w:contextualSpacing/>
        <w:jc w:val="both"/>
        <w:rPr>
          <w:rFonts w:ascii="Times New Roman" w:hAnsi="Times New Roman" w:cs="Times New Roman"/>
          <w:b/>
          <w:sz w:val="24"/>
          <w:szCs w:val="24"/>
        </w:rPr>
      </w:pPr>
    </w:p>
    <w:p w14:paraId="48D6CAF8" w14:textId="2EEA2AC1" w:rsidR="00E00AC4" w:rsidRPr="00AD6F6F" w:rsidRDefault="00E00AC4" w:rsidP="00E00AC4">
      <w:pPr>
        <w:tabs>
          <w:tab w:val="right" w:pos="1620"/>
          <w:tab w:val="left" w:pos="207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Coach Supervision:</w:t>
      </w:r>
      <w:r w:rsidRPr="00AD6F6F">
        <w:rPr>
          <w:rFonts w:ascii="Times New Roman" w:hAnsi="Times New Roman" w:cs="Times New Roman"/>
          <w:sz w:val="24"/>
          <w:szCs w:val="24"/>
        </w:rPr>
        <w:t xml:space="preserve"> All swimmers participating in the meet must be supervised by an USA Swimming Certified Coach.</w:t>
      </w:r>
    </w:p>
    <w:p w14:paraId="06C24EDD" w14:textId="77777777" w:rsidR="00F3707E"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b/>
          <w:sz w:val="24"/>
          <w:szCs w:val="24"/>
        </w:rPr>
      </w:pPr>
      <w:r w:rsidRPr="00AD6F6F">
        <w:rPr>
          <w:rFonts w:ascii="Times New Roman" w:hAnsi="Times New Roman" w:cs="Times New Roman"/>
          <w:b/>
          <w:sz w:val="24"/>
          <w:szCs w:val="24"/>
        </w:rPr>
        <w:tab/>
      </w:r>
    </w:p>
    <w:p w14:paraId="733569AD" w14:textId="39F1A7E2" w:rsidR="00E00AC4" w:rsidRPr="00AD6F6F" w:rsidRDefault="00E00AC4" w:rsidP="00E00AC4">
      <w:pPr>
        <w:tabs>
          <w:tab w:val="right" w:pos="1620"/>
          <w:tab w:val="left" w:pos="198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sz w:val="24"/>
          <w:szCs w:val="24"/>
        </w:rPr>
        <w:t xml:space="preserve">Team Representative: </w:t>
      </w:r>
      <w:r w:rsidRPr="00AD6F6F">
        <w:rPr>
          <w:rFonts w:ascii="Times New Roman" w:hAnsi="Times New Roman" w:cs="Times New Roman"/>
          <w:sz w:val="24"/>
          <w:szCs w:val="24"/>
        </w:rPr>
        <w:t>Prior to the start of the meet, the name of one person other than the coach who will check with the Meet Referee about any matter pertaining to the meet may be given to the Meet Referee. The coach(es) and that person only will be recognized.</w:t>
      </w:r>
    </w:p>
    <w:p w14:paraId="3C984E66" w14:textId="77777777" w:rsidR="00F3707E" w:rsidRPr="00AD6F6F" w:rsidRDefault="00F3707E" w:rsidP="00E00AC4">
      <w:pPr>
        <w:tabs>
          <w:tab w:val="right" w:pos="3150"/>
          <w:tab w:val="left" w:pos="3330"/>
        </w:tabs>
        <w:spacing w:after="100" w:afterAutospacing="1" w:line="240" w:lineRule="auto"/>
        <w:contextualSpacing/>
        <w:jc w:val="both"/>
        <w:rPr>
          <w:rFonts w:ascii="Times New Roman" w:hAnsi="Times New Roman" w:cs="Times New Roman"/>
          <w:b/>
          <w:color w:val="212121"/>
          <w:sz w:val="24"/>
          <w:szCs w:val="24"/>
        </w:rPr>
      </w:pPr>
    </w:p>
    <w:p w14:paraId="1644CC6F" w14:textId="28C9B99C" w:rsidR="00E00AC4" w:rsidRPr="00AD6F6F" w:rsidRDefault="00E00AC4" w:rsidP="00E00AC4">
      <w:pPr>
        <w:tabs>
          <w:tab w:val="right" w:pos="3150"/>
          <w:tab w:val="left" w:pos="3330"/>
        </w:tabs>
        <w:spacing w:after="100" w:afterAutospacing="1" w:line="240" w:lineRule="auto"/>
        <w:contextualSpacing/>
        <w:jc w:val="both"/>
        <w:rPr>
          <w:rFonts w:ascii="Times New Roman" w:hAnsi="Times New Roman" w:cs="Times New Roman"/>
          <w:sz w:val="24"/>
          <w:szCs w:val="24"/>
        </w:rPr>
      </w:pPr>
      <w:r w:rsidRPr="00AD6F6F">
        <w:rPr>
          <w:rFonts w:ascii="Times New Roman" w:hAnsi="Times New Roman" w:cs="Times New Roman"/>
          <w:b/>
          <w:color w:val="212121"/>
          <w:sz w:val="24"/>
          <w:szCs w:val="24"/>
        </w:rPr>
        <w:t xml:space="preserve">Timers:  </w:t>
      </w:r>
      <w:r w:rsidRPr="00AD6F6F">
        <w:rPr>
          <w:rFonts w:ascii="Times New Roman" w:hAnsi="Times New Roman" w:cs="Times New Roman"/>
          <w:color w:val="212121"/>
          <w:sz w:val="24"/>
          <w:szCs w:val="24"/>
        </w:rPr>
        <w:t xml:space="preserve">The </w:t>
      </w:r>
      <w:proofErr w:type="spellStart"/>
      <w:r w:rsidRPr="00AD6F6F">
        <w:rPr>
          <w:rFonts w:ascii="Times New Roman" w:hAnsi="Times New Roman" w:cs="Times New Roman"/>
          <w:color w:val="212121"/>
          <w:sz w:val="24"/>
          <w:szCs w:val="24"/>
        </w:rPr>
        <w:t>Bolles</w:t>
      </w:r>
      <w:proofErr w:type="spellEnd"/>
      <w:r w:rsidRPr="00AD6F6F">
        <w:rPr>
          <w:rFonts w:ascii="Times New Roman" w:hAnsi="Times New Roman" w:cs="Times New Roman"/>
          <w:color w:val="212121"/>
          <w:sz w:val="24"/>
          <w:szCs w:val="24"/>
        </w:rPr>
        <w:t xml:space="preserve"> School Sharks welcome volunteer timers from visiting teams to assist with running a smooth and impartial swim meet.  If you have members that are interested in timing please have them contact our Admin Staff,</w:t>
      </w:r>
      <w:r w:rsidRPr="00AD6F6F">
        <w:rPr>
          <w:rStyle w:val="apple-converted-space"/>
          <w:rFonts w:ascii="Times New Roman" w:hAnsi="Times New Roman" w:cs="Times New Roman"/>
          <w:color w:val="212121"/>
          <w:sz w:val="24"/>
          <w:szCs w:val="24"/>
        </w:rPr>
        <w:t> </w:t>
      </w:r>
      <w:r w:rsidR="00F3707E" w:rsidRPr="00AD6F6F">
        <w:rPr>
          <w:rStyle w:val="apple-converted-space"/>
          <w:rFonts w:ascii="Times New Roman" w:hAnsi="Times New Roman" w:cs="Times New Roman"/>
          <w:color w:val="212121"/>
          <w:sz w:val="24"/>
          <w:szCs w:val="24"/>
        </w:rPr>
        <w:t>Carol Emerson</w:t>
      </w:r>
      <w:r w:rsidRPr="00AD6F6F">
        <w:rPr>
          <w:rFonts w:ascii="Times New Roman" w:hAnsi="Times New Roman" w:cs="Times New Roman"/>
          <w:sz w:val="24"/>
          <w:szCs w:val="24"/>
        </w:rPr>
        <w:t>, at</w:t>
      </w:r>
      <w:r w:rsidRPr="00AD6F6F">
        <w:rPr>
          <w:rStyle w:val="apple-converted-space"/>
          <w:rFonts w:ascii="Times New Roman" w:hAnsi="Times New Roman" w:cs="Times New Roman"/>
          <w:sz w:val="24"/>
          <w:szCs w:val="24"/>
        </w:rPr>
        <w:t> </w:t>
      </w:r>
      <w:r w:rsidR="00F3707E" w:rsidRPr="00AD6F6F">
        <w:rPr>
          <w:rStyle w:val="apple-converted-space"/>
          <w:rFonts w:ascii="Times New Roman" w:hAnsi="Times New Roman" w:cs="Times New Roman"/>
          <w:sz w:val="24"/>
          <w:szCs w:val="24"/>
        </w:rPr>
        <w:t xml:space="preserve"> </w:t>
      </w:r>
      <w:hyperlink r:id="rId8" w:history="1">
        <w:r w:rsidR="00F3707E" w:rsidRPr="00AD6F6F">
          <w:rPr>
            <w:rStyle w:val="Hyperlink"/>
            <w:rFonts w:ascii="Times New Roman" w:hAnsi="Times New Roman" w:cs="Times New Roman"/>
            <w:sz w:val="24"/>
            <w:szCs w:val="24"/>
          </w:rPr>
          <w:t>emersonc@bolles.org</w:t>
        </w:r>
      </w:hyperlink>
      <w:r w:rsidR="00F3707E" w:rsidRPr="00AD6F6F">
        <w:rPr>
          <w:rStyle w:val="apple-converted-space"/>
          <w:rFonts w:ascii="Times New Roman" w:hAnsi="Times New Roman" w:cs="Times New Roman"/>
          <w:sz w:val="24"/>
          <w:szCs w:val="24"/>
        </w:rPr>
        <w:t xml:space="preserve"> </w:t>
      </w:r>
      <w:r w:rsidRPr="00AD6F6F">
        <w:rPr>
          <w:rFonts w:ascii="Times New Roman" w:hAnsi="Times New Roman" w:cs="Times New Roman"/>
          <w:color w:val="212121"/>
          <w:sz w:val="24"/>
          <w:szCs w:val="24"/>
        </w:rPr>
        <w:t>with their session preferences and contact information.</w:t>
      </w:r>
    </w:p>
    <w:p w14:paraId="68636EBA" w14:textId="77777777" w:rsidR="00E00AC4" w:rsidRPr="00AD6F6F" w:rsidRDefault="00E00AC4" w:rsidP="00E00AC4">
      <w:pPr>
        <w:pStyle w:val="xmsonormal"/>
        <w:shd w:val="clear" w:color="auto" w:fill="FFFFFF"/>
        <w:spacing w:before="0" w:beforeAutospacing="0"/>
        <w:contextualSpacing/>
        <w:rPr>
          <w:color w:val="212121"/>
        </w:rPr>
      </w:pPr>
      <w:r w:rsidRPr="00AD6F6F">
        <w:rPr>
          <w:b/>
          <w:bCs/>
          <w:color w:val="212121"/>
        </w:rPr>
        <w:t>CONCESSIONS:</w:t>
      </w:r>
      <w:r w:rsidRPr="00AD6F6F">
        <w:rPr>
          <w:rStyle w:val="apple-converted-space"/>
          <w:bCs/>
          <w:i/>
          <w:iCs/>
          <w:color w:val="212121"/>
        </w:rPr>
        <w:t> </w:t>
      </w:r>
      <w:r w:rsidRPr="00AD6F6F">
        <w:rPr>
          <w:color w:val="212121"/>
        </w:rPr>
        <w:t>A concession stand will be available with a limited menu.</w:t>
      </w:r>
    </w:p>
    <w:p w14:paraId="499BBC72" w14:textId="77777777" w:rsidR="00E00AC4" w:rsidRPr="00AD6F6F" w:rsidRDefault="00E00AC4" w:rsidP="00E00AC4">
      <w:pPr>
        <w:pStyle w:val="xmsonormal"/>
        <w:shd w:val="clear" w:color="auto" w:fill="FFFFFF"/>
        <w:spacing w:before="0" w:beforeAutospacing="0"/>
        <w:contextualSpacing/>
        <w:rPr>
          <w:color w:val="212121"/>
        </w:rPr>
      </w:pPr>
    </w:p>
    <w:p w14:paraId="76994A50" w14:textId="77777777" w:rsidR="00E00AC4" w:rsidRPr="00AD6F6F" w:rsidRDefault="00E00AC4" w:rsidP="00E00AC4">
      <w:pPr>
        <w:pStyle w:val="xmsonormal"/>
        <w:shd w:val="clear" w:color="auto" w:fill="FFFFFF"/>
        <w:spacing w:before="0" w:beforeAutospacing="0"/>
        <w:contextualSpacing/>
        <w:rPr>
          <w:color w:val="212121"/>
        </w:rPr>
      </w:pPr>
      <w:r w:rsidRPr="00AD6F6F">
        <w:rPr>
          <w:b/>
          <w:bCs/>
          <w:color w:val="212121"/>
        </w:rPr>
        <w:t>HOSPITALITY:</w:t>
      </w:r>
      <w:r w:rsidRPr="00AD6F6F">
        <w:rPr>
          <w:rStyle w:val="apple-converted-space"/>
          <w:bCs/>
          <w:i/>
          <w:iCs/>
          <w:color w:val="212121"/>
        </w:rPr>
        <w:t> </w:t>
      </w:r>
      <w:r w:rsidRPr="00AD6F6F">
        <w:rPr>
          <w:color w:val="212121"/>
        </w:rPr>
        <w:t>Beverages and light snacks will be provided for coaches and officials.</w:t>
      </w:r>
    </w:p>
    <w:p w14:paraId="063F616C" w14:textId="77777777" w:rsidR="00F3707E" w:rsidRPr="00AD6F6F" w:rsidRDefault="00E00AC4" w:rsidP="00F3707E">
      <w:pPr>
        <w:pStyle w:val="xmsonormal"/>
        <w:shd w:val="clear" w:color="auto" w:fill="FFFFFF"/>
        <w:spacing w:before="0" w:beforeAutospacing="0"/>
        <w:contextualSpacing/>
        <w:rPr>
          <w:color w:val="212121"/>
        </w:rPr>
      </w:pPr>
      <w:r w:rsidRPr="00AD6F6F">
        <w:rPr>
          <w:color w:val="212121"/>
        </w:rPr>
        <w:t> </w:t>
      </w:r>
    </w:p>
    <w:p w14:paraId="24AB3402" w14:textId="7BBFC040" w:rsidR="00E00AC4" w:rsidRPr="00AD6F6F" w:rsidRDefault="00E00AC4" w:rsidP="00F3707E">
      <w:pPr>
        <w:pStyle w:val="xmsonormal"/>
        <w:shd w:val="clear" w:color="auto" w:fill="FFFFFF"/>
        <w:spacing w:before="0" w:beforeAutospacing="0"/>
        <w:contextualSpacing/>
        <w:rPr>
          <w:b/>
          <w:color w:val="0563C1" w:themeColor="hyperlink"/>
          <w:u w:val="single"/>
        </w:rPr>
      </w:pPr>
      <w:r w:rsidRPr="00AD6F6F">
        <w:rPr>
          <w:b/>
        </w:rPr>
        <w:t>Information:</w:t>
      </w:r>
      <w:r w:rsidRPr="00AD6F6F">
        <w:rPr>
          <w:b/>
        </w:rPr>
        <w:tab/>
      </w:r>
      <w:r w:rsidRPr="00AD6F6F">
        <w:t xml:space="preserve">Mike Kuzma, Meet Administrator – (954)552-0101, </w:t>
      </w:r>
      <w:r w:rsidRPr="00AD6F6F">
        <w:rPr>
          <w:b/>
        </w:rPr>
        <w:t>kuzma@bolles.org</w:t>
      </w:r>
    </w:p>
    <w:p w14:paraId="5D7738B1"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b/>
          <w:bCs/>
          <w:spacing w:val="4"/>
          <w:sz w:val="24"/>
          <w:szCs w:val="24"/>
          <w:u w:val="single"/>
        </w:rPr>
        <w:t>W</w:t>
      </w:r>
      <w:r w:rsidRPr="00AD6F6F">
        <w:rPr>
          <w:rFonts w:ascii="Times New Roman" w:hAnsi="Times New Roman" w:cs="Times New Roman"/>
          <w:b/>
          <w:bCs/>
          <w:spacing w:val="-5"/>
          <w:sz w:val="24"/>
          <w:szCs w:val="24"/>
          <w:u w:val="single"/>
        </w:rPr>
        <w:t>A</w:t>
      </w:r>
      <w:r w:rsidRPr="00AD6F6F">
        <w:rPr>
          <w:rFonts w:ascii="Times New Roman" w:hAnsi="Times New Roman" w:cs="Times New Roman"/>
          <w:b/>
          <w:bCs/>
          <w:sz w:val="24"/>
          <w:szCs w:val="24"/>
          <w:u w:val="single"/>
        </w:rPr>
        <w:t>RM</w:t>
      </w:r>
      <w:r w:rsidRPr="00AD6F6F">
        <w:rPr>
          <w:rFonts w:ascii="Times New Roman" w:hAnsi="Times New Roman" w:cs="Times New Roman"/>
          <w:b/>
          <w:bCs/>
          <w:spacing w:val="2"/>
          <w:sz w:val="24"/>
          <w:szCs w:val="24"/>
          <w:u w:val="single"/>
        </w:rPr>
        <w:t>-</w:t>
      </w:r>
      <w:r w:rsidRPr="00AD6F6F">
        <w:rPr>
          <w:rFonts w:ascii="Times New Roman" w:hAnsi="Times New Roman" w:cs="Times New Roman"/>
          <w:b/>
          <w:bCs/>
          <w:sz w:val="24"/>
          <w:szCs w:val="24"/>
          <w:u w:val="single"/>
        </w:rPr>
        <w:t xml:space="preserve">UP </w:t>
      </w:r>
      <w:r w:rsidRPr="00AD6F6F">
        <w:rPr>
          <w:rFonts w:ascii="Times New Roman" w:hAnsi="Times New Roman" w:cs="Times New Roman"/>
          <w:b/>
          <w:bCs/>
          <w:spacing w:val="1"/>
          <w:w w:val="99"/>
          <w:sz w:val="24"/>
          <w:szCs w:val="24"/>
          <w:u w:val="single"/>
        </w:rPr>
        <w:t>S</w:t>
      </w:r>
      <w:r w:rsidRPr="00AD6F6F">
        <w:rPr>
          <w:rFonts w:ascii="Times New Roman" w:hAnsi="Times New Roman" w:cs="Times New Roman"/>
          <w:b/>
          <w:bCs/>
          <w:w w:val="99"/>
          <w:sz w:val="24"/>
          <w:szCs w:val="24"/>
          <w:u w:val="single"/>
        </w:rPr>
        <w:t>CH</w:t>
      </w:r>
      <w:r w:rsidRPr="00AD6F6F">
        <w:rPr>
          <w:rFonts w:ascii="Times New Roman" w:hAnsi="Times New Roman" w:cs="Times New Roman"/>
          <w:b/>
          <w:bCs/>
          <w:spacing w:val="1"/>
          <w:w w:val="99"/>
          <w:sz w:val="24"/>
          <w:szCs w:val="24"/>
          <w:u w:val="single"/>
        </w:rPr>
        <w:t>E</w:t>
      </w:r>
      <w:r w:rsidRPr="00AD6F6F">
        <w:rPr>
          <w:rFonts w:ascii="Times New Roman" w:hAnsi="Times New Roman" w:cs="Times New Roman"/>
          <w:b/>
          <w:bCs/>
          <w:w w:val="99"/>
          <w:sz w:val="24"/>
          <w:szCs w:val="24"/>
          <w:u w:val="single"/>
        </w:rPr>
        <w:t>DU</w:t>
      </w:r>
      <w:r w:rsidRPr="00AD6F6F">
        <w:rPr>
          <w:rFonts w:ascii="Times New Roman" w:hAnsi="Times New Roman" w:cs="Times New Roman"/>
          <w:b/>
          <w:bCs/>
          <w:spacing w:val="3"/>
          <w:w w:val="99"/>
          <w:sz w:val="24"/>
          <w:szCs w:val="24"/>
          <w:u w:val="single"/>
        </w:rPr>
        <w:t>L</w:t>
      </w:r>
      <w:r w:rsidRPr="00AD6F6F">
        <w:rPr>
          <w:rFonts w:ascii="Times New Roman" w:hAnsi="Times New Roman" w:cs="Times New Roman"/>
          <w:b/>
          <w:bCs/>
          <w:w w:val="99"/>
          <w:sz w:val="24"/>
          <w:szCs w:val="24"/>
          <w:u w:val="single"/>
        </w:rPr>
        <w:t>E</w:t>
      </w:r>
    </w:p>
    <w:p w14:paraId="41C6CE78" w14:textId="77777777"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color w:val="000000" w:themeColor="text1"/>
          <w:sz w:val="24"/>
          <w:szCs w:val="24"/>
        </w:rPr>
      </w:pPr>
      <w:r w:rsidRPr="00AD6F6F">
        <w:rPr>
          <w:rFonts w:ascii="Times New Roman" w:hAnsi="Times New Roman" w:cs="Times New Roman"/>
          <w:color w:val="000000" w:themeColor="text1"/>
          <w:sz w:val="24"/>
          <w:szCs w:val="24"/>
        </w:rPr>
        <w:t xml:space="preserve">NO EQUIPMENT PERMITTED, SWIMMERS MUST ENTER THE WATER FEET FIRST WITH AT LEAST ONE HAND IN CONTACT WITH THE POOL DECK EXCEPT WHEN EXECUTING A CONTROLLED RACING START, SUPERVISED BY A COACH.  The referee/marshal may alter warm-up procedures to meet the needs of the swimmers.  Teams will be assigned lanes for warm up and are in control to choose general or controlled settings.  </w:t>
      </w:r>
    </w:p>
    <w:p w14:paraId="02EBA837" w14:textId="77777777"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color w:val="000000" w:themeColor="text1"/>
          <w:sz w:val="24"/>
          <w:szCs w:val="24"/>
        </w:rPr>
      </w:pPr>
      <w:r w:rsidRPr="00AD6F6F">
        <w:rPr>
          <w:rFonts w:ascii="Times New Roman" w:hAnsi="Times New Roman" w:cs="Times New Roman"/>
          <w:color w:val="000000" w:themeColor="text1"/>
          <w:sz w:val="24"/>
          <w:szCs w:val="24"/>
        </w:rPr>
        <w:t>Coaches must receive permission from the referee before beginning one-way starts in their assigned lanes.</w:t>
      </w:r>
    </w:p>
    <w:p w14:paraId="25A0F88F" w14:textId="77777777" w:rsidR="00E00AC4" w:rsidRPr="00AD6F6F" w:rsidRDefault="00E00AC4" w:rsidP="00E00AC4">
      <w:pPr>
        <w:pStyle w:val="BodyText"/>
        <w:spacing w:after="100" w:afterAutospacing="1"/>
        <w:ind w:left="1440" w:hanging="1440"/>
        <w:contextualSpacing/>
        <w:rPr>
          <w:sz w:val="24"/>
          <w:szCs w:val="24"/>
          <w:u w:val="single"/>
        </w:rPr>
      </w:pPr>
      <w:r w:rsidRPr="00AD6F6F">
        <w:rPr>
          <w:sz w:val="24"/>
          <w:szCs w:val="24"/>
        </w:rPr>
        <w:t>CONTINUOUS WARM-UP IN LOBRANO POOL</w:t>
      </w:r>
    </w:p>
    <w:p w14:paraId="7561EB0D" w14:textId="77777777" w:rsidR="00E00AC4" w:rsidRPr="00AD6F6F" w:rsidRDefault="00E00AC4" w:rsidP="00E00AC4">
      <w:pPr>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b/>
          <w:sz w:val="24"/>
          <w:szCs w:val="24"/>
          <w:u w:val="single"/>
        </w:rPr>
        <w:t>Camera Zones:</w:t>
      </w:r>
      <w:r w:rsidRPr="00AD6F6F">
        <w:rPr>
          <w:rFonts w:ascii="Times New Roman" w:hAnsi="Times New Roman" w:cs="Times New Roman"/>
          <w:sz w:val="24"/>
          <w:szCs w:val="24"/>
        </w:rPr>
        <w:t xml:space="preserve"> Per Florida Swimming Rule 223.12,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“start-end,”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w:t>
      </w:r>
      <w:r w:rsidRPr="00AD6F6F">
        <w:rPr>
          <w:rFonts w:ascii="Times New Roman" w:hAnsi="Times New Roman" w:cs="Times New Roman"/>
          <w:sz w:val="24"/>
          <w:szCs w:val="24"/>
        </w:rPr>
        <w:lastRenderedPageBreak/>
        <w:t>any other dressing area. Any individual failing to abide by this rule could be subject to the Florida Swimming Code of Conduct violation as defined in Rule 239.2.</w:t>
      </w:r>
    </w:p>
    <w:p w14:paraId="4F41DE69" w14:textId="77777777" w:rsidR="00F3707E" w:rsidRPr="00AD6F6F" w:rsidRDefault="00F3707E" w:rsidP="00E00AC4">
      <w:pPr>
        <w:autoSpaceDE w:val="0"/>
        <w:autoSpaceDN w:val="0"/>
        <w:adjustRightInd w:val="0"/>
        <w:spacing w:after="100" w:afterAutospacing="1" w:line="240" w:lineRule="auto"/>
        <w:contextualSpacing/>
        <w:rPr>
          <w:rFonts w:ascii="Times New Roman" w:hAnsi="Times New Roman" w:cs="Times New Roman"/>
          <w:b/>
          <w:bCs/>
          <w:sz w:val="24"/>
          <w:szCs w:val="24"/>
        </w:rPr>
      </w:pPr>
    </w:p>
    <w:p w14:paraId="6D24EE4C" w14:textId="48891D9D"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bCs/>
          <w:sz w:val="24"/>
          <w:szCs w:val="24"/>
        </w:rPr>
      </w:pPr>
      <w:r w:rsidRPr="00AD6F6F">
        <w:rPr>
          <w:rFonts w:ascii="Times New Roman" w:hAnsi="Times New Roman" w:cs="Times New Roman"/>
          <w:b/>
          <w:bCs/>
          <w:sz w:val="24"/>
          <w:szCs w:val="24"/>
        </w:rPr>
        <w:t xml:space="preserve">Deck Access: </w:t>
      </w:r>
      <w:r w:rsidRPr="00AD6F6F">
        <w:rPr>
          <w:rFonts w:ascii="Times New Roman" w:hAnsi="Times New Roman" w:cs="Times New Roman"/>
          <w:bCs/>
          <w:sz w:val="24"/>
          <w:szCs w:val="24"/>
        </w:rPr>
        <w:t>Only athletes, coaches, officials, and official meet staff actively participating in the meet are permitted on the pool deck</w:t>
      </w:r>
    </w:p>
    <w:p w14:paraId="1D603B3B" w14:textId="77777777" w:rsidR="00AD6F6F" w:rsidRDefault="00AD6F6F" w:rsidP="00E00AC4">
      <w:pPr>
        <w:autoSpaceDE w:val="0"/>
        <w:autoSpaceDN w:val="0"/>
        <w:adjustRightInd w:val="0"/>
        <w:spacing w:after="100" w:afterAutospacing="1" w:line="240" w:lineRule="auto"/>
        <w:contextualSpacing/>
        <w:rPr>
          <w:rFonts w:ascii="Times New Roman" w:hAnsi="Times New Roman" w:cs="Times New Roman"/>
          <w:b/>
          <w:bCs/>
          <w:sz w:val="24"/>
          <w:szCs w:val="24"/>
        </w:rPr>
      </w:pPr>
    </w:p>
    <w:p w14:paraId="15332325" w14:textId="3CBF9913"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color w:val="212121"/>
          <w:sz w:val="24"/>
          <w:szCs w:val="24"/>
        </w:rPr>
      </w:pPr>
      <w:r w:rsidRPr="00AD6F6F">
        <w:rPr>
          <w:rFonts w:ascii="Times New Roman" w:hAnsi="Times New Roman" w:cs="Times New Roman"/>
          <w:b/>
          <w:bCs/>
          <w:sz w:val="24"/>
          <w:szCs w:val="24"/>
        </w:rPr>
        <w:t>Heat Sheet:</w:t>
      </w:r>
      <w:r w:rsidRPr="00AD6F6F">
        <w:rPr>
          <w:rFonts w:ascii="Times New Roman" w:hAnsi="Times New Roman" w:cs="Times New Roman"/>
          <w:bCs/>
          <w:sz w:val="24"/>
          <w:szCs w:val="24"/>
        </w:rPr>
        <w:t xml:space="preserve"> </w:t>
      </w:r>
      <w:r w:rsidRPr="00AD6F6F">
        <w:rPr>
          <w:rFonts w:ascii="Times New Roman" w:hAnsi="Times New Roman" w:cs="Times New Roman"/>
          <w:color w:val="212121"/>
          <w:sz w:val="24"/>
          <w:szCs w:val="24"/>
        </w:rPr>
        <w:t xml:space="preserve">Heat Sheets will be seeded Tuesday prior to the meet. A digital copy will be posted at </w:t>
      </w:r>
      <w:r w:rsidRPr="00AD6F6F">
        <w:rPr>
          <w:rFonts w:ascii="Times New Roman" w:hAnsi="Times New Roman" w:cs="Times New Roman"/>
          <w:color w:val="0000FF"/>
          <w:sz w:val="24"/>
          <w:szCs w:val="24"/>
        </w:rPr>
        <w:t xml:space="preserve">www.bollesswimming.org </w:t>
      </w:r>
      <w:r w:rsidRPr="00AD6F6F">
        <w:rPr>
          <w:rFonts w:ascii="Times New Roman" w:hAnsi="Times New Roman" w:cs="Times New Roman"/>
          <w:color w:val="212121"/>
          <w:sz w:val="24"/>
          <w:szCs w:val="24"/>
        </w:rPr>
        <w:t>as well as floridaswimming.org. An email version will be sent to all coaches who send meet entries. Please distribute to your team prior to arriving to the swim meet. There will be NO hard copies sold at the meet. Heat sheets will only be available for officials and coaches ONLY. As a result of no hardcopy sales of Heat Sheets, there will be at $2.00 surcharge in meet fees for digital availability.</w:t>
      </w:r>
    </w:p>
    <w:p w14:paraId="4E61D9DD" w14:textId="77777777" w:rsidR="00F3707E" w:rsidRPr="00AD6F6F" w:rsidRDefault="00F3707E" w:rsidP="00E00AC4">
      <w:pPr>
        <w:autoSpaceDE w:val="0"/>
        <w:autoSpaceDN w:val="0"/>
        <w:adjustRightInd w:val="0"/>
        <w:spacing w:after="100" w:afterAutospacing="1" w:line="240" w:lineRule="auto"/>
        <w:contextualSpacing/>
        <w:rPr>
          <w:rFonts w:ascii="Times New Roman" w:hAnsi="Times New Roman" w:cs="Times New Roman"/>
          <w:b/>
          <w:bCs/>
          <w:sz w:val="24"/>
          <w:szCs w:val="24"/>
        </w:rPr>
      </w:pPr>
    </w:p>
    <w:p w14:paraId="2824B401" w14:textId="5DE2519D"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sz w:val="24"/>
          <w:szCs w:val="24"/>
        </w:rPr>
      </w:pPr>
      <w:r w:rsidRPr="00AD6F6F">
        <w:rPr>
          <w:rFonts w:ascii="Times New Roman" w:hAnsi="Times New Roman" w:cs="Times New Roman"/>
          <w:b/>
          <w:bCs/>
          <w:sz w:val="24"/>
          <w:szCs w:val="24"/>
        </w:rPr>
        <w:t>Safe Sport</w:t>
      </w:r>
      <w:r w:rsidRPr="00AD6F6F">
        <w:rPr>
          <w:rFonts w:ascii="Times New Roman" w:hAnsi="Times New Roman" w:cs="Times New Roman"/>
          <w:bCs/>
          <w:sz w:val="24"/>
          <w:szCs w:val="24"/>
        </w:rPr>
        <w:t xml:space="preserve">: </w:t>
      </w:r>
      <w:r w:rsidRPr="00AD6F6F">
        <w:rPr>
          <w:rFonts w:ascii="Times New Roman" w:hAnsi="Times New Roman" w:cs="Times New Roman"/>
          <w:sz w:val="24"/>
          <w:szCs w:val="24"/>
        </w:rPr>
        <w:t xml:space="preserve">In accordance with the </w:t>
      </w:r>
      <w:proofErr w:type="spellStart"/>
      <w:r w:rsidRPr="00AD6F6F">
        <w:rPr>
          <w:rFonts w:ascii="Times New Roman" w:hAnsi="Times New Roman" w:cs="Times New Roman"/>
          <w:sz w:val="24"/>
          <w:szCs w:val="24"/>
        </w:rPr>
        <w:t>Bolles</w:t>
      </w:r>
      <w:proofErr w:type="spellEnd"/>
      <w:r w:rsidRPr="00AD6F6F">
        <w:rPr>
          <w:rFonts w:ascii="Times New Roman" w:hAnsi="Times New Roman" w:cs="Times New Roman"/>
          <w:sz w:val="24"/>
          <w:szCs w:val="24"/>
        </w:rPr>
        <w:t xml:space="preserve"> School Sharks Locker Room Policy, there will be designated locker rooms for swimmers only and designated restrooms for spectators, coaches, officials, volunteers, and non-swimmers. Teams are responsible for educating their swimmers, parents, guardians, and invited guests of the necessity to follow the above policy.</w:t>
      </w:r>
    </w:p>
    <w:p w14:paraId="1935A1CB" w14:textId="23013542" w:rsidR="00E00AC4" w:rsidRPr="00AD6F6F" w:rsidRDefault="00E00AC4" w:rsidP="00E00AC4">
      <w:pPr>
        <w:autoSpaceDE w:val="0"/>
        <w:autoSpaceDN w:val="0"/>
        <w:adjustRightInd w:val="0"/>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6120"/>
        <w:gridCol w:w="1435"/>
      </w:tblGrid>
      <w:tr w:rsidR="00F3707E" w:rsidRPr="00AD6F6F" w14:paraId="32779C90" w14:textId="77777777" w:rsidTr="00115F74">
        <w:tc>
          <w:tcPr>
            <w:tcW w:w="9350" w:type="dxa"/>
            <w:gridSpan w:val="3"/>
          </w:tcPr>
          <w:p w14:paraId="379A0E45" w14:textId="77777777" w:rsidR="00F3707E" w:rsidRPr="00AD6F6F" w:rsidRDefault="00F3707E" w:rsidP="00115F74">
            <w:pPr>
              <w:contextualSpacing/>
              <w:jc w:val="center"/>
              <w:rPr>
                <w:rFonts w:ascii="Garamond" w:hAnsi="Garamond"/>
                <w:b/>
                <w:sz w:val="24"/>
                <w:szCs w:val="24"/>
              </w:rPr>
            </w:pPr>
            <w:r w:rsidRPr="00AD6F6F">
              <w:rPr>
                <w:rFonts w:ascii="Garamond" w:hAnsi="Garamond"/>
                <w:b/>
                <w:sz w:val="24"/>
                <w:szCs w:val="24"/>
              </w:rPr>
              <w:t xml:space="preserve">Session 1 </w:t>
            </w:r>
          </w:p>
          <w:p w14:paraId="2C224808" w14:textId="5C9B6C2D" w:rsidR="00F3707E" w:rsidRPr="00AD6F6F" w:rsidRDefault="00F3707E" w:rsidP="00115F74">
            <w:pPr>
              <w:contextualSpacing/>
              <w:jc w:val="center"/>
              <w:rPr>
                <w:rFonts w:ascii="Garamond" w:hAnsi="Garamond"/>
                <w:b/>
                <w:sz w:val="24"/>
                <w:szCs w:val="24"/>
              </w:rPr>
            </w:pPr>
            <w:r w:rsidRPr="00AD6F6F">
              <w:rPr>
                <w:rFonts w:ascii="Garamond" w:hAnsi="Garamond"/>
                <w:b/>
                <w:sz w:val="24"/>
                <w:szCs w:val="24"/>
              </w:rPr>
              <w:t>Saturday October 12, 2019</w:t>
            </w:r>
          </w:p>
          <w:p w14:paraId="3A323066" w14:textId="193E255D" w:rsidR="00F3707E" w:rsidRPr="00AD6F6F" w:rsidRDefault="00F3707E" w:rsidP="00115F74">
            <w:pPr>
              <w:contextualSpacing/>
              <w:jc w:val="center"/>
              <w:rPr>
                <w:rFonts w:ascii="Garamond" w:hAnsi="Garamond"/>
                <w:b/>
                <w:sz w:val="24"/>
                <w:szCs w:val="24"/>
              </w:rPr>
            </w:pPr>
            <w:r w:rsidRPr="00AD6F6F">
              <w:rPr>
                <w:rFonts w:ascii="Garamond" w:hAnsi="Garamond"/>
                <w:b/>
                <w:sz w:val="24"/>
                <w:szCs w:val="24"/>
              </w:rPr>
              <w:t xml:space="preserve">Warm Up </w:t>
            </w:r>
            <w:r w:rsidRPr="00AD6F6F">
              <w:rPr>
                <w:rFonts w:ascii="Garamond" w:hAnsi="Garamond"/>
                <w:bCs/>
                <w:sz w:val="24"/>
                <w:szCs w:val="24"/>
              </w:rPr>
              <w:t>7:00am</w:t>
            </w:r>
            <w:r w:rsidRPr="00AD6F6F">
              <w:rPr>
                <w:rFonts w:ascii="Garamond" w:hAnsi="Garamond"/>
                <w:b/>
                <w:sz w:val="24"/>
                <w:szCs w:val="24"/>
              </w:rPr>
              <w:t xml:space="preserve"> Start Time </w:t>
            </w:r>
            <w:r w:rsidRPr="00AD6F6F">
              <w:rPr>
                <w:rFonts w:ascii="Garamond" w:hAnsi="Garamond"/>
                <w:bCs/>
                <w:sz w:val="24"/>
                <w:szCs w:val="24"/>
              </w:rPr>
              <w:t>8:30am</w:t>
            </w:r>
          </w:p>
        </w:tc>
      </w:tr>
      <w:tr w:rsidR="00F3707E" w:rsidRPr="00AD6F6F" w14:paraId="0E39E542" w14:textId="77777777" w:rsidTr="00115F74">
        <w:tc>
          <w:tcPr>
            <w:tcW w:w="1795" w:type="dxa"/>
          </w:tcPr>
          <w:p w14:paraId="31BDFC2E"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Girls</w:t>
            </w:r>
          </w:p>
        </w:tc>
        <w:tc>
          <w:tcPr>
            <w:tcW w:w="6120" w:type="dxa"/>
          </w:tcPr>
          <w:p w14:paraId="60804F92"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Event</w:t>
            </w:r>
          </w:p>
        </w:tc>
        <w:tc>
          <w:tcPr>
            <w:tcW w:w="1435" w:type="dxa"/>
          </w:tcPr>
          <w:p w14:paraId="35796C3B"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Boys</w:t>
            </w:r>
          </w:p>
        </w:tc>
      </w:tr>
      <w:tr w:rsidR="00F3707E" w:rsidRPr="00AD6F6F" w14:paraId="229C2A5E" w14:textId="77777777" w:rsidTr="00115F74">
        <w:tc>
          <w:tcPr>
            <w:tcW w:w="1795" w:type="dxa"/>
          </w:tcPr>
          <w:p w14:paraId="5E1CD5F0"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w:t>
            </w:r>
          </w:p>
        </w:tc>
        <w:tc>
          <w:tcPr>
            <w:tcW w:w="6120" w:type="dxa"/>
          </w:tcPr>
          <w:p w14:paraId="13484489" w14:textId="75598E06"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13 and Over 100 Freestyle</w:t>
            </w:r>
          </w:p>
        </w:tc>
        <w:tc>
          <w:tcPr>
            <w:tcW w:w="1435" w:type="dxa"/>
          </w:tcPr>
          <w:p w14:paraId="567A0845"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2</w:t>
            </w:r>
          </w:p>
        </w:tc>
      </w:tr>
      <w:tr w:rsidR="00F3707E" w:rsidRPr="00AD6F6F" w14:paraId="092E0115" w14:textId="77777777" w:rsidTr="00115F74">
        <w:tc>
          <w:tcPr>
            <w:tcW w:w="1795" w:type="dxa"/>
          </w:tcPr>
          <w:p w14:paraId="5C120FD2"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3</w:t>
            </w:r>
          </w:p>
        </w:tc>
        <w:tc>
          <w:tcPr>
            <w:tcW w:w="6120" w:type="dxa"/>
          </w:tcPr>
          <w:p w14:paraId="3BF5C38E" w14:textId="754CDB3E"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11 and Over 200 Backstroke</w:t>
            </w:r>
          </w:p>
        </w:tc>
        <w:tc>
          <w:tcPr>
            <w:tcW w:w="1435" w:type="dxa"/>
          </w:tcPr>
          <w:p w14:paraId="5E5BF760"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4</w:t>
            </w:r>
          </w:p>
        </w:tc>
      </w:tr>
      <w:tr w:rsidR="00F3707E" w:rsidRPr="00AD6F6F" w14:paraId="546F5539" w14:textId="77777777" w:rsidTr="00115F74">
        <w:tc>
          <w:tcPr>
            <w:tcW w:w="1795" w:type="dxa"/>
          </w:tcPr>
          <w:p w14:paraId="44EC48FD"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5</w:t>
            </w:r>
          </w:p>
        </w:tc>
        <w:tc>
          <w:tcPr>
            <w:tcW w:w="6120" w:type="dxa"/>
          </w:tcPr>
          <w:p w14:paraId="37B8DAE4" w14:textId="5C053DE6"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13 and Over 100 Butterfly</w:t>
            </w:r>
          </w:p>
        </w:tc>
        <w:tc>
          <w:tcPr>
            <w:tcW w:w="1435" w:type="dxa"/>
          </w:tcPr>
          <w:p w14:paraId="49B23385"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6</w:t>
            </w:r>
          </w:p>
        </w:tc>
      </w:tr>
      <w:tr w:rsidR="00F3707E" w:rsidRPr="00AD6F6F" w14:paraId="29F12B3F" w14:textId="77777777" w:rsidTr="00115F74">
        <w:tc>
          <w:tcPr>
            <w:tcW w:w="1795" w:type="dxa"/>
          </w:tcPr>
          <w:p w14:paraId="4E2558BA"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7</w:t>
            </w:r>
          </w:p>
        </w:tc>
        <w:tc>
          <w:tcPr>
            <w:tcW w:w="6120" w:type="dxa"/>
          </w:tcPr>
          <w:p w14:paraId="09C9BC6D" w14:textId="1BF1B68B"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13 and Over 100 Breaststroke</w:t>
            </w:r>
          </w:p>
        </w:tc>
        <w:tc>
          <w:tcPr>
            <w:tcW w:w="1435" w:type="dxa"/>
          </w:tcPr>
          <w:p w14:paraId="1B4E67CF" w14:textId="7777777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8</w:t>
            </w:r>
          </w:p>
        </w:tc>
      </w:tr>
      <w:tr w:rsidR="00F3707E" w:rsidRPr="00AD6F6F" w14:paraId="78FC89DA" w14:textId="77777777" w:rsidTr="00115F74">
        <w:tc>
          <w:tcPr>
            <w:tcW w:w="1795" w:type="dxa"/>
          </w:tcPr>
          <w:p w14:paraId="4FB27C99" w14:textId="1B3097E4"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9</w:t>
            </w:r>
          </w:p>
        </w:tc>
        <w:tc>
          <w:tcPr>
            <w:tcW w:w="6120" w:type="dxa"/>
          </w:tcPr>
          <w:p w14:paraId="0D62CD21" w14:textId="018B5CC7"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13 and Over 200 Freestyle</w:t>
            </w:r>
          </w:p>
        </w:tc>
        <w:tc>
          <w:tcPr>
            <w:tcW w:w="1435" w:type="dxa"/>
          </w:tcPr>
          <w:p w14:paraId="226432C6" w14:textId="0FB0750F"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10</w:t>
            </w:r>
          </w:p>
        </w:tc>
      </w:tr>
      <w:tr w:rsidR="00F3707E" w:rsidRPr="00AD6F6F" w14:paraId="536C987A" w14:textId="77777777" w:rsidTr="00115F74">
        <w:tc>
          <w:tcPr>
            <w:tcW w:w="1795" w:type="dxa"/>
          </w:tcPr>
          <w:p w14:paraId="4A8E60D1" w14:textId="43A16691"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11*</w:t>
            </w:r>
          </w:p>
        </w:tc>
        <w:tc>
          <w:tcPr>
            <w:tcW w:w="6120" w:type="dxa"/>
          </w:tcPr>
          <w:p w14:paraId="53251BB9" w14:textId="3AFD1C39"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 xml:space="preserve">11 and Over 400 Individual Medley </w:t>
            </w:r>
          </w:p>
        </w:tc>
        <w:tc>
          <w:tcPr>
            <w:tcW w:w="1435" w:type="dxa"/>
          </w:tcPr>
          <w:p w14:paraId="51A57454" w14:textId="21E8B254" w:rsidR="00F3707E" w:rsidRPr="00AD6F6F" w:rsidRDefault="00F3707E" w:rsidP="00115F74">
            <w:pPr>
              <w:contextualSpacing/>
              <w:jc w:val="center"/>
              <w:rPr>
                <w:rFonts w:ascii="Garamond" w:hAnsi="Garamond"/>
                <w:sz w:val="24"/>
                <w:szCs w:val="24"/>
              </w:rPr>
            </w:pPr>
            <w:r w:rsidRPr="00AD6F6F">
              <w:rPr>
                <w:rFonts w:ascii="Garamond" w:hAnsi="Garamond"/>
                <w:sz w:val="24"/>
                <w:szCs w:val="24"/>
              </w:rPr>
              <w:t>12*</w:t>
            </w:r>
          </w:p>
        </w:tc>
      </w:tr>
      <w:tr w:rsidR="00F3707E" w:rsidRPr="00AD6F6F" w14:paraId="147E94A5" w14:textId="77777777" w:rsidTr="00115F74">
        <w:tc>
          <w:tcPr>
            <w:tcW w:w="9350" w:type="dxa"/>
            <w:gridSpan w:val="3"/>
          </w:tcPr>
          <w:p w14:paraId="1688C473" w14:textId="77777777" w:rsidR="00B70C4B" w:rsidRDefault="00F3707E" w:rsidP="00B70C4B">
            <w:pPr>
              <w:contextualSpacing/>
              <w:rPr>
                <w:rFonts w:ascii="Garamond" w:hAnsi="Garamond"/>
                <w:sz w:val="24"/>
                <w:szCs w:val="24"/>
              </w:rPr>
            </w:pPr>
            <w:r w:rsidRPr="00AD6F6F">
              <w:rPr>
                <w:rFonts w:ascii="Garamond" w:hAnsi="Garamond"/>
                <w:sz w:val="24"/>
                <w:szCs w:val="24"/>
              </w:rPr>
              <w:t xml:space="preserve">Event 11-12 can be deck seeded or pre-seeded at the discretion of the meet director and head official.  </w:t>
            </w:r>
          </w:p>
          <w:p w14:paraId="5F2CA595" w14:textId="64907FEE" w:rsidR="009201BE" w:rsidRDefault="00115F74" w:rsidP="00B70C4B">
            <w:pPr>
              <w:contextualSpacing/>
              <w:rPr>
                <w:rFonts w:ascii="Garamond" w:hAnsi="Garamond"/>
                <w:sz w:val="24"/>
                <w:szCs w:val="24"/>
              </w:rPr>
            </w:pPr>
            <w:r w:rsidRPr="00AD6F6F">
              <w:rPr>
                <w:rFonts w:ascii="Garamond" w:hAnsi="Garamond"/>
                <w:sz w:val="24"/>
                <w:szCs w:val="24"/>
              </w:rPr>
              <w:t>The event will be swum from fastest to slowest</w:t>
            </w:r>
            <w:r w:rsidR="009201BE">
              <w:rPr>
                <w:rFonts w:ascii="Garamond" w:hAnsi="Garamond"/>
                <w:sz w:val="24"/>
                <w:szCs w:val="24"/>
              </w:rPr>
              <w:t>.</w:t>
            </w:r>
            <w:r w:rsidRPr="00AD6F6F">
              <w:rPr>
                <w:rFonts w:ascii="Garamond" w:hAnsi="Garamond"/>
                <w:sz w:val="24"/>
                <w:szCs w:val="24"/>
              </w:rPr>
              <w:t xml:space="preserve"> </w:t>
            </w:r>
          </w:p>
          <w:p w14:paraId="0CF986FC" w14:textId="77777777" w:rsidR="00F3707E" w:rsidRDefault="00B70C4B" w:rsidP="00B70C4B">
            <w:pPr>
              <w:contextualSpacing/>
              <w:rPr>
                <w:rFonts w:ascii="Garamond" w:hAnsi="Garamond"/>
                <w:sz w:val="24"/>
                <w:szCs w:val="24"/>
              </w:rPr>
            </w:pPr>
            <w:r>
              <w:rPr>
                <w:rFonts w:ascii="Garamond" w:hAnsi="Garamond"/>
                <w:sz w:val="24"/>
                <w:szCs w:val="24"/>
              </w:rPr>
              <w:t>S</w:t>
            </w:r>
            <w:r w:rsidR="00115F74" w:rsidRPr="00AD6F6F">
              <w:rPr>
                <w:rFonts w:ascii="Garamond" w:hAnsi="Garamond"/>
                <w:sz w:val="24"/>
                <w:szCs w:val="24"/>
              </w:rPr>
              <w:t>wimming al</w:t>
            </w:r>
            <w:r>
              <w:rPr>
                <w:rFonts w:ascii="Garamond" w:hAnsi="Garamond"/>
                <w:sz w:val="24"/>
                <w:szCs w:val="24"/>
              </w:rPr>
              <w:t>ternating</w:t>
            </w:r>
            <w:r w:rsidR="00115F74" w:rsidRPr="00AD6F6F">
              <w:rPr>
                <w:rFonts w:ascii="Garamond" w:hAnsi="Garamond"/>
                <w:sz w:val="24"/>
                <w:szCs w:val="24"/>
              </w:rPr>
              <w:t xml:space="preserve"> </w:t>
            </w:r>
            <w:r>
              <w:rPr>
                <w:rFonts w:ascii="Garamond" w:hAnsi="Garamond"/>
                <w:sz w:val="24"/>
                <w:szCs w:val="24"/>
              </w:rPr>
              <w:t xml:space="preserve">one heat </w:t>
            </w:r>
            <w:r w:rsidR="00115F74" w:rsidRPr="00AD6F6F">
              <w:rPr>
                <w:rFonts w:ascii="Garamond" w:hAnsi="Garamond"/>
                <w:sz w:val="24"/>
                <w:szCs w:val="24"/>
              </w:rPr>
              <w:t>event 11 followed by of event 12</w:t>
            </w:r>
            <w:r>
              <w:rPr>
                <w:rFonts w:ascii="Garamond" w:hAnsi="Garamond"/>
                <w:sz w:val="24"/>
                <w:szCs w:val="24"/>
              </w:rPr>
              <w:t xml:space="preserve"> until all seeded heat have swum.</w:t>
            </w:r>
            <w:r w:rsidR="00115F74" w:rsidRPr="00AD6F6F">
              <w:rPr>
                <w:rFonts w:ascii="Garamond" w:hAnsi="Garamond"/>
                <w:sz w:val="24"/>
                <w:szCs w:val="24"/>
              </w:rPr>
              <w:t xml:space="preserve">  We will swim a minimum of </w:t>
            </w:r>
            <w:r w:rsidR="00F74390" w:rsidRPr="00AD6F6F">
              <w:rPr>
                <w:rFonts w:ascii="Garamond" w:hAnsi="Garamond"/>
                <w:sz w:val="24"/>
                <w:szCs w:val="24"/>
              </w:rPr>
              <w:t>40 athletes per gender</w:t>
            </w:r>
            <w:r>
              <w:rPr>
                <w:rFonts w:ascii="Garamond" w:hAnsi="Garamond"/>
                <w:sz w:val="24"/>
                <w:szCs w:val="24"/>
              </w:rPr>
              <w:t>.</w:t>
            </w:r>
          </w:p>
          <w:p w14:paraId="12B3BDA1" w14:textId="24577CB8" w:rsidR="00B70C4B" w:rsidRPr="00AD6F6F" w:rsidRDefault="00B70C4B" w:rsidP="00B70C4B">
            <w:pPr>
              <w:contextualSpacing/>
              <w:rPr>
                <w:rFonts w:ascii="Garamond" w:hAnsi="Garamond"/>
                <w:sz w:val="24"/>
                <w:szCs w:val="24"/>
              </w:rPr>
            </w:pPr>
            <w:r>
              <w:rPr>
                <w:rFonts w:ascii="Garamond" w:hAnsi="Garamond"/>
                <w:sz w:val="24"/>
                <w:szCs w:val="24"/>
              </w:rPr>
              <w:t xml:space="preserve">The meet admin official will be allowed </w:t>
            </w:r>
            <w:r w:rsidR="00F946D1">
              <w:rPr>
                <w:rFonts w:ascii="Garamond" w:hAnsi="Garamond"/>
                <w:sz w:val="24"/>
                <w:szCs w:val="24"/>
              </w:rPr>
              <w:t>combine heats of event 11 and event 12 to keep timeline.</w:t>
            </w:r>
          </w:p>
        </w:tc>
      </w:tr>
    </w:tbl>
    <w:p w14:paraId="0064D708" w14:textId="1F24240F" w:rsidR="00F3707E" w:rsidRPr="00AD6F6F" w:rsidRDefault="00F3707E" w:rsidP="00E00AC4">
      <w:pPr>
        <w:autoSpaceDE w:val="0"/>
        <w:autoSpaceDN w:val="0"/>
        <w:adjustRightInd w:val="0"/>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6120"/>
        <w:gridCol w:w="1435"/>
      </w:tblGrid>
      <w:tr w:rsidR="00115F74" w:rsidRPr="00AD6F6F" w14:paraId="13FB3D52" w14:textId="77777777" w:rsidTr="00115F74">
        <w:tc>
          <w:tcPr>
            <w:tcW w:w="9350" w:type="dxa"/>
            <w:gridSpan w:val="3"/>
          </w:tcPr>
          <w:p w14:paraId="268F977C" w14:textId="225B4D0C"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 xml:space="preserve">Session 2 </w:t>
            </w:r>
          </w:p>
          <w:p w14:paraId="6DB34191" w14:textId="77777777"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Saturday October 12, 2019</w:t>
            </w:r>
          </w:p>
          <w:p w14:paraId="10E7497F" w14:textId="272119A3"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 xml:space="preserve">Warm Up </w:t>
            </w:r>
            <w:r w:rsidRPr="00AD6F6F">
              <w:rPr>
                <w:rFonts w:ascii="Garamond" w:hAnsi="Garamond"/>
                <w:bCs/>
                <w:sz w:val="24"/>
                <w:szCs w:val="24"/>
              </w:rPr>
              <w:t>Announced October 8th</w:t>
            </w:r>
            <w:r w:rsidRPr="00AD6F6F">
              <w:rPr>
                <w:rFonts w:ascii="Garamond" w:hAnsi="Garamond"/>
                <w:b/>
                <w:sz w:val="24"/>
                <w:szCs w:val="24"/>
              </w:rPr>
              <w:t xml:space="preserve"> Start Time </w:t>
            </w:r>
            <w:r w:rsidRPr="00AD6F6F">
              <w:rPr>
                <w:rFonts w:ascii="Garamond" w:hAnsi="Garamond"/>
                <w:bCs/>
                <w:sz w:val="24"/>
                <w:szCs w:val="24"/>
              </w:rPr>
              <w:t>Approx. 11:30</w:t>
            </w:r>
            <w:r w:rsidR="00AD6F6F" w:rsidRPr="00AD6F6F">
              <w:rPr>
                <w:rFonts w:ascii="Garamond" w:hAnsi="Garamond"/>
                <w:bCs/>
                <w:sz w:val="24"/>
                <w:szCs w:val="24"/>
              </w:rPr>
              <w:t xml:space="preserve"> (but not before)</w:t>
            </w:r>
          </w:p>
        </w:tc>
      </w:tr>
      <w:tr w:rsidR="00115F74" w:rsidRPr="00AD6F6F" w14:paraId="7DEE35A2" w14:textId="77777777" w:rsidTr="00115F74">
        <w:tc>
          <w:tcPr>
            <w:tcW w:w="1795" w:type="dxa"/>
          </w:tcPr>
          <w:p w14:paraId="286C1E66"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Girls</w:t>
            </w:r>
          </w:p>
        </w:tc>
        <w:tc>
          <w:tcPr>
            <w:tcW w:w="6120" w:type="dxa"/>
          </w:tcPr>
          <w:p w14:paraId="56D6FDF4"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Event</w:t>
            </w:r>
          </w:p>
        </w:tc>
        <w:tc>
          <w:tcPr>
            <w:tcW w:w="1435" w:type="dxa"/>
          </w:tcPr>
          <w:p w14:paraId="10D95DBF"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Boys</w:t>
            </w:r>
          </w:p>
        </w:tc>
      </w:tr>
      <w:tr w:rsidR="00115F74" w:rsidRPr="00AD6F6F" w14:paraId="23BD33D7" w14:textId="77777777" w:rsidTr="00115F74">
        <w:tc>
          <w:tcPr>
            <w:tcW w:w="1795" w:type="dxa"/>
          </w:tcPr>
          <w:p w14:paraId="368C9278" w14:textId="6E8C608A"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13</w:t>
            </w:r>
          </w:p>
        </w:tc>
        <w:tc>
          <w:tcPr>
            <w:tcW w:w="6120" w:type="dxa"/>
          </w:tcPr>
          <w:p w14:paraId="49DBE0EE" w14:textId="6A96966F"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12 and Under 200 Freestyle Relay</w:t>
            </w:r>
          </w:p>
        </w:tc>
        <w:tc>
          <w:tcPr>
            <w:tcW w:w="1435" w:type="dxa"/>
          </w:tcPr>
          <w:p w14:paraId="1350F46A" w14:textId="5D95B8F6"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14</w:t>
            </w:r>
          </w:p>
        </w:tc>
      </w:tr>
      <w:tr w:rsidR="00115F74" w:rsidRPr="00AD6F6F" w14:paraId="2E200D53" w14:textId="77777777" w:rsidTr="00115F74">
        <w:tc>
          <w:tcPr>
            <w:tcW w:w="1795" w:type="dxa"/>
          </w:tcPr>
          <w:p w14:paraId="2C7A94D3" w14:textId="03FF597A"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15</w:t>
            </w:r>
          </w:p>
        </w:tc>
        <w:tc>
          <w:tcPr>
            <w:tcW w:w="6120" w:type="dxa"/>
          </w:tcPr>
          <w:p w14:paraId="75AC34B2" w14:textId="6125F1F8"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8 and Under 200 Freestyle Relay</w:t>
            </w:r>
          </w:p>
        </w:tc>
        <w:tc>
          <w:tcPr>
            <w:tcW w:w="1435" w:type="dxa"/>
          </w:tcPr>
          <w:p w14:paraId="6A6E8CE5" w14:textId="2CAD4825"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16</w:t>
            </w:r>
          </w:p>
        </w:tc>
      </w:tr>
      <w:tr w:rsidR="00115F74" w:rsidRPr="00AD6F6F" w14:paraId="7D14EF39" w14:textId="77777777" w:rsidTr="00115F74">
        <w:tc>
          <w:tcPr>
            <w:tcW w:w="1795" w:type="dxa"/>
          </w:tcPr>
          <w:p w14:paraId="1EAC04B8" w14:textId="1F0886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17</w:t>
            </w:r>
          </w:p>
        </w:tc>
        <w:tc>
          <w:tcPr>
            <w:tcW w:w="6120" w:type="dxa"/>
          </w:tcPr>
          <w:p w14:paraId="483DB8F8" w14:textId="4CCC9652"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12 and Under 100 Freestyle</w:t>
            </w:r>
          </w:p>
        </w:tc>
        <w:tc>
          <w:tcPr>
            <w:tcW w:w="1435" w:type="dxa"/>
          </w:tcPr>
          <w:p w14:paraId="02EDEFCB" w14:textId="65C0576A"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18</w:t>
            </w:r>
          </w:p>
        </w:tc>
      </w:tr>
      <w:tr w:rsidR="00115F74" w:rsidRPr="00AD6F6F" w14:paraId="0B18BDCD" w14:textId="77777777" w:rsidTr="00115F74">
        <w:tc>
          <w:tcPr>
            <w:tcW w:w="1795" w:type="dxa"/>
          </w:tcPr>
          <w:p w14:paraId="272A4B8E" w14:textId="1FA15458"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19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15C15" w14:textId="42EB969A"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8 and Under 25 Freestyle</w:t>
            </w:r>
          </w:p>
        </w:tc>
        <w:tc>
          <w:tcPr>
            <w:tcW w:w="1435" w:type="dxa"/>
          </w:tcPr>
          <w:p w14:paraId="75564EC4" w14:textId="067AF9F4"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20</w:t>
            </w:r>
          </w:p>
        </w:tc>
      </w:tr>
      <w:tr w:rsidR="00115F74" w:rsidRPr="00AD6F6F" w14:paraId="2B27CA23" w14:textId="77777777" w:rsidTr="00115F74">
        <w:tc>
          <w:tcPr>
            <w:tcW w:w="1795" w:type="dxa"/>
          </w:tcPr>
          <w:p w14:paraId="4F361A0B" w14:textId="684DCD6E"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F727" w14:textId="4B54DAD0"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12 and Under 100 Backstroke</w:t>
            </w:r>
          </w:p>
        </w:tc>
        <w:tc>
          <w:tcPr>
            <w:tcW w:w="1435" w:type="dxa"/>
          </w:tcPr>
          <w:p w14:paraId="1FC3873C" w14:textId="7623668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22</w:t>
            </w:r>
          </w:p>
        </w:tc>
      </w:tr>
      <w:tr w:rsidR="00115F74" w:rsidRPr="00AD6F6F" w14:paraId="5E80D11C" w14:textId="77777777" w:rsidTr="00115F74">
        <w:tc>
          <w:tcPr>
            <w:tcW w:w="1795" w:type="dxa"/>
          </w:tcPr>
          <w:p w14:paraId="3082632D" w14:textId="18929821"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3939C" w14:textId="56D8EF96"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 xml:space="preserve"> 8 and Under 25 Backstroke</w:t>
            </w:r>
          </w:p>
        </w:tc>
        <w:tc>
          <w:tcPr>
            <w:tcW w:w="1435" w:type="dxa"/>
          </w:tcPr>
          <w:p w14:paraId="10E28E7B" w14:textId="643479EC"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24</w:t>
            </w:r>
          </w:p>
        </w:tc>
      </w:tr>
      <w:tr w:rsidR="00115F74" w:rsidRPr="00AD6F6F" w14:paraId="7BA8C317" w14:textId="77777777" w:rsidTr="00115F74">
        <w:tc>
          <w:tcPr>
            <w:tcW w:w="1795" w:type="dxa"/>
          </w:tcPr>
          <w:p w14:paraId="50CA2910" w14:textId="026F84CB"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25</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33B6" w14:textId="1D6E283C"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12 and Under 50 Butterfly</w:t>
            </w:r>
          </w:p>
        </w:tc>
        <w:tc>
          <w:tcPr>
            <w:tcW w:w="1435" w:type="dxa"/>
          </w:tcPr>
          <w:p w14:paraId="7B4AB258" w14:textId="59D9813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26</w:t>
            </w:r>
          </w:p>
        </w:tc>
      </w:tr>
      <w:tr w:rsidR="00115F74" w:rsidRPr="00AD6F6F" w14:paraId="30BC9DC3" w14:textId="77777777" w:rsidTr="00115F74">
        <w:tc>
          <w:tcPr>
            <w:tcW w:w="1795" w:type="dxa"/>
          </w:tcPr>
          <w:p w14:paraId="7885BD0F" w14:textId="1C676BD9" w:rsidR="00115F74" w:rsidRPr="00AD6F6F" w:rsidRDefault="00115F74" w:rsidP="00115F74">
            <w:pPr>
              <w:contextualSpacing/>
              <w:jc w:val="center"/>
              <w:rPr>
                <w:rFonts w:ascii="Garamond" w:hAnsi="Garamond"/>
                <w:sz w:val="24"/>
                <w:szCs w:val="24"/>
              </w:rPr>
            </w:pPr>
            <w:r w:rsidRPr="00AD6F6F">
              <w:rPr>
                <w:rFonts w:ascii="Garamond" w:hAnsi="Garamond"/>
                <w:sz w:val="24"/>
                <w:szCs w:val="24"/>
              </w:rPr>
              <w:lastRenderedPageBreak/>
              <w:t>27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2E821" w14:textId="521A2181"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8 and Under 25 Butterfly</w:t>
            </w:r>
          </w:p>
        </w:tc>
        <w:tc>
          <w:tcPr>
            <w:tcW w:w="1435" w:type="dxa"/>
          </w:tcPr>
          <w:p w14:paraId="13800140" w14:textId="71C193C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28</w:t>
            </w:r>
          </w:p>
        </w:tc>
      </w:tr>
      <w:tr w:rsidR="00115F74" w:rsidRPr="00AD6F6F" w14:paraId="159452AD" w14:textId="77777777" w:rsidTr="00115F74">
        <w:tc>
          <w:tcPr>
            <w:tcW w:w="1795" w:type="dxa"/>
          </w:tcPr>
          <w:p w14:paraId="24852F7A" w14:textId="2D3E44F1"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29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B11CC" w14:textId="4AF127C6"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12 and Under 100 Breaststroke</w:t>
            </w:r>
          </w:p>
        </w:tc>
        <w:tc>
          <w:tcPr>
            <w:tcW w:w="1435" w:type="dxa"/>
          </w:tcPr>
          <w:p w14:paraId="2066749C" w14:textId="3B57FA94"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30</w:t>
            </w:r>
          </w:p>
        </w:tc>
      </w:tr>
      <w:tr w:rsidR="00115F74" w:rsidRPr="00AD6F6F" w14:paraId="57BA78AB" w14:textId="77777777" w:rsidTr="00115F74">
        <w:tc>
          <w:tcPr>
            <w:tcW w:w="1795" w:type="dxa"/>
          </w:tcPr>
          <w:p w14:paraId="331A2038" w14:textId="77AD2F45"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31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2C6F5" w14:textId="09443AEB"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8 and Under 25 Breaststroke</w:t>
            </w:r>
          </w:p>
        </w:tc>
        <w:tc>
          <w:tcPr>
            <w:tcW w:w="1435" w:type="dxa"/>
          </w:tcPr>
          <w:p w14:paraId="5EA76AD6" w14:textId="3A3110A1"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32</w:t>
            </w:r>
          </w:p>
        </w:tc>
      </w:tr>
      <w:tr w:rsidR="00115F74" w:rsidRPr="00AD6F6F" w14:paraId="209C1E40" w14:textId="77777777" w:rsidTr="00115F74">
        <w:tc>
          <w:tcPr>
            <w:tcW w:w="1795" w:type="dxa"/>
          </w:tcPr>
          <w:p w14:paraId="0BBB3AF5" w14:textId="4A06AED2"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33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1821A" w14:textId="525D9B9F" w:rsidR="00115F74" w:rsidRPr="00AD6F6F" w:rsidRDefault="00115F74" w:rsidP="00115F74">
            <w:pPr>
              <w:contextualSpacing/>
              <w:jc w:val="center"/>
              <w:rPr>
                <w:rFonts w:ascii="Garamond" w:hAnsi="Garamond"/>
                <w:sz w:val="24"/>
                <w:szCs w:val="24"/>
              </w:rPr>
            </w:pPr>
            <w:r w:rsidRPr="00AD6F6F">
              <w:rPr>
                <w:rFonts w:ascii="Times New Roman" w:eastAsia="Times New Roman" w:hAnsi="Times New Roman" w:cs="Times New Roman"/>
                <w:color w:val="000000"/>
                <w:sz w:val="24"/>
                <w:szCs w:val="24"/>
              </w:rPr>
              <w:t>12 and Under 200 Individual Medley</w:t>
            </w:r>
          </w:p>
        </w:tc>
        <w:tc>
          <w:tcPr>
            <w:tcW w:w="1435" w:type="dxa"/>
          </w:tcPr>
          <w:p w14:paraId="0878E2A9" w14:textId="4DE5AB18"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34</w:t>
            </w:r>
          </w:p>
        </w:tc>
      </w:tr>
      <w:tr w:rsidR="00AB5E5E" w:rsidRPr="00AD6F6F" w14:paraId="424954BF" w14:textId="77777777" w:rsidTr="006F3134">
        <w:tc>
          <w:tcPr>
            <w:tcW w:w="9350" w:type="dxa"/>
            <w:gridSpan w:val="3"/>
          </w:tcPr>
          <w:p w14:paraId="1D1824D2" w14:textId="6F997397" w:rsidR="00AB5E5E" w:rsidRPr="00AD6F6F" w:rsidRDefault="00AB5E5E" w:rsidP="00115F74">
            <w:pPr>
              <w:contextualSpacing/>
              <w:jc w:val="center"/>
              <w:rPr>
                <w:rFonts w:ascii="Garamond" w:hAnsi="Garamond"/>
                <w:sz w:val="24"/>
                <w:szCs w:val="24"/>
              </w:rPr>
            </w:pPr>
            <w:r>
              <w:rPr>
                <w:rFonts w:ascii="Garamond" w:hAnsi="Garamond"/>
                <w:sz w:val="24"/>
                <w:szCs w:val="24"/>
              </w:rPr>
              <w:t xml:space="preserve">We will have a </w:t>
            </w:r>
            <w:proofErr w:type="gramStart"/>
            <w:r>
              <w:rPr>
                <w:rFonts w:ascii="Garamond" w:hAnsi="Garamond"/>
                <w:sz w:val="24"/>
                <w:szCs w:val="24"/>
              </w:rPr>
              <w:t>5 minute</w:t>
            </w:r>
            <w:proofErr w:type="gramEnd"/>
            <w:r>
              <w:rPr>
                <w:rFonts w:ascii="Garamond" w:hAnsi="Garamond"/>
                <w:sz w:val="24"/>
                <w:szCs w:val="24"/>
              </w:rPr>
              <w:t xml:space="preserve"> break following even</w:t>
            </w:r>
            <w:r w:rsidR="00380A82">
              <w:rPr>
                <w:rFonts w:ascii="Garamond" w:hAnsi="Garamond"/>
                <w:sz w:val="24"/>
                <w:szCs w:val="24"/>
              </w:rPr>
              <w:t>t 16</w:t>
            </w:r>
          </w:p>
        </w:tc>
      </w:tr>
    </w:tbl>
    <w:p w14:paraId="796ADBD9" w14:textId="77777777" w:rsidR="00F74390" w:rsidRPr="00AD6F6F" w:rsidRDefault="00F74390" w:rsidP="00E00AC4">
      <w:pPr>
        <w:autoSpaceDE w:val="0"/>
        <w:autoSpaceDN w:val="0"/>
        <w:adjustRightInd w:val="0"/>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6120"/>
        <w:gridCol w:w="1435"/>
      </w:tblGrid>
      <w:tr w:rsidR="00115F74" w:rsidRPr="00AD6F6F" w14:paraId="542231AF" w14:textId="77777777" w:rsidTr="00115F74">
        <w:tc>
          <w:tcPr>
            <w:tcW w:w="9350" w:type="dxa"/>
            <w:gridSpan w:val="3"/>
          </w:tcPr>
          <w:p w14:paraId="4DA74FA0" w14:textId="527E5C60"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 xml:space="preserve">Session 3 </w:t>
            </w:r>
          </w:p>
          <w:p w14:paraId="26A68CBD" w14:textId="77777777"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Saturday October 12, 2019</w:t>
            </w:r>
          </w:p>
          <w:p w14:paraId="5E71F072" w14:textId="370F56B3" w:rsidR="00115F74" w:rsidRPr="00AD6F6F" w:rsidRDefault="00115F74" w:rsidP="00115F74">
            <w:pPr>
              <w:contextualSpacing/>
              <w:jc w:val="center"/>
              <w:rPr>
                <w:rFonts w:ascii="Garamond" w:hAnsi="Garamond"/>
                <w:b/>
                <w:sz w:val="24"/>
                <w:szCs w:val="24"/>
              </w:rPr>
            </w:pPr>
            <w:r w:rsidRPr="00AD6F6F">
              <w:rPr>
                <w:rFonts w:ascii="Garamond" w:hAnsi="Garamond"/>
                <w:b/>
                <w:sz w:val="24"/>
                <w:szCs w:val="24"/>
              </w:rPr>
              <w:t xml:space="preserve">Warm Up </w:t>
            </w:r>
            <w:r w:rsidRPr="00AD6F6F">
              <w:rPr>
                <w:rFonts w:ascii="Garamond" w:hAnsi="Garamond"/>
                <w:bCs/>
                <w:sz w:val="24"/>
                <w:szCs w:val="24"/>
              </w:rPr>
              <w:t xml:space="preserve">Continuous in </w:t>
            </w:r>
            <w:proofErr w:type="spellStart"/>
            <w:r w:rsidRPr="00AD6F6F">
              <w:rPr>
                <w:rFonts w:ascii="Garamond" w:hAnsi="Garamond"/>
                <w:bCs/>
                <w:sz w:val="24"/>
                <w:szCs w:val="24"/>
              </w:rPr>
              <w:t>Lobrano</w:t>
            </w:r>
            <w:proofErr w:type="spellEnd"/>
            <w:r w:rsidRPr="00AD6F6F">
              <w:rPr>
                <w:rFonts w:ascii="Garamond" w:hAnsi="Garamond"/>
                <w:bCs/>
                <w:sz w:val="24"/>
                <w:szCs w:val="24"/>
              </w:rPr>
              <w:t xml:space="preserve"> Pool</w:t>
            </w:r>
            <w:r w:rsidRPr="00AD6F6F">
              <w:rPr>
                <w:rFonts w:ascii="Garamond" w:hAnsi="Garamond"/>
                <w:b/>
                <w:sz w:val="24"/>
                <w:szCs w:val="24"/>
              </w:rPr>
              <w:t xml:space="preserve"> Start Time </w:t>
            </w:r>
            <w:r w:rsidRPr="00AD6F6F">
              <w:rPr>
                <w:rFonts w:ascii="Garamond" w:hAnsi="Garamond"/>
                <w:bCs/>
                <w:sz w:val="24"/>
                <w:szCs w:val="24"/>
              </w:rPr>
              <w:t>Approx. 2:30pm</w:t>
            </w:r>
          </w:p>
        </w:tc>
      </w:tr>
      <w:tr w:rsidR="00115F74" w:rsidRPr="00AD6F6F" w14:paraId="09F1EE8A" w14:textId="77777777" w:rsidTr="00115F74">
        <w:tc>
          <w:tcPr>
            <w:tcW w:w="1795" w:type="dxa"/>
          </w:tcPr>
          <w:p w14:paraId="3ED8F279"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Girls</w:t>
            </w:r>
          </w:p>
        </w:tc>
        <w:tc>
          <w:tcPr>
            <w:tcW w:w="6120" w:type="dxa"/>
          </w:tcPr>
          <w:p w14:paraId="23DAD504"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Event</w:t>
            </w:r>
          </w:p>
        </w:tc>
        <w:tc>
          <w:tcPr>
            <w:tcW w:w="1435" w:type="dxa"/>
          </w:tcPr>
          <w:p w14:paraId="1D2AB1C1" w14:textId="77777777" w:rsidR="00115F74" w:rsidRPr="00AD6F6F" w:rsidRDefault="00115F74" w:rsidP="00115F74">
            <w:pPr>
              <w:contextualSpacing/>
              <w:jc w:val="center"/>
              <w:rPr>
                <w:rFonts w:ascii="Garamond" w:hAnsi="Garamond"/>
                <w:sz w:val="24"/>
                <w:szCs w:val="24"/>
              </w:rPr>
            </w:pPr>
            <w:r w:rsidRPr="00AD6F6F">
              <w:rPr>
                <w:rFonts w:ascii="Garamond" w:hAnsi="Garamond"/>
                <w:sz w:val="24"/>
                <w:szCs w:val="24"/>
              </w:rPr>
              <w:t>Boys</w:t>
            </w:r>
          </w:p>
        </w:tc>
      </w:tr>
      <w:tr w:rsidR="00115F74" w:rsidRPr="00AD6F6F" w14:paraId="47BD16B8" w14:textId="77777777" w:rsidTr="00115F74">
        <w:tc>
          <w:tcPr>
            <w:tcW w:w="1795" w:type="dxa"/>
          </w:tcPr>
          <w:p w14:paraId="2158EB2B" w14:textId="7F103953" w:rsidR="00115F74" w:rsidRPr="00AD6F6F" w:rsidRDefault="00F74390" w:rsidP="00115F74">
            <w:pPr>
              <w:contextualSpacing/>
              <w:jc w:val="center"/>
              <w:rPr>
                <w:rFonts w:ascii="Garamond" w:hAnsi="Garamond"/>
                <w:sz w:val="24"/>
                <w:szCs w:val="24"/>
              </w:rPr>
            </w:pPr>
            <w:r w:rsidRPr="00AD6F6F">
              <w:rPr>
                <w:rFonts w:ascii="Garamond" w:hAnsi="Garamond"/>
                <w:sz w:val="24"/>
                <w:szCs w:val="24"/>
              </w:rPr>
              <w:t>35</w:t>
            </w:r>
          </w:p>
        </w:tc>
        <w:tc>
          <w:tcPr>
            <w:tcW w:w="6120" w:type="dxa"/>
          </w:tcPr>
          <w:p w14:paraId="6B428B96" w14:textId="1D915C9D" w:rsidR="00115F74" w:rsidRPr="00AD6F6F" w:rsidRDefault="00F74390" w:rsidP="00115F74">
            <w:pPr>
              <w:contextualSpacing/>
              <w:jc w:val="center"/>
              <w:rPr>
                <w:rFonts w:ascii="Garamond" w:hAnsi="Garamond"/>
                <w:sz w:val="24"/>
                <w:szCs w:val="24"/>
              </w:rPr>
            </w:pPr>
            <w:r w:rsidRPr="00AD6F6F">
              <w:rPr>
                <w:rFonts w:ascii="Garamond" w:hAnsi="Garamond"/>
                <w:sz w:val="24"/>
                <w:szCs w:val="24"/>
              </w:rPr>
              <w:t>11 and Over 500 Freestyle</w:t>
            </w:r>
          </w:p>
        </w:tc>
        <w:tc>
          <w:tcPr>
            <w:tcW w:w="1435" w:type="dxa"/>
          </w:tcPr>
          <w:p w14:paraId="72F1F7D2" w14:textId="5B637196" w:rsidR="00115F74" w:rsidRPr="00AD6F6F" w:rsidRDefault="00F74390" w:rsidP="00115F74">
            <w:pPr>
              <w:contextualSpacing/>
              <w:jc w:val="center"/>
              <w:rPr>
                <w:rFonts w:ascii="Garamond" w:hAnsi="Garamond"/>
                <w:sz w:val="24"/>
                <w:szCs w:val="24"/>
              </w:rPr>
            </w:pPr>
            <w:r w:rsidRPr="00AD6F6F">
              <w:rPr>
                <w:rFonts w:ascii="Garamond" w:hAnsi="Garamond"/>
                <w:sz w:val="24"/>
                <w:szCs w:val="24"/>
              </w:rPr>
              <w:t>36</w:t>
            </w:r>
          </w:p>
        </w:tc>
      </w:tr>
    </w:tbl>
    <w:p w14:paraId="02A34C00" w14:textId="2DE99EE9" w:rsidR="00115F74" w:rsidRPr="00AD6F6F" w:rsidRDefault="00115F74" w:rsidP="00E00AC4">
      <w:pPr>
        <w:autoSpaceDE w:val="0"/>
        <w:autoSpaceDN w:val="0"/>
        <w:adjustRightInd w:val="0"/>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6120"/>
        <w:gridCol w:w="1435"/>
      </w:tblGrid>
      <w:tr w:rsidR="00F74390" w:rsidRPr="00AD6F6F" w14:paraId="6443F30F" w14:textId="77777777" w:rsidTr="00507747">
        <w:tc>
          <w:tcPr>
            <w:tcW w:w="9350" w:type="dxa"/>
            <w:gridSpan w:val="3"/>
          </w:tcPr>
          <w:p w14:paraId="7AB02833" w14:textId="3AD44518"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 xml:space="preserve">Session </w:t>
            </w:r>
            <w:r w:rsidRPr="00AD6F6F">
              <w:rPr>
                <w:rFonts w:ascii="Garamond" w:hAnsi="Garamond"/>
                <w:b/>
                <w:sz w:val="24"/>
                <w:szCs w:val="24"/>
              </w:rPr>
              <w:t>4</w:t>
            </w:r>
            <w:r w:rsidRPr="00AD6F6F">
              <w:rPr>
                <w:rFonts w:ascii="Garamond" w:hAnsi="Garamond"/>
                <w:b/>
                <w:sz w:val="24"/>
                <w:szCs w:val="24"/>
              </w:rPr>
              <w:t xml:space="preserve"> </w:t>
            </w:r>
          </w:p>
          <w:p w14:paraId="53031BF2" w14:textId="4FBF8BAF"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Sunday</w:t>
            </w:r>
            <w:r w:rsidRPr="00AD6F6F">
              <w:rPr>
                <w:rFonts w:ascii="Garamond" w:hAnsi="Garamond"/>
                <w:b/>
                <w:sz w:val="24"/>
                <w:szCs w:val="24"/>
              </w:rPr>
              <w:t xml:space="preserve"> October 1</w:t>
            </w:r>
            <w:r w:rsidRPr="00AD6F6F">
              <w:rPr>
                <w:rFonts w:ascii="Garamond" w:hAnsi="Garamond"/>
                <w:b/>
                <w:sz w:val="24"/>
                <w:szCs w:val="24"/>
              </w:rPr>
              <w:t>3</w:t>
            </w:r>
            <w:r w:rsidRPr="00AD6F6F">
              <w:rPr>
                <w:rFonts w:ascii="Garamond" w:hAnsi="Garamond"/>
                <w:b/>
                <w:sz w:val="24"/>
                <w:szCs w:val="24"/>
              </w:rPr>
              <w:t>, 2019</w:t>
            </w:r>
          </w:p>
          <w:p w14:paraId="3953F0A6" w14:textId="5FABA820"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 xml:space="preserve">Warm Up </w:t>
            </w:r>
            <w:r w:rsidRPr="00AD6F6F">
              <w:rPr>
                <w:rFonts w:ascii="Garamond" w:hAnsi="Garamond"/>
                <w:bCs/>
                <w:sz w:val="24"/>
                <w:szCs w:val="24"/>
              </w:rPr>
              <w:t>7:</w:t>
            </w:r>
            <w:r w:rsidRPr="00AD6F6F">
              <w:rPr>
                <w:rFonts w:ascii="Garamond" w:hAnsi="Garamond"/>
                <w:bCs/>
                <w:sz w:val="24"/>
                <w:szCs w:val="24"/>
              </w:rPr>
              <w:t>30</w:t>
            </w:r>
            <w:r w:rsidRPr="00AD6F6F">
              <w:rPr>
                <w:rFonts w:ascii="Garamond" w:hAnsi="Garamond"/>
                <w:bCs/>
                <w:sz w:val="24"/>
                <w:szCs w:val="24"/>
              </w:rPr>
              <w:t>am</w:t>
            </w:r>
            <w:r w:rsidRPr="00AD6F6F">
              <w:rPr>
                <w:rFonts w:ascii="Garamond" w:hAnsi="Garamond"/>
                <w:b/>
                <w:sz w:val="24"/>
                <w:szCs w:val="24"/>
              </w:rPr>
              <w:t xml:space="preserve"> Start Time </w:t>
            </w:r>
            <w:r w:rsidRPr="00AD6F6F">
              <w:rPr>
                <w:rFonts w:ascii="Garamond" w:hAnsi="Garamond"/>
                <w:bCs/>
                <w:sz w:val="24"/>
                <w:szCs w:val="24"/>
              </w:rPr>
              <w:t>9</w:t>
            </w:r>
            <w:r w:rsidRPr="00AD6F6F">
              <w:rPr>
                <w:rFonts w:ascii="Garamond" w:hAnsi="Garamond"/>
                <w:bCs/>
                <w:sz w:val="24"/>
                <w:szCs w:val="24"/>
              </w:rPr>
              <w:t>:</w:t>
            </w:r>
            <w:r w:rsidRPr="00AD6F6F">
              <w:rPr>
                <w:rFonts w:ascii="Garamond" w:hAnsi="Garamond"/>
                <w:bCs/>
                <w:sz w:val="24"/>
                <w:szCs w:val="24"/>
              </w:rPr>
              <w:t>0</w:t>
            </w:r>
            <w:r w:rsidRPr="00AD6F6F">
              <w:rPr>
                <w:rFonts w:ascii="Garamond" w:hAnsi="Garamond"/>
                <w:bCs/>
                <w:sz w:val="24"/>
                <w:szCs w:val="24"/>
              </w:rPr>
              <w:t>0am</w:t>
            </w:r>
          </w:p>
        </w:tc>
      </w:tr>
      <w:tr w:rsidR="00F74390" w:rsidRPr="00AD6F6F" w14:paraId="32DF76D1" w14:textId="77777777" w:rsidTr="00507747">
        <w:tc>
          <w:tcPr>
            <w:tcW w:w="1795" w:type="dxa"/>
          </w:tcPr>
          <w:p w14:paraId="1DD06FBA"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Girls</w:t>
            </w:r>
          </w:p>
        </w:tc>
        <w:tc>
          <w:tcPr>
            <w:tcW w:w="6120" w:type="dxa"/>
          </w:tcPr>
          <w:p w14:paraId="605AEDE9"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Event</w:t>
            </w:r>
          </w:p>
        </w:tc>
        <w:tc>
          <w:tcPr>
            <w:tcW w:w="1435" w:type="dxa"/>
          </w:tcPr>
          <w:p w14:paraId="1B65FE74"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Boys</w:t>
            </w:r>
          </w:p>
        </w:tc>
      </w:tr>
      <w:tr w:rsidR="00F74390" w:rsidRPr="00AD6F6F" w14:paraId="7F5C0FB5" w14:textId="77777777" w:rsidTr="00507747">
        <w:tc>
          <w:tcPr>
            <w:tcW w:w="1795" w:type="dxa"/>
          </w:tcPr>
          <w:p w14:paraId="41DDFF20" w14:textId="0BADBA91"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37</w:t>
            </w:r>
          </w:p>
        </w:tc>
        <w:tc>
          <w:tcPr>
            <w:tcW w:w="6120" w:type="dxa"/>
          </w:tcPr>
          <w:p w14:paraId="7C91483C" w14:textId="03CF7BE4"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13 and Over 50 Freestyle</w:t>
            </w:r>
          </w:p>
        </w:tc>
        <w:tc>
          <w:tcPr>
            <w:tcW w:w="1435" w:type="dxa"/>
          </w:tcPr>
          <w:p w14:paraId="6C8D2F4A" w14:textId="40C79233"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38</w:t>
            </w:r>
          </w:p>
        </w:tc>
      </w:tr>
      <w:tr w:rsidR="00F74390" w:rsidRPr="00AD6F6F" w14:paraId="61AC1CDD" w14:textId="77777777" w:rsidTr="00507747">
        <w:tc>
          <w:tcPr>
            <w:tcW w:w="1795" w:type="dxa"/>
          </w:tcPr>
          <w:p w14:paraId="09D38D44" w14:textId="49144DA6"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39</w:t>
            </w:r>
          </w:p>
        </w:tc>
        <w:tc>
          <w:tcPr>
            <w:tcW w:w="6120" w:type="dxa"/>
          </w:tcPr>
          <w:p w14:paraId="13DF1C95" w14:textId="2BB6BCA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11 and Over 200 Butterfly</w:t>
            </w:r>
          </w:p>
        </w:tc>
        <w:tc>
          <w:tcPr>
            <w:tcW w:w="1435" w:type="dxa"/>
          </w:tcPr>
          <w:p w14:paraId="7158406A" w14:textId="328132D2"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40</w:t>
            </w:r>
          </w:p>
        </w:tc>
      </w:tr>
      <w:tr w:rsidR="00F74390" w:rsidRPr="00AD6F6F" w14:paraId="5FDE90C7" w14:textId="77777777" w:rsidTr="00507747">
        <w:tc>
          <w:tcPr>
            <w:tcW w:w="1795" w:type="dxa"/>
          </w:tcPr>
          <w:p w14:paraId="22DC3BF4" w14:textId="1ECEB6B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41</w:t>
            </w:r>
          </w:p>
        </w:tc>
        <w:tc>
          <w:tcPr>
            <w:tcW w:w="6120" w:type="dxa"/>
          </w:tcPr>
          <w:p w14:paraId="75F4C82B" w14:textId="2FA375F9"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13 and Over 100 Backstroke</w:t>
            </w:r>
          </w:p>
        </w:tc>
        <w:tc>
          <w:tcPr>
            <w:tcW w:w="1435" w:type="dxa"/>
          </w:tcPr>
          <w:p w14:paraId="4AB0133B" w14:textId="0C7116A5"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42</w:t>
            </w:r>
          </w:p>
        </w:tc>
      </w:tr>
      <w:tr w:rsidR="00F74390" w:rsidRPr="00AD6F6F" w14:paraId="194188D2" w14:textId="77777777" w:rsidTr="00507747">
        <w:tc>
          <w:tcPr>
            <w:tcW w:w="1795" w:type="dxa"/>
          </w:tcPr>
          <w:p w14:paraId="78651408" w14:textId="08CC7AD8"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43</w:t>
            </w:r>
          </w:p>
        </w:tc>
        <w:tc>
          <w:tcPr>
            <w:tcW w:w="6120" w:type="dxa"/>
          </w:tcPr>
          <w:p w14:paraId="58BE6CC4" w14:textId="5D860A95"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11 and Over 200 Breaststroke</w:t>
            </w:r>
          </w:p>
        </w:tc>
        <w:tc>
          <w:tcPr>
            <w:tcW w:w="1435" w:type="dxa"/>
          </w:tcPr>
          <w:p w14:paraId="1C5F90C5" w14:textId="1901A2C9"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44</w:t>
            </w:r>
          </w:p>
        </w:tc>
      </w:tr>
      <w:tr w:rsidR="00F74390" w:rsidRPr="00AD6F6F" w14:paraId="37F62E93" w14:textId="77777777" w:rsidTr="00507747">
        <w:tc>
          <w:tcPr>
            <w:tcW w:w="1795" w:type="dxa"/>
          </w:tcPr>
          <w:p w14:paraId="022A9D0F" w14:textId="12436F1A"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45</w:t>
            </w:r>
          </w:p>
        </w:tc>
        <w:tc>
          <w:tcPr>
            <w:tcW w:w="6120" w:type="dxa"/>
          </w:tcPr>
          <w:p w14:paraId="37D807D7" w14:textId="7D121661"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13 and Over 200 Individual Medley</w:t>
            </w:r>
          </w:p>
        </w:tc>
        <w:tc>
          <w:tcPr>
            <w:tcW w:w="1435" w:type="dxa"/>
          </w:tcPr>
          <w:p w14:paraId="75B19035" w14:textId="1C100D8E"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46</w:t>
            </w:r>
          </w:p>
        </w:tc>
      </w:tr>
      <w:tr w:rsidR="00F74390" w:rsidRPr="00AD6F6F" w14:paraId="42D3E12D" w14:textId="77777777" w:rsidTr="00507747">
        <w:tc>
          <w:tcPr>
            <w:tcW w:w="1795" w:type="dxa"/>
          </w:tcPr>
          <w:p w14:paraId="7A6597D6" w14:textId="5A86AD8E"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47</w:t>
            </w:r>
          </w:p>
        </w:tc>
        <w:tc>
          <w:tcPr>
            <w:tcW w:w="6120" w:type="dxa"/>
          </w:tcPr>
          <w:p w14:paraId="267EF62A" w14:textId="081E0714"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11 and Over 1000 Freestyle</w:t>
            </w:r>
          </w:p>
        </w:tc>
        <w:tc>
          <w:tcPr>
            <w:tcW w:w="1435" w:type="dxa"/>
          </w:tcPr>
          <w:p w14:paraId="6FB661D3" w14:textId="6CB48EA3"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48</w:t>
            </w:r>
          </w:p>
        </w:tc>
      </w:tr>
      <w:tr w:rsidR="00F74390" w:rsidRPr="00AD6F6F" w14:paraId="1C6EF8CE" w14:textId="77777777" w:rsidTr="00507747">
        <w:tc>
          <w:tcPr>
            <w:tcW w:w="9350" w:type="dxa"/>
            <w:gridSpan w:val="3"/>
          </w:tcPr>
          <w:p w14:paraId="6173BD70" w14:textId="77777777" w:rsidR="00552217" w:rsidRDefault="00F74390" w:rsidP="00552217">
            <w:pPr>
              <w:contextualSpacing/>
              <w:rPr>
                <w:rFonts w:ascii="Garamond" w:hAnsi="Garamond"/>
                <w:sz w:val="24"/>
                <w:szCs w:val="24"/>
              </w:rPr>
            </w:pPr>
            <w:r w:rsidRPr="00AD6F6F">
              <w:rPr>
                <w:rFonts w:ascii="Garamond" w:hAnsi="Garamond"/>
                <w:sz w:val="24"/>
                <w:szCs w:val="24"/>
              </w:rPr>
              <w:t xml:space="preserve">Event </w:t>
            </w:r>
            <w:r w:rsidRPr="00AD6F6F">
              <w:rPr>
                <w:rFonts w:ascii="Garamond" w:hAnsi="Garamond"/>
                <w:sz w:val="24"/>
                <w:szCs w:val="24"/>
              </w:rPr>
              <w:t>47</w:t>
            </w:r>
            <w:r w:rsidRPr="00AD6F6F">
              <w:rPr>
                <w:rFonts w:ascii="Garamond" w:hAnsi="Garamond"/>
                <w:sz w:val="24"/>
                <w:szCs w:val="24"/>
              </w:rPr>
              <w:t>-</w:t>
            </w:r>
            <w:r w:rsidRPr="00AD6F6F">
              <w:rPr>
                <w:rFonts w:ascii="Garamond" w:hAnsi="Garamond"/>
                <w:sz w:val="24"/>
                <w:szCs w:val="24"/>
              </w:rPr>
              <w:t>48</w:t>
            </w:r>
            <w:r w:rsidRPr="00AD6F6F">
              <w:rPr>
                <w:rFonts w:ascii="Garamond" w:hAnsi="Garamond"/>
                <w:sz w:val="24"/>
                <w:szCs w:val="24"/>
              </w:rPr>
              <w:t xml:space="preserve"> can be deck seeded or pre-seeded at the discretion of the meet director and head official.  </w:t>
            </w:r>
          </w:p>
          <w:p w14:paraId="6AABE761" w14:textId="77777777" w:rsidR="009201BE" w:rsidRDefault="00F74390" w:rsidP="00552217">
            <w:pPr>
              <w:contextualSpacing/>
              <w:rPr>
                <w:rFonts w:ascii="Garamond" w:hAnsi="Garamond"/>
                <w:sz w:val="24"/>
                <w:szCs w:val="24"/>
              </w:rPr>
            </w:pPr>
            <w:r w:rsidRPr="00AD6F6F">
              <w:rPr>
                <w:rFonts w:ascii="Garamond" w:hAnsi="Garamond"/>
                <w:sz w:val="24"/>
                <w:szCs w:val="24"/>
              </w:rPr>
              <w:t>The event will be swum from fas</w:t>
            </w:r>
            <w:bookmarkStart w:id="0" w:name="_GoBack"/>
            <w:bookmarkEnd w:id="0"/>
            <w:r w:rsidRPr="00AD6F6F">
              <w:rPr>
                <w:rFonts w:ascii="Garamond" w:hAnsi="Garamond"/>
                <w:sz w:val="24"/>
                <w:szCs w:val="24"/>
              </w:rPr>
              <w:t xml:space="preserve">test to slowest swimming all of event </w:t>
            </w:r>
            <w:r w:rsidRPr="00AD6F6F">
              <w:rPr>
                <w:rFonts w:ascii="Garamond" w:hAnsi="Garamond"/>
                <w:sz w:val="24"/>
                <w:szCs w:val="24"/>
              </w:rPr>
              <w:t>4</w:t>
            </w:r>
            <w:r w:rsidR="009201BE">
              <w:rPr>
                <w:rFonts w:ascii="Garamond" w:hAnsi="Garamond"/>
                <w:sz w:val="24"/>
                <w:szCs w:val="24"/>
              </w:rPr>
              <w:t>7</w:t>
            </w:r>
            <w:r w:rsidRPr="00AD6F6F">
              <w:rPr>
                <w:rFonts w:ascii="Garamond" w:hAnsi="Garamond"/>
                <w:sz w:val="24"/>
                <w:szCs w:val="24"/>
              </w:rPr>
              <w:t xml:space="preserve"> followed by all of event </w:t>
            </w:r>
            <w:r w:rsidRPr="00AD6F6F">
              <w:rPr>
                <w:rFonts w:ascii="Garamond" w:hAnsi="Garamond"/>
                <w:sz w:val="24"/>
                <w:szCs w:val="24"/>
              </w:rPr>
              <w:t>4</w:t>
            </w:r>
            <w:r w:rsidR="009201BE">
              <w:rPr>
                <w:rFonts w:ascii="Garamond" w:hAnsi="Garamond"/>
                <w:sz w:val="24"/>
                <w:szCs w:val="24"/>
              </w:rPr>
              <w:t>8</w:t>
            </w:r>
            <w:r w:rsidRPr="00AD6F6F">
              <w:rPr>
                <w:rFonts w:ascii="Garamond" w:hAnsi="Garamond"/>
                <w:sz w:val="24"/>
                <w:szCs w:val="24"/>
              </w:rPr>
              <w:t xml:space="preserve">.  </w:t>
            </w:r>
          </w:p>
          <w:p w14:paraId="56ACF94C" w14:textId="77777777" w:rsidR="00F74390" w:rsidRDefault="00F74390" w:rsidP="00552217">
            <w:pPr>
              <w:contextualSpacing/>
              <w:rPr>
                <w:rFonts w:ascii="Garamond" w:hAnsi="Garamond"/>
                <w:sz w:val="24"/>
                <w:szCs w:val="24"/>
              </w:rPr>
            </w:pPr>
            <w:r w:rsidRPr="00AD6F6F">
              <w:rPr>
                <w:rFonts w:ascii="Garamond" w:hAnsi="Garamond"/>
                <w:sz w:val="24"/>
                <w:szCs w:val="24"/>
              </w:rPr>
              <w:t xml:space="preserve">We will swim a minimum of </w:t>
            </w:r>
            <w:r w:rsidRPr="00AD6F6F">
              <w:rPr>
                <w:rFonts w:ascii="Garamond" w:hAnsi="Garamond"/>
                <w:sz w:val="24"/>
                <w:szCs w:val="24"/>
              </w:rPr>
              <w:t>3</w:t>
            </w:r>
            <w:r w:rsidRPr="00AD6F6F">
              <w:rPr>
                <w:rFonts w:ascii="Garamond" w:hAnsi="Garamond"/>
                <w:sz w:val="24"/>
                <w:szCs w:val="24"/>
              </w:rPr>
              <w:t>0 athletes per gender</w:t>
            </w:r>
            <w:r w:rsidR="00252030">
              <w:rPr>
                <w:rFonts w:ascii="Garamond" w:hAnsi="Garamond"/>
                <w:sz w:val="24"/>
                <w:szCs w:val="24"/>
              </w:rPr>
              <w:t>.</w:t>
            </w:r>
          </w:p>
          <w:p w14:paraId="55724932" w14:textId="4465B46C" w:rsidR="00252030" w:rsidRPr="00AD6F6F" w:rsidRDefault="00252030" w:rsidP="00552217">
            <w:pPr>
              <w:contextualSpacing/>
              <w:rPr>
                <w:rFonts w:ascii="Garamond" w:hAnsi="Garamond"/>
                <w:sz w:val="24"/>
                <w:szCs w:val="24"/>
              </w:rPr>
            </w:pPr>
            <w:r>
              <w:rPr>
                <w:rFonts w:ascii="Garamond" w:hAnsi="Garamond"/>
                <w:sz w:val="24"/>
                <w:szCs w:val="24"/>
              </w:rPr>
              <w:t xml:space="preserve">The meet admin official will be allowed combine heats of event </w:t>
            </w:r>
            <w:r>
              <w:rPr>
                <w:rFonts w:ascii="Garamond" w:hAnsi="Garamond"/>
                <w:sz w:val="24"/>
                <w:szCs w:val="24"/>
              </w:rPr>
              <w:t>47</w:t>
            </w:r>
            <w:r>
              <w:rPr>
                <w:rFonts w:ascii="Garamond" w:hAnsi="Garamond"/>
                <w:sz w:val="24"/>
                <w:szCs w:val="24"/>
              </w:rPr>
              <w:t xml:space="preserve"> and event </w:t>
            </w:r>
            <w:r>
              <w:rPr>
                <w:rFonts w:ascii="Garamond" w:hAnsi="Garamond"/>
                <w:sz w:val="24"/>
                <w:szCs w:val="24"/>
              </w:rPr>
              <w:t>48</w:t>
            </w:r>
            <w:r>
              <w:rPr>
                <w:rFonts w:ascii="Garamond" w:hAnsi="Garamond"/>
                <w:sz w:val="24"/>
                <w:szCs w:val="24"/>
              </w:rPr>
              <w:t xml:space="preserve"> to keep timeline.</w:t>
            </w:r>
          </w:p>
        </w:tc>
      </w:tr>
    </w:tbl>
    <w:p w14:paraId="76822AC8" w14:textId="18C299DB" w:rsidR="00F74390" w:rsidRPr="00AD6F6F" w:rsidRDefault="00F74390" w:rsidP="00E00AC4">
      <w:pPr>
        <w:autoSpaceDE w:val="0"/>
        <w:autoSpaceDN w:val="0"/>
        <w:adjustRightInd w:val="0"/>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6120"/>
        <w:gridCol w:w="1435"/>
      </w:tblGrid>
      <w:tr w:rsidR="00F74390" w:rsidRPr="00AD6F6F" w14:paraId="0B6F3C72" w14:textId="77777777" w:rsidTr="00507747">
        <w:tc>
          <w:tcPr>
            <w:tcW w:w="9350" w:type="dxa"/>
            <w:gridSpan w:val="3"/>
          </w:tcPr>
          <w:p w14:paraId="7426385B" w14:textId="5AF5AF3E"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 xml:space="preserve">Session </w:t>
            </w:r>
            <w:r w:rsidRPr="00AD6F6F">
              <w:rPr>
                <w:rFonts w:ascii="Garamond" w:hAnsi="Garamond"/>
                <w:b/>
                <w:sz w:val="24"/>
                <w:szCs w:val="24"/>
              </w:rPr>
              <w:t>5</w:t>
            </w:r>
            <w:r w:rsidRPr="00AD6F6F">
              <w:rPr>
                <w:rFonts w:ascii="Garamond" w:hAnsi="Garamond"/>
                <w:b/>
                <w:sz w:val="24"/>
                <w:szCs w:val="24"/>
              </w:rPr>
              <w:t xml:space="preserve"> </w:t>
            </w:r>
          </w:p>
          <w:p w14:paraId="794CF68A" w14:textId="4405B001"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S</w:t>
            </w:r>
            <w:r w:rsidRPr="00AD6F6F">
              <w:rPr>
                <w:rFonts w:ascii="Garamond" w:hAnsi="Garamond"/>
                <w:b/>
                <w:sz w:val="24"/>
                <w:szCs w:val="24"/>
              </w:rPr>
              <w:t>un</w:t>
            </w:r>
            <w:r w:rsidRPr="00AD6F6F">
              <w:rPr>
                <w:rFonts w:ascii="Garamond" w:hAnsi="Garamond"/>
                <w:b/>
                <w:sz w:val="24"/>
                <w:szCs w:val="24"/>
              </w:rPr>
              <w:t>day October 1</w:t>
            </w:r>
            <w:r w:rsidRPr="00AD6F6F">
              <w:rPr>
                <w:rFonts w:ascii="Garamond" w:hAnsi="Garamond"/>
                <w:b/>
                <w:sz w:val="24"/>
                <w:szCs w:val="24"/>
              </w:rPr>
              <w:t>3</w:t>
            </w:r>
            <w:r w:rsidRPr="00AD6F6F">
              <w:rPr>
                <w:rFonts w:ascii="Garamond" w:hAnsi="Garamond"/>
                <w:b/>
                <w:sz w:val="24"/>
                <w:szCs w:val="24"/>
              </w:rPr>
              <w:t>, 2019</w:t>
            </w:r>
          </w:p>
          <w:p w14:paraId="189AF329" w14:textId="63306718" w:rsidR="00F74390" w:rsidRPr="00AD6F6F" w:rsidRDefault="00F74390" w:rsidP="00507747">
            <w:pPr>
              <w:contextualSpacing/>
              <w:jc w:val="center"/>
              <w:rPr>
                <w:rFonts w:ascii="Garamond" w:hAnsi="Garamond"/>
                <w:b/>
                <w:sz w:val="24"/>
                <w:szCs w:val="24"/>
              </w:rPr>
            </w:pPr>
            <w:r w:rsidRPr="00AD6F6F">
              <w:rPr>
                <w:rFonts w:ascii="Garamond" w:hAnsi="Garamond"/>
                <w:b/>
                <w:sz w:val="24"/>
                <w:szCs w:val="24"/>
              </w:rPr>
              <w:t xml:space="preserve">Warm Up </w:t>
            </w:r>
            <w:r w:rsidRPr="00AD6F6F">
              <w:rPr>
                <w:rFonts w:ascii="Garamond" w:hAnsi="Garamond"/>
                <w:bCs/>
                <w:sz w:val="24"/>
                <w:szCs w:val="24"/>
              </w:rPr>
              <w:t>Announced October 8th</w:t>
            </w:r>
            <w:r w:rsidRPr="00AD6F6F">
              <w:rPr>
                <w:rFonts w:ascii="Garamond" w:hAnsi="Garamond"/>
                <w:b/>
                <w:sz w:val="24"/>
                <w:szCs w:val="24"/>
              </w:rPr>
              <w:t xml:space="preserve"> Start Time </w:t>
            </w:r>
            <w:r w:rsidRPr="00AD6F6F">
              <w:rPr>
                <w:rFonts w:ascii="Garamond" w:hAnsi="Garamond"/>
                <w:bCs/>
                <w:sz w:val="24"/>
                <w:szCs w:val="24"/>
              </w:rPr>
              <w:t>Approx. 11:30</w:t>
            </w:r>
            <w:r w:rsidR="00AD6F6F" w:rsidRPr="00AD6F6F">
              <w:rPr>
                <w:rFonts w:ascii="Garamond" w:hAnsi="Garamond"/>
                <w:bCs/>
                <w:sz w:val="24"/>
                <w:szCs w:val="24"/>
              </w:rPr>
              <w:t xml:space="preserve"> (but not before)</w:t>
            </w:r>
          </w:p>
        </w:tc>
      </w:tr>
      <w:tr w:rsidR="00F74390" w:rsidRPr="00AD6F6F" w14:paraId="3AD28F6D" w14:textId="77777777" w:rsidTr="00507747">
        <w:tc>
          <w:tcPr>
            <w:tcW w:w="1795" w:type="dxa"/>
          </w:tcPr>
          <w:p w14:paraId="456E9F01"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Girls</w:t>
            </w:r>
          </w:p>
        </w:tc>
        <w:tc>
          <w:tcPr>
            <w:tcW w:w="6120" w:type="dxa"/>
          </w:tcPr>
          <w:p w14:paraId="3FD6CF0B"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Event</w:t>
            </w:r>
          </w:p>
        </w:tc>
        <w:tc>
          <w:tcPr>
            <w:tcW w:w="1435" w:type="dxa"/>
          </w:tcPr>
          <w:p w14:paraId="2ED19F21" w14:textId="77777777" w:rsidR="00F74390" w:rsidRPr="00AD6F6F" w:rsidRDefault="00F74390" w:rsidP="00507747">
            <w:pPr>
              <w:contextualSpacing/>
              <w:jc w:val="center"/>
              <w:rPr>
                <w:rFonts w:ascii="Garamond" w:hAnsi="Garamond"/>
                <w:sz w:val="24"/>
                <w:szCs w:val="24"/>
              </w:rPr>
            </w:pPr>
            <w:r w:rsidRPr="00AD6F6F">
              <w:rPr>
                <w:rFonts w:ascii="Garamond" w:hAnsi="Garamond"/>
                <w:sz w:val="24"/>
                <w:szCs w:val="24"/>
              </w:rPr>
              <w:t>Boys</w:t>
            </w:r>
          </w:p>
        </w:tc>
      </w:tr>
      <w:tr w:rsidR="00F74390" w:rsidRPr="00AD6F6F" w14:paraId="3738F0BB" w14:textId="77777777" w:rsidTr="00507747">
        <w:tc>
          <w:tcPr>
            <w:tcW w:w="1795" w:type="dxa"/>
          </w:tcPr>
          <w:p w14:paraId="3AD52BA7" w14:textId="652E6D03" w:rsidR="00F74390" w:rsidRPr="00AD6F6F" w:rsidRDefault="00E93C52" w:rsidP="00507747">
            <w:pPr>
              <w:contextualSpacing/>
              <w:jc w:val="center"/>
              <w:rPr>
                <w:rFonts w:ascii="Garamond" w:hAnsi="Garamond"/>
                <w:sz w:val="24"/>
                <w:szCs w:val="24"/>
              </w:rPr>
            </w:pPr>
            <w:r>
              <w:rPr>
                <w:rFonts w:ascii="Garamond" w:hAnsi="Garamond"/>
                <w:sz w:val="24"/>
                <w:szCs w:val="24"/>
              </w:rPr>
              <w:t>49</w:t>
            </w:r>
          </w:p>
        </w:tc>
        <w:tc>
          <w:tcPr>
            <w:tcW w:w="6120" w:type="dxa"/>
          </w:tcPr>
          <w:p w14:paraId="1EF88474" w14:textId="66BBFA51"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200 Medley Relay</w:t>
            </w:r>
          </w:p>
        </w:tc>
        <w:tc>
          <w:tcPr>
            <w:tcW w:w="1435" w:type="dxa"/>
          </w:tcPr>
          <w:p w14:paraId="3EFE275D" w14:textId="72F4884E" w:rsidR="00F74390" w:rsidRPr="00AD6F6F" w:rsidRDefault="00E93C52" w:rsidP="00507747">
            <w:pPr>
              <w:contextualSpacing/>
              <w:jc w:val="center"/>
              <w:rPr>
                <w:rFonts w:ascii="Garamond" w:hAnsi="Garamond"/>
                <w:sz w:val="24"/>
                <w:szCs w:val="24"/>
              </w:rPr>
            </w:pPr>
            <w:r>
              <w:rPr>
                <w:rFonts w:ascii="Garamond" w:hAnsi="Garamond"/>
                <w:sz w:val="24"/>
                <w:szCs w:val="24"/>
              </w:rPr>
              <w:t>50</w:t>
            </w:r>
          </w:p>
        </w:tc>
      </w:tr>
      <w:tr w:rsidR="00F74390" w:rsidRPr="00AD6F6F" w14:paraId="2B94A623" w14:textId="77777777" w:rsidTr="00507747">
        <w:tc>
          <w:tcPr>
            <w:tcW w:w="1795" w:type="dxa"/>
          </w:tcPr>
          <w:p w14:paraId="1E77F686" w14:textId="75DD2EBD" w:rsidR="00F74390" w:rsidRPr="00AD6F6F" w:rsidRDefault="00E93C52" w:rsidP="00507747">
            <w:pPr>
              <w:contextualSpacing/>
              <w:jc w:val="center"/>
              <w:rPr>
                <w:rFonts w:ascii="Garamond" w:hAnsi="Garamond"/>
                <w:sz w:val="24"/>
                <w:szCs w:val="24"/>
              </w:rPr>
            </w:pPr>
            <w:r>
              <w:rPr>
                <w:rFonts w:ascii="Garamond" w:hAnsi="Garamond"/>
                <w:sz w:val="24"/>
                <w:szCs w:val="24"/>
              </w:rPr>
              <w:t>51</w:t>
            </w:r>
          </w:p>
        </w:tc>
        <w:tc>
          <w:tcPr>
            <w:tcW w:w="6120" w:type="dxa"/>
          </w:tcPr>
          <w:p w14:paraId="7B393C2E" w14:textId="15354004"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8 and Under 100 Medley Relay</w:t>
            </w:r>
          </w:p>
        </w:tc>
        <w:tc>
          <w:tcPr>
            <w:tcW w:w="1435" w:type="dxa"/>
          </w:tcPr>
          <w:p w14:paraId="5DC6B82E" w14:textId="5CDD17B1" w:rsidR="00F74390" w:rsidRPr="00AD6F6F" w:rsidRDefault="00E93C52" w:rsidP="00507747">
            <w:pPr>
              <w:contextualSpacing/>
              <w:jc w:val="center"/>
              <w:rPr>
                <w:rFonts w:ascii="Garamond" w:hAnsi="Garamond"/>
                <w:sz w:val="24"/>
                <w:szCs w:val="24"/>
              </w:rPr>
            </w:pPr>
            <w:r>
              <w:rPr>
                <w:rFonts w:ascii="Garamond" w:hAnsi="Garamond"/>
                <w:sz w:val="24"/>
                <w:szCs w:val="24"/>
              </w:rPr>
              <w:t>52</w:t>
            </w:r>
          </w:p>
        </w:tc>
      </w:tr>
      <w:tr w:rsidR="00F74390" w:rsidRPr="00AD6F6F" w14:paraId="3004FB1A" w14:textId="77777777" w:rsidTr="00507747">
        <w:tc>
          <w:tcPr>
            <w:tcW w:w="1795" w:type="dxa"/>
          </w:tcPr>
          <w:p w14:paraId="00B65600" w14:textId="418348E6" w:rsidR="00F74390" w:rsidRPr="00AD6F6F" w:rsidRDefault="00E93C52" w:rsidP="00507747">
            <w:pPr>
              <w:contextualSpacing/>
              <w:jc w:val="center"/>
              <w:rPr>
                <w:rFonts w:ascii="Garamond" w:hAnsi="Garamond"/>
                <w:sz w:val="24"/>
                <w:szCs w:val="24"/>
              </w:rPr>
            </w:pPr>
            <w:r>
              <w:rPr>
                <w:rFonts w:ascii="Garamond" w:hAnsi="Garamond"/>
                <w:sz w:val="24"/>
                <w:szCs w:val="24"/>
              </w:rPr>
              <w:t>53</w:t>
            </w:r>
          </w:p>
        </w:tc>
        <w:tc>
          <w:tcPr>
            <w:tcW w:w="6120" w:type="dxa"/>
          </w:tcPr>
          <w:p w14:paraId="6E0DE3D6" w14:textId="638A26D4"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100 Individual Medley</w:t>
            </w:r>
          </w:p>
        </w:tc>
        <w:tc>
          <w:tcPr>
            <w:tcW w:w="1435" w:type="dxa"/>
          </w:tcPr>
          <w:p w14:paraId="25EA7E88" w14:textId="209EDE4F" w:rsidR="00F74390" w:rsidRPr="00AD6F6F" w:rsidRDefault="00E93C52" w:rsidP="00507747">
            <w:pPr>
              <w:contextualSpacing/>
              <w:jc w:val="center"/>
              <w:rPr>
                <w:rFonts w:ascii="Garamond" w:hAnsi="Garamond"/>
                <w:sz w:val="24"/>
                <w:szCs w:val="24"/>
              </w:rPr>
            </w:pPr>
            <w:r>
              <w:rPr>
                <w:rFonts w:ascii="Garamond" w:hAnsi="Garamond"/>
                <w:sz w:val="24"/>
                <w:szCs w:val="24"/>
              </w:rPr>
              <w:t>54</w:t>
            </w:r>
          </w:p>
        </w:tc>
      </w:tr>
      <w:tr w:rsidR="00F74390" w:rsidRPr="00AD6F6F" w14:paraId="67C5AFDF" w14:textId="77777777" w:rsidTr="00507747">
        <w:tc>
          <w:tcPr>
            <w:tcW w:w="1795" w:type="dxa"/>
          </w:tcPr>
          <w:p w14:paraId="4A21EA2A" w14:textId="15E7055B" w:rsidR="00F74390" w:rsidRPr="00AD6F6F" w:rsidRDefault="00E93C52" w:rsidP="00507747">
            <w:pPr>
              <w:contextualSpacing/>
              <w:jc w:val="center"/>
              <w:rPr>
                <w:rFonts w:ascii="Garamond" w:hAnsi="Garamond"/>
                <w:sz w:val="24"/>
                <w:szCs w:val="24"/>
              </w:rPr>
            </w:pPr>
            <w:r>
              <w:rPr>
                <w:rFonts w:ascii="Garamond" w:hAnsi="Garamond"/>
                <w:sz w:val="24"/>
                <w:szCs w:val="24"/>
              </w:rPr>
              <w:t>55</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1F4F" w14:textId="06573D8F"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50 Freestyle</w:t>
            </w:r>
          </w:p>
        </w:tc>
        <w:tc>
          <w:tcPr>
            <w:tcW w:w="1435" w:type="dxa"/>
          </w:tcPr>
          <w:p w14:paraId="1BBAC935" w14:textId="21669126" w:rsidR="00F74390" w:rsidRPr="00AD6F6F" w:rsidRDefault="00E93C52" w:rsidP="00507747">
            <w:pPr>
              <w:contextualSpacing/>
              <w:jc w:val="center"/>
              <w:rPr>
                <w:rFonts w:ascii="Garamond" w:hAnsi="Garamond"/>
                <w:sz w:val="24"/>
                <w:szCs w:val="24"/>
              </w:rPr>
            </w:pPr>
            <w:r>
              <w:rPr>
                <w:rFonts w:ascii="Garamond" w:hAnsi="Garamond"/>
                <w:sz w:val="24"/>
                <w:szCs w:val="24"/>
              </w:rPr>
              <w:t>56</w:t>
            </w:r>
          </w:p>
        </w:tc>
      </w:tr>
      <w:tr w:rsidR="00F74390" w:rsidRPr="00AD6F6F" w14:paraId="1C6319A0" w14:textId="77777777" w:rsidTr="00507747">
        <w:tc>
          <w:tcPr>
            <w:tcW w:w="1795" w:type="dxa"/>
          </w:tcPr>
          <w:p w14:paraId="25F8F201" w14:textId="5C5338DB" w:rsidR="00F74390" w:rsidRPr="00AD6F6F" w:rsidRDefault="00E93C52" w:rsidP="00507747">
            <w:pPr>
              <w:contextualSpacing/>
              <w:jc w:val="center"/>
              <w:rPr>
                <w:rFonts w:ascii="Garamond" w:hAnsi="Garamond"/>
                <w:sz w:val="24"/>
                <w:szCs w:val="24"/>
              </w:rPr>
            </w:pPr>
            <w:r>
              <w:rPr>
                <w:rFonts w:ascii="Garamond" w:hAnsi="Garamond"/>
                <w:sz w:val="24"/>
                <w:szCs w:val="24"/>
              </w:rPr>
              <w:t>57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8CABB" w14:textId="18BD5DEF"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50 Backstroke</w:t>
            </w:r>
          </w:p>
        </w:tc>
        <w:tc>
          <w:tcPr>
            <w:tcW w:w="1435" w:type="dxa"/>
          </w:tcPr>
          <w:p w14:paraId="013654E2" w14:textId="50FF5BCC" w:rsidR="00F74390" w:rsidRPr="00AD6F6F" w:rsidRDefault="00E93C52" w:rsidP="00507747">
            <w:pPr>
              <w:contextualSpacing/>
              <w:jc w:val="center"/>
              <w:rPr>
                <w:rFonts w:ascii="Garamond" w:hAnsi="Garamond"/>
                <w:sz w:val="24"/>
                <w:szCs w:val="24"/>
              </w:rPr>
            </w:pPr>
            <w:r>
              <w:rPr>
                <w:rFonts w:ascii="Garamond" w:hAnsi="Garamond"/>
                <w:sz w:val="24"/>
                <w:szCs w:val="24"/>
              </w:rPr>
              <w:t>58</w:t>
            </w:r>
          </w:p>
        </w:tc>
      </w:tr>
      <w:tr w:rsidR="00F74390" w:rsidRPr="00AD6F6F" w14:paraId="0C8D64AC" w14:textId="77777777" w:rsidTr="00507747">
        <w:tc>
          <w:tcPr>
            <w:tcW w:w="1795" w:type="dxa"/>
          </w:tcPr>
          <w:p w14:paraId="20DAD975" w14:textId="7C4A9D9B" w:rsidR="00F74390" w:rsidRPr="00AD6F6F" w:rsidRDefault="00E93C52" w:rsidP="00507747">
            <w:pPr>
              <w:contextualSpacing/>
              <w:jc w:val="center"/>
              <w:rPr>
                <w:rFonts w:ascii="Garamond" w:hAnsi="Garamond"/>
                <w:sz w:val="24"/>
                <w:szCs w:val="24"/>
              </w:rPr>
            </w:pPr>
            <w:r>
              <w:rPr>
                <w:rFonts w:ascii="Garamond" w:hAnsi="Garamond"/>
                <w:sz w:val="24"/>
                <w:szCs w:val="24"/>
              </w:rPr>
              <w:t>59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523AE" w14:textId="69861E15"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100 Butterfly</w:t>
            </w:r>
          </w:p>
        </w:tc>
        <w:tc>
          <w:tcPr>
            <w:tcW w:w="1435" w:type="dxa"/>
          </w:tcPr>
          <w:p w14:paraId="39C66E97" w14:textId="6FF988C6" w:rsidR="00F74390" w:rsidRPr="00AD6F6F" w:rsidRDefault="00E93C52" w:rsidP="00507747">
            <w:pPr>
              <w:contextualSpacing/>
              <w:jc w:val="center"/>
              <w:rPr>
                <w:rFonts w:ascii="Garamond" w:hAnsi="Garamond"/>
                <w:sz w:val="24"/>
                <w:szCs w:val="24"/>
              </w:rPr>
            </w:pPr>
            <w:r>
              <w:rPr>
                <w:rFonts w:ascii="Garamond" w:hAnsi="Garamond"/>
                <w:sz w:val="24"/>
                <w:szCs w:val="24"/>
              </w:rPr>
              <w:t>60</w:t>
            </w:r>
          </w:p>
        </w:tc>
      </w:tr>
      <w:tr w:rsidR="00F74390" w:rsidRPr="00AD6F6F" w14:paraId="01340F66" w14:textId="77777777" w:rsidTr="00507747">
        <w:tc>
          <w:tcPr>
            <w:tcW w:w="1795" w:type="dxa"/>
          </w:tcPr>
          <w:p w14:paraId="275BD322" w14:textId="25A91E41" w:rsidR="00F74390" w:rsidRPr="00AD6F6F" w:rsidRDefault="00E93C52" w:rsidP="00507747">
            <w:pPr>
              <w:contextualSpacing/>
              <w:jc w:val="center"/>
              <w:rPr>
                <w:rFonts w:ascii="Garamond" w:hAnsi="Garamond"/>
                <w:sz w:val="24"/>
                <w:szCs w:val="24"/>
              </w:rPr>
            </w:pPr>
            <w:r>
              <w:rPr>
                <w:rFonts w:ascii="Garamond" w:hAnsi="Garamond"/>
                <w:sz w:val="24"/>
                <w:szCs w:val="24"/>
              </w:rPr>
              <w:t>61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7F1F" w14:textId="72134DD3"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8 and Under 50 Butterfly</w:t>
            </w:r>
          </w:p>
        </w:tc>
        <w:tc>
          <w:tcPr>
            <w:tcW w:w="1435" w:type="dxa"/>
          </w:tcPr>
          <w:p w14:paraId="357C6B7B" w14:textId="7CB4CA60" w:rsidR="00F74390" w:rsidRPr="00AD6F6F" w:rsidRDefault="00E93C52" w:rsidP="00507747">
            <w:pPr>
              <w:contextualSpacing/>
              <w:jc w:val="center"/>
              <w:rPr>
                <w:rFonts w:ascii="Garamond" w:hAnsi="Garamond"/>
                <w:sz w:val="24"/>
                <w:szCs w:val="24"/>
              </w:rPr>
            </w:pPr>
            <w:r>
              <w:rPr>
                <w:rFonts w:ascii="Garamond" w:hAnsi="Garamond"/>
                <w:sz w:val="24"/>
                <w:szCs w:val="24"/>
              </w:rPr>
              <w:t>62</w:t>
            </w:r>
          </w:p>
        </w:tc>
      </w:tr>
      <w:tr w:rsidR="00F74390" w:rsidRPr="00AD6F6F" w14:paraId="06F8647F" w14:textId="77777777" w:rsidTr="00507747">
        <w:tc>
          <w:tcPr>
            <w:tcW w:w="1795" w:type="dxa"/>
          </w:tcPr>
          <w:p w14:paraId="453F7AFF" w14:textId="1A050FD3" w:rsidR="00F74390" w:rsidRPr="00AD6F6F" w:rsidRDefault="00E93C52" w:rsidP="00507747">
            <w:pPr>
              <w:contextualSpacing/>
              <w:jc w:val="center"/>
              <w:rPr>
                <w:rFonts w:ascii="Garamond" w:hAnsi="Garamond"/>
                <w:sz w:val="24"/>
                <w:szCs w:val="24"/>
              </w:rPr>
            </w:pPr>
            <w:r>
              <w:rPr>
                <w:rFonts w:ascii="Garamond" w:hAnsi="Garamond"/>
                <w:sz w:val="24"/>
                <w:szCs w:val="24"/>
              </w:rPr>
              <w:t>63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E524B" w14:textId="14E95200"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50 Breaststroke</w:t>
            </w:r>
          </w:p>
        </w:tc>
        <w:tc>
          <w:tcPr>
            <w:tcW w:w="1435" w:type="dxa"/>
          </w:tcPr>
          <w:p w14:paraId="5087DB64" w14:textId="20FE84C9" w:rsidR="00F74390" w:rsidRPr="00AD6F6F" w:rsidRDefault="00E93C52" w:rsidP="00507747">
            <w:pPr>
              <w:contextualSpacing/>
              <w:jc w:val="center"/>
              <w:rPr>
                <w:rFonts w:ascii="Garamond" w:hAnsi="Garamond"/>
                <w:sz w:val="24"/>
                <w:szCs w:val="24"/>
              </w:rPr>
            </w:pPr>
            <w:r>
              <w:rPr>
                <w:rFonts w:ascii="Garamond" w:hAnsi="Garamond"/>
                <w:sz w:val="24"/>
                <w:szCs w:val="24"/>
              </w:rPr>
              <w:t>64</w:t>
            </w:r>
          </w:p>
        </w:tc>
      </w:tr>
      <w:tr w:rsidR="00F74390" w:rsidRPr="00AD6F6F" w14:paraId="490BB87C" w14:textId="77777777" w:rsidTr="00507747">
        <w:tc>
          <w:tcPr>
            <w:tcW w:w="1795" w:type="dxa"/>
          </w:tcPr>
          <w:p w14:paraId="02341576" w14:textId="6DDE410E" w:rsidR="00F74390" w:rsidRPr="00AD6F6F" w:rsidRDefault="00E93C52" w:rsidP="00507747">
            <w:pPr>
              <w:contextualSpacing/>
              <w:jc w:val="center"/>
              <w:rPr>
                <w:rFonts w:ascii="Garamond" w:hAnsi="Garamond"/>
                <w:sz w:val="24"/>
                <w:szCs w:val="24"/>
              </w:rPr>
            </w:pPr>
            <w:r>
              <w:rPr>
                <w:rFonts w:ascii="Garamond" w:hAnsi="Garamond"/>
                <w:sz w:val="24"/>
                <w:szCs w:val="24"/>
              </w:rPr>
              <w:t>65</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8019F" w14:textId="7BFB6B9F" w:rsidR="00F74390" w:rsidRPr="00AD6F6F" w:rsidRDefault="00AD6F6F" w:rsidP="00507747">
            <w:pPr>
              <w:contextualSpacing/>
              <w:jc w:val="center"/>
              <w:rPr>
                <w:rFonts w:ascii="Garamond" w:hAnsi="Garamond"/>
                <w:sz w:val="24"/>
                <w:szCs w:val="24"/>
              </w:rPr>
            </w:pPr>
            <w:r w:rsidRPr="00AD6F6F">
              <w:rPr>
                <w:rFonts w:ascii="Garamond" w:hAnsi="Garamond"/>
                <w:sz w:val="24"/>
                <w:szCs w:val="24"/>
              </w:rPr>
              <w:t>12 and Under 200 Freestyle</w:t>
            </w:r>
          </w:p>
        </w:tc>
        <w:tc>
          <w:tcPr>
            <w:tcW w:w="1435" w:type="dxa"/>
          </w:tcPr>
          <w:p w14:paraId="50D2FB9E" w14:textId="20FE3DFB" w:rsidR="00F74390" w:rsidRPr="00AD6F6F" w:rsidRDefault="00E93C52" w:rsidP="00507747">
            <w:pPr>
              <w:contextualSpacing/>
              <w:jc w:val="center"/>
              <w:rPr>
                <w:rFonts w:ascii="Garamond" w:hAnsi="Garamond"/>
                <w:sz w:val="24"/>
                <w:szCs w:val="24"/>
              </w:rPr>
            </w:pPr>
            <w:r>
              <w:rPr>
                <w:rFonts w:ascii="Garamond" w:hAnsi="Garamond"/>
                <w:sz w:val="24"/>
                <w:szCs w:val="24"/>
              </w:rPr>
              <w:t>66</w:t>
            </w:r>
          </w:p>
        </w:tc>
      </w:tr>
    </w:tbl>
    <w:p w14:paraId="00B08212" w14:textId="77777777" w:rsidR="00E00AC4" w:rsidRPr="00E00AC4" w:rsidRDefault="00E00AC4" w:rsidP="00E00AC4">
      <w:pPr>
        <w:spacing w:after="100" w:afterAutospacing="1" w:line="240" w:lineRule="auto"/>
        <w:contextualSpacing/>
        <w:rPr>
          <w:rFonts w:ascii="Times New Roman" w:hAnsi="Times New Roman" w:cs="Times New Roman"/>
          <w:b/>
          <w:bCs/>
          <w:spacing w:val="4"/>
          <w:sz w:val="24"/>
          <w:szCs w:val="24"/>
          <w:u w:val="single"/>
        </w:rPr>
      </w:pPr>
    </w:p>
    <w:sectPr w:rsidR="00E00AC4" w:rsidRPr="00E0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A2"/>
    <w:rsid w:val="000408A2"/>
    <w:rsid w:val="00115F74"/>
    <w:rsid w:val="00252030"/>
    <w:rsid w:val="00361701"/>
    <w:rsid w:val="00380A82"/>
    <w:rsid w:val="004332A2"/>
    <w:rsid w:val="00552217"/>
    <w:rsid w:val="0059152A"/>
    <w:rsid w:val="00765123"/>
    <w:rsid w:val="00891237"/>
    <w:rsid w:val="009201BE"/>
    <w:rsid w:val="00AB5E5E"/>
    <w:rsid w:val="00AD6F6F"/>
    <w:rsid w:val="00B70C4B"/>
    <w:rsid w:val="00E00AC4"/>
    <w:rsid w:val="00E93C52"/>
    <w:rsid w:val="00F3707E"/>
    <w:rsid w:val="00F535E4"/>
    <w:rsid w:val="00F74390"/>
    <w:rsid w:val="00F9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844"/>
  <w15:chartTrackingRefBased/>
  <w15:docId w15:val="{F7460F10-E55A-4E56-9605-B347A6E3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AC4"/>
    <w:rPr>
      <w:color w:val="0563C1" w:themeColor="hyperlink"/>
      <w:u w:val="single"/>
    </w:rPr>
  </w:style>
  <w:style w:type="character" w:styleId="UnresolvedMention">
    <w:name w:val="Unresolved Mention"/>
    <w:basedOn w:val="DefaultParagraphFont"/>
    <w:uiPriority w:val="99"/>
    <w:semiHidden/>
    <w:unhideWhenUsed/>
    <w:rsid w:val="00E00AC4"/>
    <w:rPr>
      <w:color w:val="605E5C"/>
      <w:shd w:val="clear" w:color="auto" w:fill="E1DFDD"/>
    </w:rPr>
  </w:style>
  <w:style w:type="paragraph" w:customStyle="1" w:styleId="xmsonormal">
    <w:name w:val="x_msonormal"/>
    <w:basedOn w:val="Normal"/>
    <w:rsid w:val="00E0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AC4"/>
  </w:style>
  <w:style w:type="character" w:customStyle="1" w:styleId="highlight">
    <w:name w:val="highlight"/>
    <w:basedOn w:val="DefaultParagraphFont"/>
    <w:rsid w:val="00E00AC4"/>
  </w:style>
  <w:style w:type="paragraph" w:styleId="BodyText">
    <w:name w:val="Body Text"/>
    <w:basedOn w:val="Normal"/>
    <w:link w:val="BodyTextChar"/>
    <w:semiHidden/>
    <w:unhideWhenUsed/>
    <w:rsid w:val="00E00AC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00A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sonc@bolles.org" TargetMode="External"/><Relationship Id="rId3" Type="http://schemas.openxmlformats.org/officeDocument/2006/relationships/customXml" Target="../customXml/item3.xml"/><Relationship Id="rId7" Type="http://schemas.openxmlformats.org/officeDocument/2006/relationships/hyperlink" Target="mailto:meetdirector@boll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FC170F489B9409504F4C5D5476B1E" ma:contentTypeVersion="12" ma:contentTypeDescription="Create a new document." ma:contentTypeScope="" ma:versionID="ded1fe6e698b0a1cebfc06cfc2099e0f">
  <xsd:schema xmlns:xsd="http://www.w3.org/2001/XMLSchema" xmlns:xs="http://www.w3.org/2001/XMLSchema" xmlns:p="http://schemas.microsoft.com/office/2006/metadata/properties" xmlns:ns3="bafe3e1f-098f-474e-afef-ec42c353258f" xmlns:ns4="6862756e-0bb2-42c2-8a3d-b95383e4edf7" targetNamespace="http://schemas.microsoft.com/office/2006/metadata/properties" ma:root="true" ma:fieldsID="cb7401c6aef74474c694f5ef9c783c7c" ns3:_="" ns4:_="">
    <xsd:import namespace="bafe3e1f-098f-474e-afef-ec42c353258f"/>
    <xsd:import namespace="6862756e-0bb2-42c2-8a3d-b95383e4ed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e3e1f-098f-474e-afef-ec42c353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2756e-0bb2-42c2-8a3d-b95383e4ed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F56BD-39CD-4B34-BCAD-1DC1947F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e3e1f-098f-474e-afef-ec42c353258f"/>
    <ds:schemaRef ds:uri="6862756e-0bb2-42c2-8a3d-b95383e4e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1B030-9401-45C4-A8F0-84B24F1C6B06}">
  <ds:schemaRefs>
    <ds:schemaRef ds:uri="http://schemas.microsoft.com/sharepoint/v3/contenttype/forms"/>
  </ds:schemaRefs>
</ds:datastoreItem>
</file>

<file path=customXml/itemProps3.xml><?xml version="1.0" encoding="utf-8"?>
<ds:datastoreItem xmlns:ds="http://schemas.openxmlformats.org/officeDocument/2006/customXml" ds:itemID="{3F5F8FAC-A5B2-433E-9FBF-50AADDBB9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 Mike</dc:creator>
  <cp:keywords/>
  <dc:description/>
  <cp:lastModifiedBy>Kuzma, Mike</cp:lastModifiedBy>
  <cp:revision>11</cp:revision>
  <cp:lastPrinted>2019-09-12T19:30:00Z</cp:lastPrinted>
  <dcterms:created xsi:type="dcterms:W3CDTF">2019-09-12T17:49:00Z</dcterms:created>
  <dcterms:modified xsi:type="dcterms:W3CDTF">2019-09-12T20:11:00Z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0x01010084DFC170F489B9409504F4C5D5476B1E</vt:lpwstr>
  </property>
</Properties>
</file>