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40B10" w14:textId="741EE442" w:rsidR="00F60D6A" w:rsidRDefault="00F60D6A">
      <w:r>
        <w:rPr>
          <w:noProof/>
        </w:rPr>
        <w:drawing>
          <wp:anchor distT="0" distB="0" distL="114300" distR="114300" simplePos="0" relativeHeight="251659264" behindDoc="0" locked="0" layoutInCell="1" allowOverlap="1" wp14:anchorId="4F499711" wp14:editId="4E58A581">
            <wp:simplePos x="0" y="0"/>
            <wp:positionH relativeFrom="column">
              <wp:posOffset>1981200</wp:posOffset>
            </wp:positionH>
            <wp:positionV relativeFrom="paragraph">
              <wp:posOffset>30480</wp:posOffset>
            </wp:positionV>
            <wp:extent cx="2034540" cy="955040"/>
            <wp:effectExtent l="0" t="0" r="0" b="1016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396D6" w14:textId="4D19DC22" w:rsidR="00E53882" w:rsidRPr="00A57B5E" w:rsidRDefault="001E4572" w:rsidP="00F60D6A">
      <w:pPr>
        <w:jc w:val="center"/>
        <w:rPr>
          <w:b/>
          <w:sz w:val="28"/>
          <w:szCs w:val="28"/>
        </w:rPr>
      </w:pPr>
      <w:r w:rsidRPr="00A57B5E">
        <w:rPr>
          <w:b/>
          <w:sz w:val="28"/>
          <w:szCs w:val="28"/>
        </w:rPr>
        <w:t>H</w:t>
      </w:r>
      <w:r w:rsidR="00DC2F9C" w:rsidRPr="00A57B5E">
        <w:rPr>
          <w:b/>
          <w:sz w:val="28"/>
          <w:szCs w:val="28"/>
        </w:rPr>
        <w:t>URRICANES VISION AND GOALS</w:t>
      </w:r>
    </w:p>
    <w:p w14:paraId="2B4389C3" w14:textId="7B181922" w:rsidR="00DC2F9C" w:rsidRDefault="00DC2F9C"/>
    <w:p w14:paraId="421EED34" w14:textId="2E13BC2F" w:rsidR="00DC2F9C" w:rsidRDefault="00DC2F9C">
      <w:r w:rsidRPr="00A57B5E">
        <w:rPr>
          <w:b/>
          <w:u w:val="single"/>
        </w:rPr>
        <w:t xml:space="preserve">VISION </w:t>
      </w:r>
      <w:r>
        <w:t>– To provide an envir</w:t>
      </w:r>
      <w:r w:rsidR="00B81B96">
        <w:t xml:space="preserve">onment where every swimmer has the ability to accomplish their individual goals with like </w:t>
      </w:r>
      <w:r w:rsidR="00950AF7">
        <w:t>minded and goal oriented athlete’s</w:t>
      </w:r>
      <w:r w:rsidR="00785563">
        <w:t xml:space="preserve"> ranging </w:t>
      </w:r>
      <w:r w:rsidR="00FB2798">
        <w:t xml:space="preserve">from the </w:t>
      </w:r>
      <w:r w:rsidR="00916647">
        <w:t>be</w:t>
      </w:r>
      <w:r w:rsidR="00183F93">
        <w:t>ginner level just learning the basic fundamentals</w:t>
      </w:r>
      <w:r w:rsidR="00C47244">
        <w:t>;</w:t>
      </w:r>
      <w:r w:rsidR="00183F93">
        <w:t xml:space="preserve"> </w:t>
      </w:r>
      <w:r w:rsidR="00FB2798">
        <w:t xml:space="preserve">recreational swimmer’s </w:t>
      </w:r>
      <w:r w:rsidR="00183F93">
        <w:t>that want to get an aerobic workout</w:t>
      </w:r>
      <w:r w:rsidR="00C47244">
        <w:t>;</w:t>
      </w:r>
      <w:r w:rsidR="00AA39F3">
        <w:t xml:space="preserve"> </w:t>
      </w:r>
      <w:r w:rsidR="00950AF7">
        <w:t>to the</w:t>
      </w:r>
      <w:r w:rsidR="00FB2798">
        <w:t xml:space="preserve"> swimmer’s that aspire to </w:t>
      </w:r>
      <w:r w:rsidR="00D90382">
        <w:t>compete</w:t>
      </w:r>
      <w:r w:rsidR="00FB2798">
        <w:t xml:space="preserve"> at the </w:t>
      </w:r>
      <w:r w:rsidR="00EE3167">
        <w:t>International level.</w:t>
      </w:r>
    </w:p>
    <w:p w14:paraId="397856BE" w14:textId="77777777" w:rsidR="002B7EBF" w:rsidRDefault="002B7EBF"/>
    <w:p w14:paraId="58A47F2E" w14:textId="79F6232A" w:rsidR="002B7EBF" w:rsidRDefault="002B7EBF">
      <w:r w:rsidRPr="00A57B5E">
        <w:rPr>
          <w:b/>
          <w:u w:val="single"/>
        </w:rPr>
        <w:t>PHILOSOPHY</w:t>
      </w:r>
      <w:r>
        <w:t xml:space="preserve"> – The Columbus Aqu</w:t>
      </w:r>
      <w:r w:rsidR="00F5321A">
        <w:t xml:space="preserve">atic Club coaching philosophy will be based on </w:t>
      </w:r>
      <w:r w:rsidR="00981ADA">
        <w:t xml:space="preserve">a positive reinforcement model that teaches athletes at a young age how to set goals </w:t>
      </w:r>
      <w:r w:rsidR="00922376">
        <w:t xml:space="preserve">and focus on the process of achieving them in an environment that teaches </w:t>
      </w:r>
      <w:r w:rsidR="00C13C7E">
        <w:t>the life skill</w:t>
      </w:r>
      <w:r w:rsidR="00BD7656">
        <w:t>s</w:t>
      </w:r>
      <w:r w:rsidR="00334C57">
        <w:t xml:space="preserve"> and goal setting on a team, group and individual levels.</w:t>
      </w:r>
      <w:r w:rsidR="009007E7">
        <w:t xml:space="preserve"> </w:t>
      </w:r>
    </w:p>
    <w:p w14:paraId="628BB110" w14:textId="77777777" w:rsidR="009007E7" w:rsidRDefault="009007E7"/>
    <w:p w14:paraId="5BC66977" w14:textId="73454093" w:rsidR="00726403" w:rsidRDefault="009007E7">
      <w:r>
        <w:t xml:space="preserve">At a training level we will be focused </w:t>
      </w:r>
      <w:r w:rsidR="0081554C">
        <w:t xml:space="preserve">on </w:t>
      </w:r>
      <w:r w:rsidR="00BD7656">
        <w:t>perfection</w:t>
      </w:r>
      <w:r w:rsidR="00940B15">
        <w:t xml:space="preserve"> from a technical standpoint and </w:t>
      </w:r>
      <w:r w:rsidR="0081554C">
        <w:t>being a high perform</w:t>
      </w:r>
      <w:r w:rsidR="00726403">
        <w:t>ance IM/Aerobic focused program:</w:t>
      </w:r>
    </w:p>
    <w:p w14:paraId="191CCEEC" w14:textId="1A2FA1CF" w:rsidR="004F681E" w:rsidRDefault="004F681E" w:rsidP="00726403">
      <w:pPr>
        <w:pStyle w:val="ListParagraph"/>
        <w:numPr>
          <w:ilvl w:val="0"/>
          <w:numId w:val="2"/>
        </w:numPr>
      </w:pPr>
      <w:r>
        <w:t>8&amp;unders – 100IM</w:t>
      </w:r>
      <w:r w:rsidR="00DE6EFB">
        <w:t>/200FR</w:t>
      </w:r>
    </w:p>
    <w:p w14:paraId="11297E44" w14:textId="707D51A0" w:rsidR="0081554C" w:rsidRDefault="004F681E" w:rsidP="00726403">
      <w:pPr>
        <w:pStyle w:val="ListParagraph"/>
        <w:numPr>
          <w:ilvl w:val="0"/>
          <w:numId w:val="2"/>
        </w:numPr>
      </w:pPr>
      <w:r>
        <w:t>10&amp;unders</w:t>
      </w:r>
      <w:r w:rsidR="00DE6EFB">
        <w:t xml:space="preserve">/11-12yrs </w:t>
      </w:r>
      <w:r>
        <w:t xml:space="preserve"> – 200IM/500FR</w:t>
      </w:r>
      <w:r w:rsidR="00DE6EFB">
        <w:t>(11/12-</w:t>
      </w:r>
      <w:r w:rsidR="00FE139A">
        <w:t>1000FR)</w:t>
      </w:r>
    </w:p>
    <w:p w14:paraId="2EB84EE9" w14:textId="760E0069" w:rsidR="00FE139A" w:rsidRDefault="00FE139A" w:rsidP="00726403">
      <w:pPr>
        <w:pStyle w:val="ListParagraph"/>
        <w:numPr>
          <w:ilvl w:val="0"/>
          <w:numId w:val="2"/>
        </w:numPr>
      </w:pPr>
      <w:r>
        <w:t>13&amp;ups – 400IM/1000FR &amp; 1650</w:t>
      </w:r>
      <w:r w:rsidR="00BD7656">
        <w:t>FR</w:t>
      </w:r>
    </w:p>
    <w:p w14:paraId="1E9AD05B" w14:textId="77777777" w:rsidR="0051326F" w:rsidRDefault="0051326F"/>
    <w:p w14:paraId="47E4A413" w14:textId="4E2F9CC5" w:rsidR="00BA197C" w:rsidRDefault="00BA197C">
      <w:r w:rsidRPr="00A57B5E">
        <w:rPr>
          <w:b/>
          <w:u w:val="single"/>
        </w:rPr>
        <w:t>GOALS</w:t>
      </w:r>
      <w:r>
        <w:t xml:space="preserve"> – To create an infrastructure</w:t>
      </w:r>
      <w:r w:rsidR="00DA075F">
        <w:t xml:space="preserve"> that</w:t>
      </w:r>
      <w:r w:rsidR="005E2B14">
        <w:t xml:space="preserve"> inspires</w:t>
      </w:r>
      <w:r w:rsidR="00012D8E">
        <w:t xml:space="preserve"> </w:t>
      </w:r>
      <w:r w:rsidR="00A362BD">
        <w:t xml:space="preserve">Leadership, a TEAM FIRST attitude, </w:t>
      </w:r>
      <w:r w:rsidR="00DA075F">
        <w:t xml:space="preserve">and </w:t>
      </w:r>
      <w:r w:rsidR="00B2063D">
        <w:t xml:space="preserve">the pursuit of </w:t>
      </w:r>
      <w:r w:rsidR="00DA075F">
        <w:t>goal achievement.</w:t>
      </w:r>
    </w:p>
    <w:p w14:paraId="5591C41F" w14:textId="77777777" w:rsidR="00E75C08" w:rsidRDefault="00E75C08"/>
    <w:p w14:paraId="139E07BD" w14:textId="1C9F389C" w:rsidR="00012D8E" w:rsidRDefault="001A245B" w:rsidP="00012D8E">
      <w:pPr>
        <w:pStyle w:val="ListParagraph"/>
        <w:numPr>
          <w:ilvl w:val="0"/>
          <w:numId w:val="1"/>
        </w:numPr>
      </w:pPr>
      <w:r>
        <w:t>Recognizing</w:t>
      </w:r>
      <w:r w:rsidR="000B6706">
        <w:t xml:space="preserve"> and </w:t>
      </w:r>
      <w:proofErr w:type="gramStart"/>
      <w:r w:rsidR="000B6706">
        <w:t xml:space="preserve">Publishing </w:t>
      </w:r>
      <w:r>
        <w:t xml:space="preserve"> </w:t>
      </w:r>
      <w:r w:rsidR="00012D8E">
        <w:t>IMREADY</w:t>
      </w:r>
      <w:proofErr w:type="gramEnd"/>
      <w:r w:rsidR="00012D8E">
        <w:t xml:space="preserve"> and IMX </w:t>
      </w:r>
      <w:r>
        <w:t>Rankings within the team, LSC, zone and nationally</w:t>
      </w:r>
      <w:r w:rsidR="00F32CB6">
        <w:t>.</w:t>
      </w:r>
    </w:p>
    <w:p w14:paraId="6BF006E0" w14:textId="77777777" w:rsidR="00F32CB6" w:rsidRDefault="00F32CB6" w:rsidP="00F32CB6"/>
    <w:p w14:paraId="6CA1802F" w14:textId="4D583F6C" w:rsidR="00F32CB6" w:rsidRDefault="00F32CB6" w:rsidP="00F32CB6">
      <w:pPr>
        <w:pStyle w:val="ListParagraph"/>
        <w:numPr>
          <w:ilvl w:val="0"/>
          <w:numId w:val="1"/>
        </w:numPr>
      </w:pPr>
      <w:r>
        <w:t xml:space="preserve">Swimmer of the Month recognition </w:t>
      </w:r>
      <w:r w:rsidR="000B6706">
        <w:t xml:space="preserve">and publishing </w:t>
      </w:r>
      <w:r>
        <w:t>within each group</w:t>
      </w:r>
      <w:r w:rsidR="00291851">
        <w:t xml:space="preserve"> for the above attributes.</w:t>
      </w:r>
    </w:p>
    <w:p w14:paraId="00AAE3BD" w14:textId="77777777" w:rsidR="00291851" w:rsidRDefault="00291851" w:rsidP="00291851"/>
    <w:p w14:paraId="23476F98" w14:textId="35846CC5" w:rsidR="00291851" w:rsidRDefault="00291851" w:rsidP="00F32CB6">
      <w:pPr>
        <w:pStyle w:val="ListParagraph"/>
        <w:numPr>
          <w:ilvl w:val="0"/>
          <w:numId w:val="1"/>
        </w:numPr>
      </w:pPr>
      <w:r>
        <w:t xml:space="preserve">Virtual Club Championship Rankings </w:t>
      </w:r>
      <w:r w:rsidR="00663049">
        <w:t>as computed by USA Swimming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1917"/>
        <w:gridCol w:w="1917"/>
        <w:gridCol w:w="1917"/>
      </w:tblGrid>
      <w:tr w:rsidR="006409BA" w14:paraId="1F5DEAD1" w14:textId="6E39FBDD" w:rsidTr="006409BA">
        <w:trPr>
          <w:trHeight w:val="227"/>
        </w:trPr>
        <w:tc>
          <w:tcPr>
            <w:tcW w:w="1916" w:type="dxa"/>
            <w:shd w:val="clear" w:color="auto" w:fill="D9D9D9" w:themeFill="background1" w:themeFillShade="D9"/>
          </w:tcPr>
          <w:p w14:paraId="32D05DDF" w14:textId="0DCCFD87" w:rsidR="00E7476B" w:rsidRDefault="00E7476B" w:rsidP="00663049">
            <w:r>
              <w:t>2013-2014 SC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7EAE10D8" w14:textId="267813F5" w:rsidR="00E7476B" w:rsidRDefault="00E7476B" w:rsidP="00663049">
            <w:r>
              <w:t>704 nat</w:t>
            </w:r>
            <w:r w:rsidR="00C12A45">
              <w:t>’l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76C930B1" w14:textId="4ADEA733" w:rsidR="00E7476B" w:rsidRDefault="00E7476B" w:rsidP="00663049">
            <w:r>
              <w:t>12 LSC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41803F8D" w14:textId="0C22AE91" w:rsidR="00E7476B" w:rsidRDefault="00E7476B" w:rsidP="00663049">
            <w:r>
              <w:t>Pts – 80,334</w:t>
            </w:r>
          </w:p>
        </w:tc>
      </w:tr>
      <w:tr w:rsidR="006409BA" w14:paraId="2C274766" w14:textId="7012DE35" w:rsidTr="006409BA">
        <w:trPr>
          <w:trHeight w:val="227"/>
        </w:trPr>
        <w:tc>
          <w:tcPr>
            <w:tcW w:w="1916" w:type="dxa"/>
            <w:shd w:val="clear" w:color="auto" w:fill="D9D9D9" w:themeFill="background1" w:themeFillShade="D9"/>
          </w:tcPr>
          <w:p w14:paraId="710618C8" w14:textId="508A6944" w:rsidR="00E7476B" w:rsidRDefault="00E7476B" w:rsidP="00663049">
            <w:r>
              <w:t xml:space="preserve">2014 </w:t>
            </w:r>
            <w:r w:rsidR="000E5572">
              <w:t>LC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11F1AE17" w14:textId="5124F781" w:rsidR="00E7476B" w:rsidRDefault="00FB451C" w:rsidP="00663049">
            <w:r>
              <w:t>862</w:t>
            </w:r>
            <w:r w:rsidR="00194F03">
              <w:t xml:space="preserve"> nat</w:t>
            </w:r>
            <w:r w:rsidR="00C12A45">
              <w:t>’l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7FB05E86" w14:textId="5A1CC929" w:rsidR="00E7476B" w:rsidRDefault="00194F03" w:rsidP="00663049">
            <w:r>
              <w:t>14 LSC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1EE39D3A" w14:textId="505B85FF" w:rsidR="00E7476B" w:rsidRDefault="00194F03" w:rsidP="00663049">
            <w:r>
              <w:t xml:space="preserve">Pts </w:t>
            </w:r>
            <w:r w:rsidR="00CD48B6">
              <w:t>–</w:t>
            </w:r>
            <w:r>
              <w:t xml:space="preserve"> 4</w:t>
            </w:r>
            <w:r w:rsidR="00CD48B6">
              <w:t>9,677</w:t>
            </w:r>
          </w:p>
        </w:tc>
      </w:tr>
      <w:tr w:rsidR="006409BA" w14:paraId="4BD72DF9" w14:textId="1D138B38" w:rsidTr="006409BA">
        <w:trPr>
          <w:trHeight w:val="240"/>
        </w:trPr>
        <w:tc>
          <w:tcPr>
            <w:tcW w:w="1916" w:type="dxa"/>
          </w:tcPr>
          <w:p w14:paraId="79EACC53" w14:textId="44EB88F8" w:rsidR="00E7476B" w:rsidRDefault="00CD48B6" w:rsidP="00663049">
            <w:r>
              <w:t>2014-2015</w:t>
            </w:r>
            <w:r w:rsidR="00C02670">
              <w:t xml:space="preserve"> SC</w:t>
            </w:r>
          </w:p>
        </w:tc>
        <w:tc>
          <w:tcPr>
            <w:tcW w:w="1917" w:type="dxa"/>
          </w:tcPr>
          <w:p w14:paraId="3FAD75CD" w14:textId="0CB39761" w:rsidR="00E7476B" w:rsidRDefault="00C02670" w:rsidP="00663049">
            <w:r>
              <w:t>Top 500 nat</w:t>
            </w:r>
            <w:r w:rsidR="00C12A45">
              <w:t>’l</w:t>
            </w:r>
          </w:p>
        </w:tc>
        <w:tc>
          <w:tcPr>
            <w:tcW w:w="1917" w:type="dxa"/>
          </w:tcPr>
          <w:p w14:paraId="7C8D17CE" w14:textId="057340DC" w:rsidR="00E7476B" w:rsidRDefault="002E0B9C" w:rsidP="00663049">
            <w:r>
              <w:t>Top</w:t>
            </w:r>
            <w:r w:rsidR="00EA6143">
              <w:t xml:space="preserve"> 10 LSC</w:t>
            </w:r>
          </w:p>
        </w:tc>
        <w:tc>
          <w:tcPr>
            <w:tcW w:w="1917" w:type="dxa"/>
          </w:tcPr>
          <w:p w14:paraId="11D0B252" w14:textId="20D6492F" w:rsidR="00E7476B" w:rsidRDefault="00EA6143" w:rsidP="00663049">
            <w:r>
              <w:t xml:space="preserve">Pts </w:t>
            </w:r>
            <w:r w:rsidR="00680817">
              <w:t>–</w:t>
            </w:r>
            <w:r>
              <w:t xml:space="preserve"> </w:t>
            </w:r>
            <w:r w:rsidR="00680817">
              <w:t>100,000</w:t>
            </w:r>
          </w:p>
        </w:tc>
      </w:tr>
      <w:tr w:rsidR="006409BA" w14:paraId="5A22667B" w14:textId="77777777" w:rsidTr="006409BA">
        <w:trPr>
          <w:trHeight w:val="240"/>
        </w:trPr>
        <w:tc>
          <w:tcPr>
            <w:tcW w:w="1916" w:type="dxa"/>
          </w:tcPr>
          <w:p w14:paraId="1441EAC4" w14:textId="31634089" w:rsidR="00680817" w:rsidRDefault="00E72DFB" w:rsidP="00663049">
            <w:r>
              <w:t>2015 LC</w:t>
            </w:r>
          </w:p>
        </w:tc>
        <w:tc>
          <w:tcPr>
            <w:tcW w:w="1917" w:type="dxa"/>
          </w:tcPr>
          <w:p w14:paraId="3FD821CB" w14:textId="4F0B618C" w:rsidR="00680817" w:rsidRDefault="00D52453" w:rsidP="00663049">
            <w:r>
              <w:t xml:space="preserve">Top </w:t>
            </w:r>
            <w:r w:rsidR="009C3B06">
              <w:t>600 nat</w:t>
            </w:r>
            <w:r w:rsidR="00C12A45">
              <w:t>’l</w:t>
            </w:r>
          </w:p>
        </w:tc>
        <w:tc>
          <w:tcPr>
            <w:tcW w:w="1917" w:type="dxa"/>
          </w:tcPr>
          <w:p w14:paraId="61953240" w14:textId="70FF720A" w:rsidR="00680817" w:rsidRDefault="00172A24" w:rsidP="00663049">
            <w:r>
              <w:t>Top</w:t>
            </w:r>
            <w:r w:rsidR="00672D1A">
              <w:t xml:space="preserve"> 10 LSC</w:t>
            </w:r>
          </w:p>
        </w:tc>
        <w:tc>
          <w:tcPr>
            <w:tcW w:w="1917" w:type="dxa"/>
          </w:tcPr>
          <w:p w14:paraId="33B5A25C" w14:textId="6B62CFDA" w:rsidR="00680817" w:rsidRDefault="00672D1A" w:rsidP="00663049">
            <w:r>
              <w:t>Pts – 7</w:t>
            </w:r>
            <w:r w:rsidR="00E731C2">
              <w:t>7,000</w:t>
            </w:r>
          </w:p>
        </w:tc>
      </w:tr>
      <w:tr w:rsidR="006409BA" w14:paraId="450C6445" w14:textId="77777777" w:rsidTr="006409BA">
        <w:trPr>
          <w:trHeight w:val="240"/>
        </w:trPr>
        <w:tc>
          <w:tcPr>
            <w:tcW w:w="1916" w:type="dxa"/>
          </w:tcPr>
          <w:p w14:paraId="3EA8165E" w14:textId="088BFCE9" w:rsidR="00680817" w:rsidRDefault="00E731C2" w:rsidP="00663049">
            <w:r>
              <w:t>2015-2016</w:t>
            </w:r>
            <w:r w:rsidR="00206961">
              <w:t xml:space="preserve"> SC</w:t>
            </w:r>
          </w:p>
        </w:tc>
        <w:tc>
          <w:tcPr>
            <w:tcW w:w="1917" w:type="dxa"/>
          </w:tcPr>
          <w:p w14:paraId="516EEC0A" w14:textId="6A3A4A07" w:rsidR="00680817" w:rsidRDefault="00C27F16" w:rsidP="00663049">
            <w:r>
              <w:t>Top 200</w:t>
            </w:r>
            <w:r w:rsidR="00C12A45">
              <w:t xml:space="preserve"> nat’l</w:t>
            </w:r>
          </w:p>
        </w:tc>
        <w:tc>
          <w:tcPr>
            <w:tcW w:w="1917" w:type="dxa"/>
          </w:tcPr>
          <w:p w14:paraId="276217F2" w14:textId="0E68871B" w:rsidR="00680817" w:rsidRDefault="00075693" w:rsidP="00663049">
            <w:r>
              <w:t>Top 6 LSC</w:t>
            </w:r>
          </w:p>
        </w:tc>
        <w:tc>
          <w:tcPr>
            <w:tcW w:w="1917" w:type="dxa"/>
          </w:tcPr>
          <w:p w14:paraId="793D705C" w14:textId="5AC35191" w:rsidR="00680817" w:rsidRDefault="00234AEF" w:rsidP="00663049">
            <w:r>
              <w:t>Pts</w:t>
            </w:r>
            <w:r w:rsidR="000E5F00">
              <w:t xml:space="preserve"> – 155,000</w:t>
            </w:r>
          </w:p>
        </w:tc>
      </w:tr>
      <w:tr w:rsidR="006409BA" w14:paraId="275DF4DC" w14:textId="77777777" w:rsidTr="006409BA">
        <w:trPr>
          <w:trHeight w:val="240"/>
        </w:trPr>
        <w:tc>
          <w:tcPr>
            <w:tcW w:w="1916" w:type="dxa"/>
          </w:tcPr>
          <w:p w14:paraId="577880E5" w14:textId="2AD25365" w:rsidR="00893D85" w:rsidRDefault="00893D85" w:rsidP="00663049">
            <w:r>
              <w:t>2016 LC</w:t>
            </w:r>
          </w:p>
        </w:tc>
        <w:tc>
          <w:tcPr>
            <w:tcW w:w="1917" w:type="dxa"/>
          </w:tcPr>
          <w:p w14:paraId="44F5C375" w14:textId="600CE933" w:rsidR="00893D85" w:rsidRDefault="00893D85" w:rsidP="00663049">
            <w:r>
              <w:t>Top 250 nat’l</w:t>
            </w:r>
          </w:p>
        </w:tc>
        <w:tc>
          <w:tcPr>
            <w:tcW w:w="1917" w:type="dxa"/>
          </w:tcPr>
          <w:p w14:paraId="2358396C" w14:textId="5998562A" w:rsidR="00893D85" w:rsidRDefault="0000385F" w:rsidP="00663049">
            <w:r>
              <w:t>Top 6 LSC</w:t>
            </w:r>
          </w:p>
        </w:tc>
        <w:tc>
          <w:tcPr>
            <w:tcW w:w="1917" w:type="dxa"/>
          </w:tcPr>
          <w:p w14:paraId="0A9F9684" w14:textId="551281DF" w:rsidR="00893D85" w:rsidRDefault="00530385" w:rsidP="00663049">
            <w:r>
              <w:t>Pts</w:t>
            </w:r>
            <w:r w:rsidR="00F67730">
              <w:t xml:space="preserve"> – 122,000</w:t>
            </w:r>
          </w:p>
        </w:tc>
      </w:tr>
      <w:tr w:rsidR="006409BA" w14:paraId="7D36651F" w14:textId="77777777" w:rsidTr="006409BA">
        <w:trPr>
          <w:trHeight w:val="240"/>
        </w:trPr>
        <w:tc>
          <w:tcPr>
            <w:tcW w:w="1916" w:type="dxa"/>
          </w:tcPr>
          <w:p w14:paraId="08EEB6B4" w14:textId="035BE5E1" w:rsidR="00893D85" w:rsidRDefault="0000385F" w:rsidP="00663049">
            <w:r>
              <w:t>2016</w:t>
            </w:r>
            <w:r w:rsidR="0083111F">
              <w:t>-2017 SC</w:t>
            </w:r>
          </w:p>
        </w:tc>
        <w:tc>
          <w:tcPr>
            <w:tcW w:w="1917" w:type="dxa"/>
          </w:tcPr>
          <w:p w14:paraId="48E3BA4F" w14:textId="0452D990" w:rsidR="00893D85" w:rsidRDefault="0083111F" w:rsidP="00663049">
            <w:r>
              <w:t>Top 100 nat’l</w:t>
            </w:r>
          </w:p>
        </w:tc>
        <w:tc>
          <w:tcPr>
            <w:tcW w:w="1917" w:type="dxa"/>
          </w:tcPr>
          <w:p w14:paraId="636F34E6" w14:textId="675E3884" w:rsidR="00893D85" w:rsidRDefault="004A2AA0" w:rsidP="00663049">
            <w:r>
              <w:t>Top 5 LSC</w:t>
            </w:r>
          </w:p>
        </w:tc>
        <w:tc>
          <w:tcPr>
            <w:tcW w:w="1917" w:type="dxa"/>
          </w:tcPr>
          <w:p w14:paraId="3C4D5158" w14:textId="1109ED3D" w:rsidR="00893D85" w:rsidRDefault="008D01BC" w:rsidP="00663049">
            <w:r>
              <w:t>P</w:t>
            </w:r>
            <w:r w:rsidR="00A52BAB">
              <w:t>ts – 185,000</w:t>
            </w:r>
          </w:p>
        </w:tc>
      </w:tr>
      <w:tr w:rsidR="006409BA" w14:paraId="59CD8690" w14:textId="77777777" w:rsidTr="006409BA">
        <w:trPr>
          <w:trHeight w:val="240"/>
        </w:trPr>
        <w:tc>
          <w:tcPr>
            <w:tcW w:w="1916" w:type="dxa"/>
          </w:tcPr>
          <w:p w14:paraId="6A139D24" w14:textId="3CB0255E" w:rsidR="002B45A5" w:rsidRDefault="002B45A5" w:rsidP="00663049">
            <w:r>
              <w:t xml:space="preserve">2017 LC </w:t>
            </w:r>
          </w:p>
        </w:tc>
        <w:tc>
          <w:tcPr>
            <w:tcW w:w="1917" w:type="dxa"/>
          </w:tcPr>
          <w:p w14:paraId="0D805209" w14:textId="771675EC" w:rsidR="002B45A5" w:rsidRDefault="002B45A5" w:rsidP="00663049">
            <w:r>
              <w:t>Top 150 nat’l</w:t>
            </w:r>
          </w:p>
        </w:tc>
        <w:tc>
          <w:tcPr>
            <w:tcW w:w="1917" w:type="dxa"/>
          </w:tcPr>
          <w:p w14:paraId="0ED7E296" w14:textId="33B6CE9A" w:rsidR="002B45A5" w:rsidRDefault="002B45A5" w:rsidP="00663049">
            <w:r>
              <w:t>Top 5 LSC</w:t>
            </w:r>
          </w:p>
        </w:tc>
        <w:tc>
          <w:tcPr>
            <w:tcW w:w="1917" w:type="dxa"/>
          </w:tcPr>
          <w:p w14:paraId="0B1C5AA1" w14:textId="5D8B765B" w:rsidR="002B45A5" w:rsidRDefault="000420A7" w:rsidP="00663049">
            <w:r>
              <w:t>Pts – 135,000</w:t>
            </w:r>
          </w:p>
        </w:tc>
      </w:tr>
      <w:tr w:rsidR="006409BA" w14:paraId="2EAAC51C" w14:textId="77777777" w:rsidTr="006409BA">
        <w:trPr>
          <w:trHeight w:val="240"/>
        </w:trPr>
        <w:tc>
          <w:tcPr>
            <w:tcW w:w="1916" w:type="dxa"/>
          </w:tcPr>
          <w:p w14:paraId="065F4D40" w14:textId="77777777" w:rsidR="0076288D" w:rsidRDefault="0076288D" w:rsidP="00663049"/>
        </w:tc>
        <w:tc>
          <w:tcPr>
            <w:tcW w:w="1917" w:type="dxa"/>
          </w:tcPr>
          <w:p w14:paraId="1123405B" w14:textId="77777777" w:rsidR="0076288D" w:rsidRDefault="0076288D" w:rsidP="00663049"/>
        </w:tc>
        <w:tc>
          <w:tcPr>
            <w:tcW w:w="1917" w:type="dxa"/>
          </w:tcPr>
          <w:p w14:paraId="1068AE11" w14:textId="77777777" w:rsidR="0076288D" w:rsidRDefault="0076288D" w:rsidP="00663049"/>
        </w:tc>
        <w:tc>
          <w:tcPr>
            <w:tcW w:w="1917" w:type="dxa"/>
          </w:tcPr>
          <w:p w14:paraId="1AEA6ED6" w14:textId="77777777" w:rsidR="0076288D" w:rsidRDefault="0076288D" w:rsidP="00663049"/>
        </w:tc>
      </w:tr>
    </w:tbl>
    <w:p w14:paraId="0DFCC7AA" w14:textId="77777777" w:rsidR="00663049" w:rsidRDefault="00663049" w:rsidP="00663049"/>
    <w:p w14:paraId="70924597" w14:textId="63837FED" w:rsidR="006C5F07" w:rsidRDefault="006C5F07" w:rsidP="006C5F07">
      <w:pPr>
        <w:pStyle w:val="ListParagraph"/>
        <w:numPr>
          <w:ilvl w:val="0"/>
          <w:numId w:val="1"/>
        </w:numPr>
      </w:pPr>
      <w:r>
        <w:t xml:space="preserve">GEORGIA </w:t>
      </w:r>
      <w:r w:rsidR="007F4E3C">
        <w:t xml:space="preserve">STATE </w:t>
      </w:r>
      <w:r>
        <w:t>SWIMMING ACHIEVEMENT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2"/>
        <w:gridCol w:w="2883"/>
        <w:gridCol w:w="2885"/>
      </w:tblGrid>
      <w:tr w:rsidR="00772F8A" w14:paraId="22607E7E" w14:textId="77777777" w:rsidTr="007F4E3C">
        <w:tc>
          <w:tcPr>
            <w:tcW w:w="3192" w:type="dxa"/>
          </w:tcPr>
          <w:p w14:paraId="4AA1C3CF" w14:textId="77777777" w:rsidR="00194952" w:rsidRDefault="00194952" w:rsidP="006C5F07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3AE1B0B8" w14:textId="1C6BB18C" w:rsidR="00194952" w:rsidRDefault="00163CB1" w:rsidP="006C5F07">
            <w:pPr>
              <w:pStyle w:val="ListParagraph"/>
              <w:ind w:left="0"/>
            </w:pPr>
            <w:r>
              <w:t>AGE GROUP</w:t>
            </w:r>
          </w:p>
        </w:tc>
        <w:tc>
          <w:tcPr>
            <w:tcW w:w="3192" w:type="dxa"/>
          </w:tcPr>
          <w:p w14:paraId="7F45587C" w14:textId="49C46825" w:rsidR="00194952" w:rsidRDefault="00163CB1" w:rsidP="006C5F07">
            <w:pPr>
              <w:pStyle w:val="ListParagraph"/>
              <w:ind w:left="0"/>
            </w:pPr>
            <w:r>
              <w:t>SENIOR</w:t>
            </w:r>
          </w:p>
        </w:tc>
      </w:tr>
      <w:tr w:rsidR="00411227" w14:paraId="3633874A" w14:textId="77777777" w:rsidTr="004D50B0">
        <w:tc>
          <w:tcPr>
            <w:tcW w:w="3192" w:type="dxa"/>
            <w:shd w:val="clear" w:color="auto" w:fill="D9D9D9" w:themeFill="background1" w:themeFillShade="D9"/>
          </w:tcPr>
          <w:p w14:paraId="3D982705" w14:textId="60534E88" w:rsidR="007F4E3C" w:rsidRDefault="007F4E3C" w:rsidP="006C5F07">
            <w:pPr>
              <w:pStyle w:val="ListParagraph"/>
              <w:ind w:left="0"/>
            </w:pPr>
            <w:r>
              <w:t>2013-2014 SC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111DB958" w14:textId="0F2BE962" w:rsidR="007F4E3C" w:rsidRDefault="00163CB1" w:rsidP="006C5F07">
            <w:pPr>
              <w:pStyle w:val="ListParagraph"/>
              <w:ind w:left="0"/>
            </w:pPr>
            <w:r>
              <w:t>1</w:t>
            </w:r>
            <w:r w:rsidR="00FA10E0">
              <w:t>8</w:t>
            </w:r>
            <w:r w:rsidR="00FA10E0" w:rsidRPr="00FA10E0">
              <w:rPr>
                <w:vertAlign w:val="superscript"/>
              </w:rPr>
              <w:t>th</w:t>
            </w:r>
            <w:r w:rsidR="00FA10E0">
              <w:t xml:space="preserve"> overall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3C5C263B" w14:textId="11175760" w:rsidR="007F4E3C" w:rsidRDefault="00163CB1" w:rsidP="006C5F07">
            <w:pPr>
              <w:pStyle w:val="ListParagraph"/>
              <w:ind w:left="0"/>
            </w:pPr>
            <w:r>
              <w:t>NA</w:t>
            </w:r>
          </w:p>
        </w:tc>
      </w:tr>
      <w:tr w:rsidR="00411227" w14:paraId="798E6553" w14:textId="77777777" w:rsidTr="004D50B0">
        <w:tc>
          <w:tcPr>
            <w:tcW w:w="3192" w:type="dxa"/>
            <w:shd w:val="clear" w:color="auto" w:fill="D9D9D9" w:themeFill="background1" w:themeFillShade="D9"/>
          </w:tcPr>
          <w:p w14:paraId="71DA0443" w14:textId="76F8B32F" w:rsidR="007F4E3C" w:rsidRDefault="007F4E3C" w:rsidP="006C5F07">
            <w:pPr>
              <w:pStyle w:val="ListParagraph"/>
              <w:ind w:left="0"/>
            </w:pPr>
            <w:r>
              <w:t>2014 LC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53E26B23" w14:textId="1B1EA23B" w:rsidR="007F4E3C" w:rsidRDefault="00FA10E0" w:rsidP="006C5F07">
            <w:pPr>
              <w:pStyle w:val="ListParagraph"/>
              <w:ind w:left="0"/>
            </w:pPr>
            <w:r>
              <w:t>13</w:t>
            </w:r>
            <w:r w:rsidRPr="00FA10E0">
              <w:rPr>
                <w:vertAlign w:val="superscript"/>
              </w:rPr>
              <w:t>th</w:t>
            </w:r>
            <w:r>
              <w:t xml:space="preserve"> overall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3034EDAA" w14:textId="69796B79" w:rsidR="007F4E3C" w:rsidRDefault="00FA10E0" w:rsidP="006C5F07">
            <w:pPr>
              <w:pStyle w:val="ListParagraph"/>
              <w:ind w:left="0"/>
            </w:pPr>
            <w:r>
              <w:t>NA</w:t>
            </w:r>
          </w:p>
        </w:tc>
      </w:tr>
      <w:tr w:rsidR="00411227" w14:paraId="4E4155B5" w14:textId="77777777" w:rsidTr="007F4E3C">
        <w:tc>
          <w:tcPr>
            <w:tcW w:w="3192" w:type="dxa"/>
          </w:tcPr>
          <w:p w14:paraId="66D227CC" w14:textId="3DFF14F9" w:rsidR="007F4E3C" w:rsidRDefault="007F4E3C" w:rsidP="006C5F07">
            <w:pPr>
              <w:pStyle w:val="ListParagraph"/>
              <w:ind w:left="0"/>
            </w:pPr>
            <w:r>
              <w:t>2014-2015 SC</w:t>
            </w:r>
          </w:p>
        </w:tc>
        <w:tc>
          <w:tcPr>
            <w:tcW w:w="3192" w:type="dxa"/>
          </w:tcPr>
          <w:p w14:paraId="274DA6AF" w14:textId="64C9DC9F" w:rsidR="007F4E3C" w:rsidRDefault="00772F8A" w:rsidP="006C5F07">
            <w:pPr>
              <w:pStyle w:val="ListParagraph"/>
              <w:ind w:left="0"/>
            </w:pPr>
            <w:r>
              <w:t xml:space="preserve">Top 15 </w:t>
            </w:r>
            <w:r w:rsidR="00411227">
              <w:t>overall</w:t>
            </w:r>
          </w:p>
        </w:tc>
        <w:tc>
          <w:tcPr>
            <w:tcW w:w="3192" w:type="dxa"/>
          </w:tcPr>
          <w:p w14:paraId="69005ECA" w14:textId="3DE6B3B2" w:rsidR="007F4E3C" w:rsidRDefault="00D57021" w:rsidP="006C5F07">
            <w:pPr>
              <w:pStyle w:val="ListParagraph"/>
              <w:ind w:left="0"/>
            </w:pPr>
            <w:r>
              <w:t>Top 18 overall</w:t>
            </w:r>
          </w:p>
        </w:tc>
      </w:tr>
      <w:tr w:rsidR="00772F8A" w14:paraId="2180C460" w14:textId="77777777" w:rsidTr="007F4E3C">
        <w:tc>
          <w:tcPr>
            <w:tcW w:w="3192" w:type="dxa"/>
          </w:tcPr>
          <w:p w14:paraId="40F6D980" w14:textId="3B496CBE" w:rsidR="00BC2962" w:rsidRDefault="00BC2962" w:rsidP="006C5F07">
            <w:pPr>
              <w:pStyle w:val="ListParagraph"/>
              <w:ind w:left="0"/>
            </w:pPr>
            <w:r>
              <w:t>2015 LC</w:t>
            </w:r>
          </w:p>
        </w:tc>
        <w:tc>
          <w:tcPr>
            <w:tcW w:w="3192" w:type="dxa"/>
          </w:tcPr>
          <w:p w14:paraId="5902E0A2" w14:textId="03B2E927" w:rsidR="00BC2962" w:rsidRDefault="00D57021" w:rsidP="006C5F07">
            <w:pPr>
              <w:pStyle w:val="ListParagraph"/>
              <w:ind w:left="0"/>
            </w:pPr>
            <w:r>
              <w:t>Top 12 overall</w:t>
            </w:r>
          </w:p>
        </w:tc>
        <w:tc>
          <w:tcPr>
            <w:tcW w:w="3192" w:type="dxa"/>
          </w:tcPr>
          <w:p w14:paraId="5E709E96" w14:textId="6826462E" w:rsidR="00BC2962" w:rsidRDefault="00827583" w:rsidP="006C5F07">
            <w:pPr>
              <w:pStyle w:val="ListParagraph"/>
              <w:ind w:left="0"/>
            </w:pPr>
            <w:r>
              <w:t>Top 15 overall</w:t>
            </w:r>
          </w:p>
        </w:tc>
      </w:tr>
      <w:tr w:rsidR="00772F8A" w14:paraId="6C158FA0" w14:textId="77777777" w:rsidTr="007F4E3C">
        <w:tc>
          <w:tcPr>
            <w:tcW w:w="3192" w:type="dxa"/>
          </w:tcPr>
          <w:p w14:paraId="7FCFDF3D" w14:textId="0ADD8B45" w:rsidR="00BC2962" w:rsidRDefault="00BC2962" w:rsidP="006C5F07">
            <w:pPr>
              <w:pStyle w:val="ListParagraph"/>
              <w:ind w:left="0"/>
            </w:pPr>
            <w:r>
              <w:t>2015-2016 SC</w:t>
            </w:r>
          </w:p>
        </w:tc>
        <w:tc>
          <w:tcPr>
            <w:tcW w:w="3192" w:type="dxa"/>
          </w:tcPr>
          <w:p w14:paraId="64B43513" w14:textId="2F121525" w:rsidR="00BC2962" w:rsidRDefault="00827583" w:rsidP="006C5F07">
            <w:pPr>
              <w:pStyle w:val="ListParagraph"/>
              <w:ind w:left="0"/>
            </w:pPr>
            <w:r>
              <w:t>Top 10 overall</w:t>
            </w:r>
          </w:p>
        </w:tc>
        <w:tc>
          <w:tcPr>
            <w:tcW w:w="3192" w:type="dxa"/>
          </w:tcPr>
          <w:p w14:paraId="7064F4F0" w14:textId="0C892E5D" w:rsidR="00BC2962" w:rsidRDefault="00827583" w:rsidP="006C5F07">
            <w:pPr>
              <w:pStyle w:val="ListParagraph"/>
              <w:ind w:left="0"/>
            </w:pPr>
            <w:r>
              <w:t>Top 15 overall</w:t>
            </w:r>
          </w:p>
        </w:tc>
      </w:tr>
      <w:tr w:rsidR="00772F8A" w14:paraId="3B6B37D9" w14:textId="77777777" w:rsidTr="007F4E3C">
        <w:tc>
          <w:tcPr>
            <w:tcW w:w="3192" w:type="dxa"/>
          </w:tcPr>
          <w:p w14:paraId="4EDAD9E3" w14:textId="70348C29" w:rsidR="00BC2962" w:rsidRDefault="00BC2962" w:rsidP="006C5F07">
            <w:pPr>
              <w:pStyle w:val="ListParagraph"/>
              <w:ind w:left="0"/>
            </w:pPr>
            <w:r>
              <w:t>2016 LC</w:t>
            </w:r>
          </w:p>
        </w:tc>
        <w:tc>
          <w:tcPr>
            <w:tcW w:w="3192" w:type="dxa"/>
          </w:tcPr>
          <w:p w14:paraId="3CE5C8BC" w14:textId="2618A23D" w:rsidR="00BC2962" w:rsidRDefault="00A33FA5" w:rsidP="006C5F07">
            <w:pPr>
              <w:pStyle w:val="ListParagraph"/>
              <w:ind w:left="0"/>
            </w:pPr>
            <w:r>
              <w:t>Top 10 overall</w:t>
            </w:r>
          </w:p>
        </w:tc>
        <w:tc>
          <w:tcPr>
            <w:tcW w:w="3192" w:type="dxa"/>
          </w:tcPr>
          <w:p w14:paraId="5652A405" w14:textId="25BF5CD1" w:rsidR="00BC2962" w:rsidRDefault="00A33FA5" w:rsidP="006C5F07">
            <w:pPr>
              <w:pStyle w:val="ListParagraph"/>
              <w:ind w:left="0"/>
            </w:pPr>
            <w:r>
              <w:t>Top 12 overall</w:t>
            </w:r>
          </w:p>
        </w:tc>
      </w:tr>
      <w:tr w:rsidR="00772F8A" w14:paraId="042CD7BC" w14:textId="77777777" w:rsidTr="007F4E3C">
        <w:tc>
          <w:tcPr>
            <w:tcW w:w="3192" w:type="dxa"/>
          </w:tcPr>
          <w:p w14:paraId="09B3F288" w14:textId="2AF206A5" w:rsidR="00BC2962" w:rsidRDefault="00BC2962" w:rsidP="006C5F07">
            <w:pPr>
              <w:pStyle w:val="ListParagraph"/>
              <w:ind w:left="0"/>
            </w:pPr>
            <w:r>
              <w:t>2016-2017 SC</w:t>
            </w:r>
          </w:p>
        </w:tc>
        <w:tc>
          <w:tcPr>
            <w:tcW w:w="3192" w:type="dxa"/>
          </w:tcPr>
          <w:p w14:paraId="576C0B9E" w14:textId="5EDD8173" w:rsidR="00BC2962" w:rsidRDefault="00AA6E17" w:rsidP="006C5F07">
            <w:pPr>
              <w:pStyle w:val="ListParagraph"/>
              <w:ind w:left="0"/>
            </w:pPr>
            <w:r>
              <w:t>Top 6 overall</w:t>
            </w:r>
          </w:p>
        </w:tc>
        <w:tc>
          <w:tcPr>
            <w:tcW w:w="3192" w:type="dxa"/>
          </w:tcPr>
          <w:p w14:paraId="67069FC9" w14:textId="69D0FA03" w:rsidR="00BC2962" w:rsidRDefault="00AA6E17" w:rsidP="006C5F07">
            <w:pPr>
              <w:pStyle w:val="ListParagraph"/>
              <w:ind w:left="0"/>
            </w:pPr>
            <w:r>
              <w:t>Top 6 overall</w:t>
            </w:r>
          </w:p>
        </w:tc>
      </w:tr>
      <w:tr w:rsidR="00772F8A" w14:paraId="5659CFF3" w14:textId="77777777" w:rsidTr="007F4E3C">
        <w:tc>
          <w:tcPr>
            <w:tcW w:w="3192" w:type="dxa"/>
          </w:tcPr>
          <w:p w14:paraId="30475A30" w14:textId="5FC5A71C" w:rsidR="00BC2962" w:rsidRDefault="00B203C2" w:rsidP="006C5F07">
            <w:pPr>
              <w:pStyle w:val="ListParagraph"/>
              <w:ind w:left="0"/>
            </w:pPr>
            <w:r>
              <w:t>2017 LC</w:t>
            </w:r>
          </w:p>
        </w:tc>
        <w:tc>
          <w:tcPr>
            <w:tcW w:w="3192" w:type="dxa"/>
          </w:tcPr>
          <w:p w14:paraId="3C5BC1D9" w14:textId="6D033402" w:rsidR="00BC2962" w:rsidRDefault="006409BA" w:rsidP="006C5F07">
            <w:pPr>
              <w:pStyle w:val="ListParagraph"/>
              <w:ind w:left="0"/>
            </w:pPr>
            <w:r>
              <w:t>Top 6 overall</w:t>
            </w:r>
          </w:p>
        </w:tc>
        <w:tc>
          <w:tcPr>
            <w:tcW w:w="3192" w:type="dxa"/>
          </w:tcPr>
          <w:p w14:paraId="27287694" w14:textId="576A9F30" w:rsidR="00BC2962" w:rsidRDefault="006409BA" w:rsidP="006C5F07">
            <w:pPr>
              <w:pStyle w:val="ListParagraph"/>
              <w:ind w:left="0"/>
            </w:pPr>
            <w:r>
              <w:t>Top 6 overall</w:t>
            </w:r>
          </w:p>
        </w:tc>
      </w:tr>
      <w:tr w:rsidR="00772F8A" w14:paraId="5590E5A4" w14:textId="77777777" w:rsidTr="007F4E3C">
        <w:tc>
          <w:tcPr>
            <w:tcW w:w="3192" w:type="dxa"/>
          </w:tcPr>
          <w:p w14:paraId="004277C0" w14:textId="77777777" w:rsidR="00BC2962" w:rsidRDefault="00BC2962" w:rsidP="006C5F07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10F8A159" w14:textId="77777777" w:rsidR="00BC2962" w:rsidRDefault="00BC2962" w:rsidP="006C5F07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2D529E55" w14:textId="77777777" w:rsidR="00BC2962" w:rsidRDefault="00BC2962" w:rsidP="006C5F07">
            <w:pPr>
              <w:pStyle w:val="ListParagraph"/>
              <w:ind w:left="0"/>
            </w:pPr>
          </w:p>
        </w:tc>
      </w:tr>
    </w:tbl>
    <w:p w14:paraId="4208C6AF" w14:textId="09D67FD0" w:rsidR="00C7676E" w:rsidRDefault="00C7676E" w:rsidP="006C5F07">
      <w:pPr>
        <w:pStyle w:val="ListParagraph"/>
      </w:pPr>
    </w:p>
    <w:p w14:paraId="541DB4AC" w14:textId="77777777" w:rsidR="00E75C08" w:rsidRDefault="00E75C08"/>
    <w:p w14:paraId="3437F898" w14:textId="0AE9DA49" w:rsidR="0051326F" w:rsidRDefault="001C512A" w:rsidP="007734AE">
      <w:pPr>
        <w:pStyle w:val="ListParagraph"/>
        <w:numPr>
          <w:ilvl w:val="0"/>
          <w:numId w:val="1"/>
        </w:numPr>
      </w:pPr>
      <w:r>
        <w:t>CLUB EXCELLENCE</w:t>
      </w:r>
      <w:r w:rsidR="00E54A0C">
        <w:t xml:space="preserve"> – Administrative based</w:t>
      </w:r>
    </w:p>
    <w:p w14:paraId="5D39388D" w14:textId="0A2C4E60" w:rsidR="00063C20" w:rsidRDefault="00F84A31">
      <w:r>
        <w:t xml:space="preserve">              </w:t>
      </w:r>
      <w:r w:rsidR="00063C20">
        <w:t>Level 1 – CURRENTLY HOLD</w:t>
      </w:r>
    </w:p>
    <w:p w14:paraId="5678F4D4" w14:textId="60C77F9B" w:rsidR="00063C20" w:rsidRDefault="00F84A31">
      <w:r>
        <w:t xml:space="preserve">              </w:t>
      </w:r>
      <w:r w:rsidR="00063C20">
        <w:t xml:space="preserve">Level 2 </w:t>
      </w:r>
      <w:r w:rsidR="005A19D8">
        <w:t>–</w:t>
      </w:r>
      <w:r w:rsidR="002E4F77">
        <w:t xml:space="preserve"> April</w:t>
      </w:r>
      <w:r w:rsidR="005A19D8">
        <w:t>, 2015</w:t>
      </w:r>
    </w:p>
    <w:p w14:paraId="233B9DED" w14:textId="60774921" w:rsidR="005A19D8" w:rsidRDefault="00F84A31">
      <w:r>
        <w:t xml:space="preserve">              </w:t>
      </w:r>
      <w:r w:rsidR="005A19D8">
        <w:t>Level 3 – April, 2016</w:t>
      </w:r>
    </w:p>
    <w:p w14:paraId="08933CE7" w14:textId="5B3D5F70" w:rsidR="005A19D8" w:rsidRDefault="00F84A31">
      <w:r>
        <w:t xml:space="preserve">              </w:t>
      </w:r>
      <w:r w:rsidR="005A19D8">
        <w:t>Level 4 – April, 201</w:t>
      </w:r>
      <w:r w:rsidR="002E4F77">
        <w:t>7</w:t>
      </w:r>
    </w:p>
    <w:p w14:paraId="74B557D5" w14:textId="77777777" w:rsidR="00E535D2" w:rsidRDefault="00E535D2"/>
    <w:p w14:paraId="42E46A1D" w14:textId="65144C44" w:rsidR="001C512A" w:rsidRDefault="001C512A" w:rsidP="00F84A31">
      <w:pPr>
        <w:pStyle w:val="ListParagraph"/>
        <w:numPr>
          <w:ilvl w:val="0"/>
          <w:numId w:val="1"/>
        </w:numPr>
      </w:pPr>
      <w:r>
        <w:t>CLUB RECOGNITION</w:t>
      </w:r>
      <w:r w:rsidR="00E54A0C">
        <w:t xml:space="preserve"> – Performance based</w:t>
      </w:r>
    </w:p>
    <w:p w14:paraId="4FC7A623" w14:textId="60448454" w:rsidR="001C512A" w:rsidRDefault="00F84A31">
      <w:r>
        <w:t xml:space="preserve">              </w:t>
      </w:r>
      <w:r w:rsidR="001C512A">
        <w:t xml:space="preserve">Bronze Medal – December </w:t>
      </w:r>
      <w:r w:rsidR="00585B40">
        <w:t>2015</w:t>
      </w:r>
    </w:p>
    <w:p w14:paraId="00B8A53A" w14:textId="3F956CE6" w:rsidR="00585B40" w:rsidRDefault="00F84A31">
      <w:r>
        <w:t xml:space="preserve">              </w:t>
      </w:r>
      <w:r w:rsidR="00585B40">
        <w:t>Silver Medal – December 2016</w:t>
      </w:r>
      <w:bookmarkStart w:id="0" w:name="_GoBack"/>
      <w:bookmarkEnd w:id="0"/>
    </w:p>
    <w:p w14:paraId="268296A6" w14:textId="31B2365D" w:rsidR="00585B40" w:rsidRDefault="00E54A0C">
      <w:r>
        <w:rPr>
          <w:noProof/>
        </w:rPr>
        <w:drawing>
          <wp:anchor distT="0" distB="0" distL="114300" distR="114300" simplePos="0" relativeHeight="251662336" behindDoc="0" locked="0" layoutInCell="1" allowOverlap="1" wp14:anchorId="770969EF" wp14:editId="2D5CB856">
            <wp:simplePos x="0" y="0"/>
            <wp:positionH relativeFrom="column">
              <wp:posOffset>3169920</wp:posOffset>
            </wp:positionH>
            <wp:positionV relativeFrom="paragraph">
              <wp:posOffset>314960</wp:posOffset>
            </wp:positionV>
            <wp:extent cx="1082040" cy="811530"/>
            <wp:effectExtent l="0" t="0" r="10160" b="12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D83">
        <w:rPr>
          <w:noProof/>
        </w:rPr>
        <w:drawing>
          <wp:anchor distT="0" distB="0" distL="114300" distR="114300" simplePos="0" relativeHeight="251661312" behindDoc="0" locked="0" layoutInCell="1" allowOverlap="1" wp14:anchorId="2FD84C9A" wp14:editId="762E2B34">
            <wp:simplePos x="0" y="0"/>
            <wp:positionH relativeFrom="column">
              <wp:posOffset>1554480</wp:posOffset>
            </wp:positionH>
            <wp:positionV relativeFrom="paragraph">
              <wp:posOffset>375920</wp:posOffset>
            </wp:positionV>
            <wp:extent cx="1005840" cy="754380"/>
            <wp:effectExtent l="0" t="0" r="1016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D83">
        <w:rPr>
          <w:noProof/>
        </w:rPr>
        <w:drawing>
          <wp:anchor distT="0" distB="0" distL="114300" distR="114300" simplePos="0" relativeHeight="251660288" behindDoc="0" locked="0" layoutInCell="1" allowOverlap="1" wp14:anchorId="33464991" wp14:editId="7F05ED44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1013460" cy="829945"/>
            <wp:effectExtent l="0" t="0" r="254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A31">
        <w:t xml:space="preserve">              </w:t>
      </w:r>
      <w:r w:rsidR="00585B40">
        <w:t xml:space="preserve">Gold Medal </w:t>
      </w:r>
      <w:r w:rsidR="00B932B9">
        <w:t>– December 2017</w:t>
      </w:r>
    </w:p>
    <w:p w14:paraId="7C897BEE" w14:textId="287F2B70" w:rsidR="000852F0" w:rsidRDefault="000852F0"/>
    <w:p w14:paraId="576B6745" w14:textId="266362F0" w:rsidR="002E4F77" w:rsidRDefault="002E4F77"/>
    <w:p w14:paraId="4E65B648" w14:textId="77777777" w:rsidR="002E4F77" w:rsidRDefault="002E4F77"/>
    <w:sectPr w:rsidR="002E4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E5183"/>
    <w:multiLevelType w:val="hybridMultilevel"/>
    <w:tmpl w:val="2F2C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5396B"/>
    <w:multiLevelType w:val="hybridMultilevel"/>
    <w:tmpl w:val="146A8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82"/>
    <w:rsid w:val="0000385F"/>
    <w:rsid w:val="00012D8E"/>
    <w:rsid w:val="000420A7"/>
    <w:rsid w:val="00063C20"/>
    <w:rsid w:val="00075693"/>
    <w:rsid w:val="000852F0"/>
    <w:rsid w:val="000B6706"/>
    <w:rsid w:val="000E5572"/>
    <w:rsid w:val="000E5F00"/>
    <w:rsid w:val="00163CB1"/>
    <w:rsid w:val="00172A24"/>
    <w:rsid w:val="00183F93"/>
    <w:rsid w:val="00194952"/>
    <w:rsid w:val="00194F03"/>
    <w:rsid w:val="001A245B"/>
    <w:rsid w:val="001C512A"/>
    <w:rsid w:val="001E4572"/>
    <w:rsid w:val="00206961"/>
    <w:rsid w:val="00234AEF"/>
    <w:rsid w:val="00291851"/>
    <w:rsid w:val="002B45A5"/>
    <w:rsid w:val="002B7EBF"/>
    <w:rsid w:val="002E0B9C"/>
    <w:rsid w:val="002E4F77"/>
    <w:rsid w:val="00334C57"/>
    <w:rsid w:val="003C47CD"/>
    <w:rsid w:val="00411227"/>
    <w:rsid w:val="004A2AA0"/>
    <w:rsid w:val="004D50B0"/>
    <w:rsid w:val="004F681E"/>
    <w:rsid w:val="0051326F"/>
    <w:rsid w:val="00530385"/>
    <w:rsid w:val="00585B40"/>
    <w:rsid w:val="005A19D8"/>
    <w:rsid w:val="005E2B14"/>
    <w:rsid w:val="006349CB"/>
    <w:rsid w:val="006409BA"/>
    <w:rsid w:val="00663049"/>
    <w:rsid w:val="00672D1A"/>
    <w:rsid w:val="00680817"/>
    <w:rsid w:val="006C5F07"/>
    <w:rsid w:val="006D2BBF"/>
    <w:rsid w:val="00706D83"/>
    <w:rsid w:val="00726403"/>
    <w:rsid w:val="0076288D"/>
    <w:rsid w:val="00772F8A"/>
    <w:rsid w:val="007734AE"/>
    <w:rsid w:val="00785563"/>
    <w:rsid w:val="007D7B71"/>
    <w:rsid w:val="007F4E3C"/>
    <w:rsid w:val="0081554C"/>
    <w:rsid w:val="00827583"/>
    <w:rsid w:val="0083111F"/>
    <w:rsid w:val="00853515"/>
    <w:rsid w:val="00893D85"/>
    <w:rsid w:val="008D01BC"/>
    <w:rsid w:val="009007E7"/>
    <w:rsid w:val="00916647"/>
    <w:rsid w:val="00922376"/>
    <w:rsid w:val="00940B15"/>
    <w:rsid w:val="00950AF7"/>
    <w:rsid w:val="00981ADA"/>
    <w:rsid w:val="009C3B06"/>
    <w:rsid w:val="00A01F30"/>
    <w:rsid w:val="00A33FA5"/>
    <w:rsid w:val="00A362BD"/>
    <w:rsid w:val="00A52BAB"/>
    <w:rsid w:val="00A57B5E"/>
    <w:rsid w:val="00AA39F3"/>
    <w:rsid w:val="00AA6E17"/>
    <w:rsid w:val="00B04118"/>
    <w:rsid w:val="00B203C2"/>
    <w:rsid w:val="00B2063D"/>
    <w:rsid w:val="00B81B96"/>
    <w:rsid w:val="00B932B9"/>
    <w:rsid w:val="00BA197C"/>
    <w:rsid w:val="00BC2962"/>
    <w:rsid w:val="00BD3857"/>
    <w:rsid w:val="00BD7656"/>
    <w:rsid w:val="00C02670"/>
    <w:rsid w:val="00C12A45"/>
    <w:rsid w:val="00C13C7E"/>
    <w:rsid w:val="00C27F16"/>
    <w:rsid w:val="00C47244"/>
    <w:rsid w:val="00C7676E"/>
    <w:rsid w:val="00CB004D"/>
    <w:rsid w:val="00CD48B6"/>
    <w:rsid w:val="00D52453"/>
    <w:rsid w:val="00D57021"/>
    <w:rsid w:val="00D90382"/>
    <w:rsid w:val="00DA075F"/>
    <w:rsid w:val="00DC2F9C"/>
    <w:rsid w:val="00DE6EFB"/>
    <w:rsid w:val="00E535D2"/>
    <w:rsid w:val="00E53882"/>
    <w:rsid w:val="00E54A0C"/>
    <w:rsid w:val="00E72DFB"/>
    <w:rsid w:val="00E731C2"/>
    <w:rsid w:val="00E7476B"/>
    <w:rsid w:val="00E75C08"/>
    <w:rsid w:val="00E96BF8"/>
    <w:rsid w:val="00EA39E5"/>
    <w:rsid w:val="00EA6143"/>
    <w:rsid w:val="00EE3167"/>
    <w:rsid w:val="00F32CB6"/>
    <w:rsid w:val="00F5321A"/>
    <w:rsid w:val="00F60D6A"/>
    <w:rsid w:val="00F67730"/>
    <w:rsid w:val="00F84A31"/>
    <w:rsid w:val="00FA10E0"/>
    <w:rsid w:val="00FB2798"/>
    <w:rsid w:val="00FB451C"/>
    <w:rsid w:val="00FC3856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D96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8E"/>
    <w:pPr>
      <w:ind w:left="720"/>
      <w:contextualSpacing/>
    </w:pPr>
  </w:style>
  <w:style w:type="table" w:styleId="TableGrid">
    <w:name w:val="Table Grid"/>
    <w:basedOn w:val="TableNormal"/>
    <w:uiPriority w:val="39"/>
    <w:rsid w:val="0066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pishko</dc:creator>
  <cp:keywords/>
  <dc:description/>
  <cp:lastModifiedBy>Jeff Pishko</cp:lastModifiedBy>
  <cp:revision>2</cp:revision>
  <dcterms:created xsi:type="dcterms:W3CDTF">2014-10-05T19:48:00Z</dcterms:created>
  <dcterms:modified xsi:type="dcterms:W3CDTF">2014-10-05T19:48:00Z</dcterms:modified>
</cp:coreProperties>
</file>