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A0" w:rsidRPr="002C15A0" w:rsidRDefault="002C15A0" w:rsidP="002C15A0">
      <w:pPr>
        <w:shd w:val="clear" w:color="auto" w:fill="FFFFFF"/>
        <w:spacing w:after="0" w:line="240" w:lineRule="auto"/>
        <w:jc w:val="center"/>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30"/>
          <w:szCs w:val="30"/>
        </w:rPr>
        <w:t>Safety Training Requirements</w:t>
      </w:r>
    </w:p>
    <w:p w:rsidR="002C15A0" w:rsidRPr="002C15A0" w:rsidRDefault="002C15A0" w:rsidP="002C15A0">
      <w:pPr>
        <w:shd w:val="clear" w:color="auto" w:fill="FFFFFF"/>
        <w:spacing w:after="0" w:line="240" w:lineRule="auto"/>
        <w:jc w:val="center"/>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bl>
      <w:tblPr>
        <w:tblW w:w="8520" w:type="dxa"/>
        <w:shd w:val="clear" w:color="auto" w:fill="FFFFFF"/>
        <w:tblCellMar>
          <w:left w:w="0" w:type="dxa"/>
          <w:right w:w="0" w:type="dxa"/>
        </w:tblCellMar>
        <w:tblLook w:val="04A0" w:firstRow="1" w:lastRow="0" w:firstColumn="1" w:lastColumn="0" w:noHBand="0" w:noVBand="1"/>
      </w:tblPr>
      <w:tblGrid>
        <w:gridCol w:w="2971"/>
        <w:gridCol w:w="351"/>
        <w:gridCol w:w="348"/>
        <w:gridCol w:w="346"/>
        <w:gridCol w:w="345"/>
        <w:gridCol w:w="1136"/>
        <w:gridCol w:w="1116"/>
        <w:gridCol w:w="334"/>
        <w:gridCol w:w="333"/>
        <w:gridCol w:w="622"/>
        <w:gridCol w:w="618"/>
      </w:tblGrid>
      <w:tr w:rsidR="002C15A0" w:rsidRPr="002C15A0" w:rsidTr="002C15A0">
        <w:trPr>
          <w:trHeight w:val="225"/>
        </w:trPr>
        <w:tc>
          <w:tcPr>
            <w:tcW w:w="8520" w:type="dxa"/>
            <w:gridSpan w:val="11"/>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hyperlink r:id="rId6" w:history="1">
              <w:r w:rsidRPr="002C15A0">
                <w:rPr>
                  <w:rFonts w:ascii="Arial" w:eastAsia="Times New Roman" w:hAnsi="Arial" w:cs="Arial"/>
                  <w:b/>
                  <w:bCs/>
                  <w:color w:val="000000"/>
                  <w:sz w:val="24"/>
                  <w:szCs w:val="24"/>
                  <w:u w:val="single"/>
                </w:rPr>
                <w:t>SAFETY TRAINING FOR SWIM COACHES (STSC)</w:t>
              </w:r>
            </w:hyperlink>
          </w:p>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00"/>
                <w:sz w:val="24"/>
                <w:szCs w:val="24"/>
              </w:rPr>
              <w:t xml:space="preserve">There is a NEW </w:t>
            </w:r>
            <w:proofErr w:type="spellStart"/>
            <w:r w:rsidRPr="002C15A0">
              <w:rPr>
                <w:rFonts w:ascii="Arial" w:eastAsia="Times New Roman" w:hAnsi="Arial" w:cs="Arial"/>
                <w:b/>
                <w:bCs/>
                <w:color w:val="000000"/>
                <w:sz w:val="24"/>
                <w:szCs w:val="24"/>
              </w:rPr>
              <w:t>STfSC</w:t>
            </w:r>
            <w:proofErr w:type="spellEnd"/>
            <w:r w:rsidRPr="002C15A0">
              <w:rPr>
                <w:rFonts w:ascii="Arial" w:eastAsia="Times New Roman" w:hAnsi="Arial" w:cs="Arial"/>
                <w:b/>
                <w:bCs/>
                <w:color w:val="000000"/>
                <w:sz w:val="24"/>
                <w:szCs w:val="24"/>
              </w:rPr>
              <w:t xml:space="preserve"> combined with First Aid as of 9/1/2013.  Check links below for info:</w:t>
            </w:r>
          </w:p>
          <w:p w:rsidR="002C15A0" w:rsidRPr="002C15A0" w:rsidRDefault="002C15A0" w:rsidP="002C15A0">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hyperlink r:id="rId7" w:history="1">
              <w:r w:rsidRPr="002C15A0">
                <w:rPr>
                  <w:rFonts w:ascii="Verdana" w:eastAsia="Times New Roman" w:hAnsi="Verdana" w:cs="Times New Roman"/>
                  <w:b/>
                  <w:bCs/>
                  <w:color w:val="0000FF"/>
                  <w:sz w:val="24"/>
                  <w:szCs w:val="24"/>
                  <w:u w:val="single"/>
                </w:rPr>
                <w:t>Sept 2013 Coach Requirements and Approved Course List</w:t>
              </w:r>
            </w:hyperlink>
          </w:p>
          <w:p w:rsidR="002C15A0" w:rsidRPr="002C15A0" w:rsidRDefault="002C15A0" w:rsidP="002C15A0">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hyperlink r:id="rId8" w:history="1">
              <w:r w:rsidRPr="002C15A0">
                <w:rPr>
                  <w:rFonts w:ascii="Verdana" w:eastAsia="Times New Roman" w:hAnsi="Verdana" w:cs="Times New Roman"/>
                  <w:b/>
                  <w:bCs/>
                  <w:color w:val="0000FF"/>
                  <w:sz w:val="24"/>
                  <w:szCs w:val="24"/>
                  <w:u w:val="single"/>
                </w:rPr>
                <w:t>STfSC w/First Aid LSC Fact Sheet 9/1/13 </w:t>
              </w:r>
            </w:hyperlink>
            <w:r w:rsidRPr="002C15A0">
              <w:rPr>
                <w:rFonts w:ascii="Verdana" w:eastAsia="Times New Roman" w:hAnsi="Verdana" w:cs="Times New Roman"/>
                <w:color w:val="333333"/>
                <w:sz w:val="24"/>
                <w:szCs w:val="24"/>
              </w:rPr>
              <w:t>Coaches can now go to </w:t>
            </w:r>
            <w:hyperlink r:id="rId9" w:history="1">
              <w:r w:rsidRPr="002C15A0">
                <w:rPr>
                  <w:rFonts w:ascii="Verdana" w:eastAsia="Times New Roman" w:hAnsi="Verdana" w:cs="Times New Roman"/>
                  <w:color w:val="0000FF"/>
                  <w:sz w:val="24"/>
                  <w:szCs w:val="24"/>
                  <w:u w:val="single"/>
                </w:rPr>
                <w:t>www.usaswimming.org/STSC</w:t>
              </w:r>
            </w:hyperlink>
            <w:r w:rsidRPr="002C15A0">
              <w:rPr>
                <w:rFonts w:ascii="Verdana" w:eastAsia="Times New Roman" w:hAnsi="Verdana" w:cs="Times New Roman"/>
                <w:color w:val="333333"/>
                <w:sz w:val="24"/>
                <w:szCs w:val="24"/>
              </w:rPr>
              <w:t> and click on “Frequently Asked Questions” at the top of the screen to take them thru a step-by-step process for initiating the Safety Training for Swim Coaches online course and/or to find an instructor.</w:t>
            </w:r>
          </w:p>
          <w:p w:rsidR="002C15A0" w:rsidRPr="002C15A0" w:rsidRDefault="002C15A0" w:rsidP="002C15A0">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hyperlink r:id="rId10" w:history="1">
              <w:r w:rsidRPr="002C15A0">
                <w:rPr>
                  <w:rFonts w:ascii="Verdana" w:eastAsia="Times New Roman" w:hAnsi="Verdana" w:cs="Times New Roman"/>
                  <w:color w:val="0000FF"/>
                  <w:sz w:val="24"/>
                  <w:szCs w:val="24"/>
                  <w:u w:val="single"/>
                </w:rPr>
                <w:t xml:space="preserve">ARC Memo w/link to start </w:t>
              </w:r>
              <w:proofErr w:type="spellStart"/>
              <w:r w:rsidRPr="002C15A0">
                <w:rPr>
                  <w:rFonts w:ascii="Verdana" w:eastAsia="Times New Roman" w:hAnsi="Verdana" w:cs="Times New Roman"/>
                  <w:color w:val="0000FF"/>
                  <w:sz w:val="24"/>
                  <w:szCs w:val="24"/>
                  <w:u w:val="single"/>
                </w:rPr>
                <w:t>STfSC</w:t>
              </w:r>
              <w:proofErr w:type="spellEnd"/>
              <w:r w:rsidRPr="002C15A0">
                <w:rPr>
                  <w:rFonts w:ascii="Verdana" w:eastAsia="Times New Roman" w:hAnsi="Verdana" w:cs="Times New Roman"/>
                  <w:color w:val="0000FF"/>
                  <w:sz w:val="24"/>
                  <w:szCs w:val="24"/>
                  <w:u w:val="single"/>
                </w:rPr>
                <w:t xml:space="preserve"> course renewal, and ARC info re course</w:t>
              </w:r>
            </w:hyperlink>
          </w:p>
        </w:tc>
      </w:tr>
      <w:tr w:rsidR="002C15A0" w:rsidRPr="002C15A0" w:rsidTr="002C15A0">
        <w:trPr>
          <w:trHeight w:val="265"/>
        </w:trPr>
        <w:tc>
          <w:tcPr>
            <w:tcW w:w="5520" w:type="dxa"/>
            <w:gridSpan w:val="7"/>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35"/>
        </w:trPr>
        <w:tc>
          <w:tcPr>
            <w:tcW w:w="4125"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Arial" w:eastAsia="Times New Roman" w:hAnsi="Arial" w:cs="Arial"/>
                <w:b/>
                <w:bCs/>
                <w:color w:val="0000CD"/>
                <w:sz w:val="21"/>
                <w:szCs w:val="21"/>
              </w:rPr>
              <w:t>Any one of the following courses will satisfy the STSC requirement:</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311"/>
        </w:trPr>
        <w:tc>
          <w:tcPr>
            <w:tcW w:w="2000" w:type="dxa"/>
            <w:gridSpan w:val="4"/>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FF0000"/>
                <w:sz w:val="18"/>
                <w:szCs w:val="18"/>
              </w:rPr>
              <w:t>American Red Cross: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3"/>
        </w:trPr>
        <w:tc>
          <w:tcPr>
            <w:tcW w:w="6100" w:type="dxa"/>
            <w:gridSpan w:val="8"/>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Not acceptable: instructor certifications, WSI, foreign Red Cross certifications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3"/>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(American Red Cross STSC certifications are valid for three years)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4"/>
                <w:szCs w:val="14"/>
              </w:rPr>
              <w:t>•</w:t>
            </w:r>
            <w:r w:rsidRPr="002C15A0">
              <w:rPr>
                <w:rFonts w:ascii="Arial" w:eastAsia="Times New Roman" w:hAnsi="Arial" w:cs="Arial"/>
                <w:color w:val="000000"/>
                <w:sz w:val="17"/>
                <w:szCs w:val="17"/>
              </w:rPr>
              <w:t> </w:t>
            </w:r>
            <w:r w:rsidRPr="002C15A0">
              <w:rPr>
                <w:rFonts w:ascii="Arial" w:eastAsia="Times New Roman" w:hAnsi="Arial" w:cs="Arial"/>
                <w:b/>
                <w:bCs/>
                <w:color w:val="000000"/>
                <w:sz w:val="17"/>
                <w:szCs w:val="17"/>
              </w:rPr>
              <w:t>Safety Training for Swim Coaches (full course, fast track option, review or challenge)</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4"/>
                <w:szCs w:val="14"/>
              </w:rPr>
              <w:t>STSC has two components - a 4-hour classroom session and a 4-hour in-water session. The STSC online written</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4"/>
                <w:szCs w:val="14"/>
              </w:rPr>
              <w:t>test can replace the classroom session (print the confirmation email after passing the test as proof) and present</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proofErr w:type="gramStart"/>
            <w:r w:rsidRPr="002C15A0">
              <w:rPr>
                <w:rFonts w:ascii="Arial" w:eastAsia="Times New Roman" w:hAnsi="Arial" w:cs="Arial"/>
                <w:color w:val="000000"/>
                <w:sz w:val="14"/>
                <w:szCs w:val="14"/>
              </w:rPr>
              <w:t>the</w:t>
            </w:r>
            <w:proofErr w:type="gramEnd"/>
            <w:r w:rsidRPr="002C15A0">
              <w:rPr>
                <w:rFonts w:ascii="Arial" w:eastAsia="Times New Roman" w:hAnsi="Arial" w:cs="Arial"/>
                <w:color w:val="000000"/>
                <w:sz w:val="14"/>
                <w:szCs w:val="14"/>
              </w:rPr>
              <w:t xml:space="preserve"> email to your local ARC chapter within 30 days to complete the in-water session. An acceptable lifeguard</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236"/>
        </w:trPr>
        <w:tc>
          <w:tcPr>
            <w:tcW w:w="4980" w:type="dxa"/>
            <w:gridSpan w:val="6"/>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proofErr w:type="gramStart"/>
            <w:r w:rsidRPr="002C15A0">
              <w:rPr>
                <w:rFonts w:ascii="Arial" w:eastAsia="Times New Roman" w:hAnsi="Arial" w:cs="Arial"/>
                <w:color w:val="000000"/>
                <w:sz w:val="14"/>
                <w:szCs w:val="14"/>
              </w:rPr>
              <w:t>certification</w:t>
            </w:r>
            <w:proofErr w:type="gramEnd"/>
            <w:r w:rsidRPr="002C15A0">
              <w:rPr>
                <w:rFonts w:ascii="Arial" w:eastAsia="Times New Roman" w:hAnsi="Arial" w:cs="Arial"/>
                <w:color w:val="000000"/>
                <w:sz w:val="14"/>
                <w:szCs w:val="14"/>
              </w:rPr>
              <w:t xml:space="preserve"> (see list below) can replace the in-water session.</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54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139"/>
        </w:trPr>
        <w:tc>
          <w:tcPr>
            <w:tcW w:w="8520" w:type="dxa"/>
            <w:gridSpan w:val="11"/>
            <w:shd w:val="clear" w:color="auto" w:fill="FFFFFF"/>
            <w:vAlign w:val="center"/>
            <w:hideMark/>
          </w:tcPr>
          <w:p w:rsidR="002C15A0" w:rsidRPr="002C15A0" w:rsidRDefault="002C15A0" w:rsidP="002C15A0">
            <w:pPr>
              <w:spacing w:after="0" w:line="240" w:lineRule="auto"/>
              <w:textAlignment w:val="center"/>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Lifeguard certifications listed below will be accepted </w:t>
            </w:r>
            <w:r w:rsidRPr="002C15A0">
              <w:rPr>
                <w:rFonts w:ascii="Arial" w:eastAsia="Times New Roman" w:hAnsi="Arial" w:cs="Arial"/>
                <w:b/>
                <w:bCs/>
                <w:color w:val="0000CD"/>
                <w:sz w:val="14"/>
                <w:szCs w:val="14"/>
                <w:u w:val="single"/>
              </w:rPr>
              <w:t>WITH</w:t>
            </w:r>
            <w:r w:rsidRPr="002C15A0">
              <w:rPr>
                <w:rFonts w:ascii="Arial" w:eastAsia="Times New Roman" w:hAnsi="Arial" w:cs="Arial"/>
                <w:b/>
                <w:bCs/>
                <w:color w:val="0000CD"/>
                <w:sz w:val="14"/>
                <w:szCs w:val="14"/>
              </w:rPr>
              <w:t xml:space="preserve"> proof of successful completion of the online Safety Training for Swim Coaches written test.  For additional information, and to take the test, go to www.usaswimming.org/Member Resources/Coaches/Online Testing &amp; Certifications.  Print the </w:t>
            </w:r>
            <w:proofErr w:type="gramStart"/>
            <w:r w:rsidRPr="002C15A0">
              <w:rPr>
                <w:rFonts w:ascii="Arial" w:eastAsia="Times New Roman" w:hAnsi="Arial" w:cs="Arial"/>
                <w:b/>
                <w:bCs/>
                <w:color w:val="0000CD"/>
                <w:sz w:val="14"/>
                <w:szCs w:val="14"/>
              </w:rPr>
              <w:t>confirmation email</w:t>
            </w:r>
            <w:proofErr w:type="gramEnd"/>
            <w:r w:rsidRPr="002C15A0">
              <w:rPr>
                <w:rFonts w:ascii="Arial" w:eastAsia="Times New Roman" w:hAnsi="Arial" w:cs="Arial"/>
                <w:b/>
                <w:bCs/>
                <w:color w:val="0000CD"/>
                <w:sz w:val="14"/>
                <w:szCs w:val="14"/>
              </w:rPr>
              <w:t xml:space="preserve"> when you pass the test; submit to your LSC Membership Chair </w:t>
            </w:r>
            <w:r w:rsidRPr="002C15A0">
              <w:rPr>
                <w:rFonts w:ascii="Arial" w:eastAsia="Times New Roman" w:hAnsi="Arial" w:cs="Arial"/>
                <w:b/>
                <w:bCs/>
                <w:color w:val="0000CD"/>
                <w:sz w:val="14"/>
                <w:szCs w:val="14"/>
                <w:u w:val="single"/>
              </w:rPr>
              <w:t>WITH</w:t>
            </w:r>
            <w:r w:rsidRPr="002C15A0">
              <w:rPr>
                <w:rFonts w:ascii="Arial" w:eastAsia="Times New Roman" w:hAnsi="Arial" w:cs="Arial"/>
                <w:b/>
                <w:bCs/>
                <w:color w:val="0000CD"/>
                <w:sz w:val="14"/>
                <w:szCs w:val="14"/>
              </w:rPr>
              <w:t xml:space="preserve"> the required lifeguard card.  The expiration date, for coach membership purposes, will be </w:t>
            </w:r>
            <w:proofErr w:type="spellStart"/>
            <w:r w:rsidRPr="002C15A0">
              <w:rPr>
                <w:rFonts w:ascii="Arial" w:eastAsia="Times New Roman" w:hAnsi="Arial" w:cs="Arial"/>
                <w:b/>
                <w:bCs/>
                <w:color w:val="0000CD"/>
                <w:sz w:val="14"/>
                <w:szCs w:val="14"/>
              </w:rPr>
              <w:t>the</w:t>
            </w:r>
            <w:r w:rsidRPr="002C15A0">
              <w:rPr>
                <w:rFonts w:ascii="Arial" w:eastAsia="Times New Roman" w:hAnsi="Arial" w:cs="Arial"/>
                <w:b/>
                <w:bCs/>
                <w:color w:val="0000CD"/>
                <w:sz w:val="14"/>
                <w:szCs w:val="14"/>
                <w:u w:val="single"/>
              </w:rPr>
              <w:t>earliest</w:t>
            </w:r>
            <w:proofErr w:type="spellEnd"/>
            <w:r w:rsidRPr="002C15A0">
              <w:rPr>
                <w:rFonts w:ascii="Arial" w:eastAsia="Times New Roman" w:hAnsi="Arial" w:cs="Arial"/>
                <w:b/>
                <w:bCs/>
                <w:color w:val="0000CD"/>
                <w:sz w:val="14"/>
                <w:szCs w:val="14"/>
              </w:rPr>
              <w:t> date on either the STSC email (valid for three years) or the lifeguard certification.</w:t>
            </w:r>
          </w:p>
        </w:tc>
      </w:tr>
      <w:tr w:rsidR="002C15A0" w:rsidRPr="002C15A0" w:rsidTr="002C15A0">
        <w:trPr>
          <w:trHeight w:val="198"/>
        </w:trPr>
        <w:tc>
          <w:tcPr>
            <w:tcW w:w="54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2000" w:type="dxa"/>
            <w:gridSpan w:val="4"/>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FF0000"/>
                <w:sz w:val="18"/>
                <w:szCs w:val="18"/>
              </w:rPr>
              <w:t>American Red Cross: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(American Red Cross LGT certifications are valid for three years)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(No ARC instructor certifications are acceptable)</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6700" w:type="dxa"/>
            <w:gridSpan w:val="9"/>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8"/>
                <w:szCs w:val="18"/>
              </w:rPr>
              <w:t>•Lifeguarding (includes CPR &amp; first aid components)with STSC online written test</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8"/>
                <w:szCs w:val="18"/>
              </w:rPr>
              <w:t>•Waterfront Lifeguarding (includes CPR &amp; first aid components)with STSC online written test</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8"/>
                <w:szCs w:val="18"/>
              </w:rPr>
              <w:t>•Waterpark Lifeguarding (includes CPR &amp; first aid components)with STSC online written test</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0000CD"/>
                <w:sz w:val="14"/>
                <w:szCs w:val="14"/>
              </w:rPr>
              <w:t>Not acceptable: ARC/USOC Sport Safety Training, WSI.</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54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35"/>
        </w:trPr>
        <w:tc>
          <w:tcPr>
            <w:tcW w:w="3750" w:type="dxa"/>
            <w:gridSpan w:val="5"/>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B22222"/>
                <w:sz w:val="18"/>
                <w:szCs w:val="18"/>
              </w:rPr>
              <w:t>American Lifeguard Association</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6120" w:type="dxa"/>
            <w:gridSpan w:val="8"/>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4"/>
                <w:szCs w:val="14"/>
              </w:rPr>
              <w:t>•</w:t>
            </w:r>
            <w:r w:rsidRPr="002C15A0">
              <w:rPr>
                <w:rFonts w:ascii="Arial" w:eastAsia="Times New Roman" w:hAnsi="Arial" w:cs="Arial"/>
                <w:color w:val="000000"/>
                <w:sz w:val="18"/>
                <w:szCs w:val="18"/>
              </w:rPr>
              <w:t> Lifeguarding (includes CPR-PR &amp; First Aid)with STSC online written test</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400" w:type="dxa"/>
            <w:gridSpan w:val="9"/>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CD"/>
                <w:sz w:val="17"/>
                <w:szCs w:val="17"/>
              </w:rPr>
              <w:t>(Three options:  First Time Lifeguard, Professional Lifeguard Challenge, Lifeguard Recertification)</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386"/>
        </w:trPr>
        <w:tc>
          <w:tcPr>
            <w:tcW w:w="1420" w:type="dxa"/>
            <w:gridSpan w:val="3"/>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B22222"/>
                <w:sz w:val="18"/>
                <w:szCs w:val="18"/>
              </w:rPr>
              <w:t>Ellis &amp; Associates:</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333333"/>
                <w:sz w:val="17"/>
                <w:szCs w:val="17"/>
              </w:rPr>
              <w:t>• Int'l Lifeguard Training (1 year certification; includes first aid &amp; CPR component)</w:t>
            </w:r>
          </w:p>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333333"/>
                <w:sz w:val="17"/>
                <w:szCs w:val="17"/>
              </w:rPr>
              <w:t>            </w:t>
            </w:r>
            <w:r w:rsidRPr="002C15A0">
              <w:rPr>
                <w:rFonts w:ascii="Arial" w:eastAsia="Times New Roman" w:hAnsi="Arial" w:cs="Arial"/>
                <w:color w:val="0000CD"/>
                <w:sz w:val="17"/>
                <w:szCs w:val="17"/>
              </w:rPr>
              <w:t> with STSC online written test</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7980" w:type="dxa"/>
            <w:gridSpan w:val="10"/>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00"/>
                <w:sz w:val="17"/>
                <w:szCs w:val="17"/>
              </w:rPr>
              <w:t>• Int'l Lifeguard Training Instructor License (12-18 month certification)</w:t>
            </w:r>
          </w:p>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color w:val="0000CD"/>
                <w:sz w:val="17"/>
                <w:szCs w:val="17"/>
              </w:rPr>
              <w:t>             with STSC online written test</w:t>
            </w:r>
          </w:p>
        </w:tc>
        <w:tc>
          <w:tcPr>
            <w:tcW w:w="0" w:type="auto"/>
            <w:shd w:val="clear" w:color="auto" w:fill="FFFFFF"/>
            <w:vAlign w:val="center"/>
            <w:hideMark/>
          </w:tcPr>
          <w:p w:rsidR="002C15A0" w:rsidRPr="002C15A0" w:rsidRDefault="002C15A0" w:rsidP="002C15A0">
            <w:pPr>
              <w:spacing w:after="0" w:line="240" w:lineRule="auto"/>
              <w:rPr>
                <w:rFonts w:ascii="Times New Roman" w:eastAsia="Times New Roman" w:hAnsi="Times New Roman" w:cs="Times New Roman"/>
                <w:sz w:val="20"/>
                <w:szCs w:val="20"/>
              </w:rPr>
            </w:pPr>
          </w:p>
        </w:tc>
      </w:tr>
      <w:tr w:rsidR="002C15A0" w:rsidRPr="002C15A0" w:rsidTr="002C15A0">
        <w:trPr>
          <w:trHeight w:val="198"/>
        </w:trPr>
        <w:tc>
          <w:tcPr>
            <w:tcW w:w="54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Arial" w:eastAsia="Times New Roman" w:hAnsi="Arial" w:cs="Arial"/>
                <w:b/>
                <w:bCs/>
                <w:color w:val="B22222"/>
                <w:sz w:val="18"/>
                <w:szCs w:val="18"/>
              </w:rPr>
              <w:t>YMCA Lifeguarding with STSC online written test</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3"/>
        </w:trPr>
        <w:tc>
          <w:tcPr>
            <w:tcW w:w="54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lastRenderedPageBreak/>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30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23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r w:rsidR="002C15A0" w:rsidRPr="002C15A0" w:rsidTr="002C15A0">
        <w:trPr>
          <w:trHeight w:val="198"/>
        </w:trPr>
        <w:tc>
          <w:tcPr>
            <w:tcW w:w="5520" w:type="dxa"/>
            <w:gridSpan w:val="7"/>
            <w:shd w:val="clear" w:color="auto" w:fill="FFFFFF"/>
            <w:vAlign w:val="center"/>
            <w:hideMark/>
          </w:tcPr>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proofErr w:type="spellStart"/>
            <w:r w:rsidRPr="002C15A0">
              <w:rPr>
                <w:rFonts w:ascii="Arial" w:eastAsia="Times New Roman" w:hAnsi="Arial" w:cs="Arial"/>
                <w:b/>
                <w:bCs/>
                <w:color w:val="B22222"/>
                <w:sz w:val="18"/>
                <w:szCs w:val="18"/>
              </w:rPr>
              <w:t>StarGuard</w:t>
            </w:r>
            <w:proofErr w:type="spellEnd"/>
            <w:r w:rsidRPr="002C15A0">
              <w:rPr>
                <w:rFonts w:ascii="Arial" w:eastAsia="Times New Roman" w:hAnsi="Arial" w:cs="Arial"/>
                <w:b/>
                <w:bCs/>
                <w:color w:val="B22222"/>
                <w:sz w:val="18"/>
                <w:szCs w:val="18"/>
              </w:rPr>
              <w:t xml:space="preserve"> with STSC online written test</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58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c>
          <w:tcPr>
            <w:tcW w:w="1260" w:type="dxa"/>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bl>
    <w:p w:rsidR="002C15A0" w:rsidRPr="002C15A0" w:rsidRDefault="002C15A0" w:rsidP="002C15A0">
      <w:pPr>
        <w:shd w:val="clear" w:color="auto" w:fill="FFFFFF"/>
        <w:spacing w:before="60" w:after="150" w:line="240" w:lineRule="auto"/>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bl>
      <w:tblPr>
        <w:tblW w:w="8520" w:type="dxa"/>
        <w:tblCellSpacing w:w="0" w:type="dxa"/>
        <w:shd w:val="clear" w:color="auto" w:fill="FFFFFF"/>
        <w:tblCellMar>
          <w:left w:w="0" w:type="dxa"/>
          <w:right w:w="0" w:type="dxa"/>
        </w:tblCellMar>
        <w:tblLook w:val="04A0" w:firstRow="1" w:lastRow="0" w:firstColumn="1" w:lastColumn="0" w:noHBand="0" w:noVBand="1"/>
      </w:tblPr>
      <w:tblGrid>
        <w:gridCol w:w="3023"/>
        <w:gridCol w:w="5497"/>
      </w:tblGrid>
      <w:tr w:rsidR="002C15A0" w:rsidRPr="002C15A0" w:rsidTr="002C15A0">
        <w:trPr>
          <w:gridAfter w:val="1"/>
          <w:wAfter w:w="2880" w:type="dxa"/>
          <w:trHeight w:val="270"/>
          <w:tblCellSpacing w:w="0" w:type="dxa"/>
        </w:trPr>
        <w:tc>
          <w:tcPr>
            <w:tcW w:w="0" w:type="auto"/>
            <w:shd w:val="clear" w:color="auto" w:fill="FFFFFF"/>
            <w:vAlign w:val="center"/>
            <w:hideMark/>
          </w:tcPr>
          <w:p w:rsidR="002C15A0" w:rsidRPr="002C15A0" w:rsidRDefault="002C15A0" w:rsidP="002C15A0">
            <w:pPr>
              <w:spacing w:after="0" w:line="240" w:lineRule="auto"/>
              <w:rPr>
                <w:rFonts w:ascii="Verdana" w:eastAsia="Times New Roman" w:hAnsi="Verdana" w:cs="Times New Roman"/>
                <w:color w:val="333333"/>
                <w:sz w:val="15"/>
                <w:szCs w:val="15"/>
              </w:rPr>
            </w:pPr>
          </w:p>
        </w:tc>
      </w:tr>
      <w:tr w:rsidR="002C15A0" w:rsidRPr="002C15A0" w:rsidTr="002C15A0">
        <w:trPr>
          <w:trHeight w:val="265"/>
          <w:tblCellSpacing w:w="0" w:type="dxa"/>
        </w:trPr>
        <w:tc>
          <w:tcPr>
            <w:tcW w:w="5520" w:type="dxa"/>
            <w:gridSpan w:val="2"/>
            <w:shd w:val="clear" w:color="auto" w:fill="FFFFFF"/>
            <w:vAlign w:val="center"/>
            <w:hideMark/>
          </w:tcPr>
          <w:p w:rsidR="002C15A0" w:rsidRPr="002C15A0" w:rsidRDefault="002C15A0" w:rsidP="002C15A0">
            <w:p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28"/>
                <w:szCs w:val="28"/>
              </w:rPr>
              <w:t>Safety Training Requirements</w:t>
            </w:r>
          </w:p>
          <w:p w:rsidR="002C15A0" w:rsidRPr="002C15A0" w:rsidRDefault="002C15A0" w:rsidP="002C15A0">
            <w:p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24"/>
                <w:szCs w:val="24"/>
              </w:rPr>
              <w:t>Option 1</w:t>
            </w:r>
          </w:p>
          <w:p w:rsidR="002C15A0" w:rsidRPr="002C15A0" w:rsidRDefault="002C15A0" w:rsidP="002C15A0">
            <w:p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Complete the American Red Cross </w:t>
            </w:r>
            <w:hyperlink r:id="rId11" w:history="1">
              <w:r w:rsidRPr="002C15A0">
                <w:rPr>
                  <w:rFonts w:ascii="Arial" w:eastAsia="Times New Roman" w:hAnsi="Arial" w:cs="Arial"/>
                  <w:color w:val="0000CD"/>
                  <w:sz w:val="24"/>
                  <w:szCs w:val="24"/>
                  <w:u w:val="single"/>
                </w:rPr>
                <w:t xml:space="preserve">Safety Training for Swim </w:t>
              </w:r>
              <w:proofErr w:type="spellStart"/>
              <w:r w:rsidRPr="002C15A0">
                <w:rPr>
                  <w:rFonts w:ascii="Arial" w:eastAsia="Times New Roman" w:hAnsi="Arial" w:cs="Arial"/>
                  <w:color w:val="0000CD"/>
                  <w:sz w:val="24"/>
                  <w:szCs w:val="24"/>
                  <w:u w:val="single"/>
                </w:rPr>
                <w:t>Coaches</w:t>
              </w:r>
            </w:hyperlink>
            <w:r w:rsidRPr="002C15A0">
              <w:rPr>
                <w:rFonts w:ascii="Arial" w:eastAsia="Times New Roman" w:hAnsi="Arial" w:cs="Arial"/>
                <w:color w:val="000000"/>
                <w:sz w:val="24"/>
                <w:szCs w:val="24"/>
              </w:rPr>
              <w:t>certification</w:t>
            </w:r>
            <w:proofErr w:type="spellEnd"/>
            <w:r w:rsidRPr="002C15A0">
              <w:rPr>
                <w:rFonts w:ascii="Arial" w:eastAsia="Times New Roman" w:hAnsi="Arial" w:cs="Arial"/>
                <w:color w:val="000000"/>
                <w:sz w:val="24"/>
                <w:szCs w:val="24"/>
              </w:rPr>
              <w:t xml:space="preserve"> (valid for 3 years).</w:t>
            </w:r>
          </w:p>
          <w:p w:rsidR="002C15A0" w:rsidRPr="002C15A0" w:rsidRDefault="002C15A0" w:rsidP="002C15A0">
            <w:p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Participants may request Safety Training for Swim Coaches course using the Fast Track and completing the following steps:</w:t>
            </w:r>
          </w:p>
          <w:p w:rsidR="002C15A0" w:rsidRPr="002C15A0" w:rsidRDefault="002C15A0" w:rsidP="002C15A0">
            <w:pPr>
              <w:numPr>
                <w:ilvl w:val="0"/>
                <w:numId w:val="2"/>
              </w:num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Locate and register for an upcoming pool skills</w:t>
            </w:r>
          </w:p>
          <w:p w:rsidR="002C15A0" w:rsidRPr="002C15A0" w:rsidRDefault="002C15A0" w:rsidP="002C15A0">
            <w:pPr>
              <w:numPr>
                <w:ilvl w:val="0"/>
                <w:numId w:val="2"/>
              </w:num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Successfully complete the online written exam (both the </w:t>
            </w:r>
            <w:hyperlink r:id="rId12" w:history="1">
              <w:r w:rsidRPr="002C15A0">
                <w:rPr>
                  <w:rFonts w:ascii="Arial" w:eastAsia="Times New Roman" w:hAnsi="Arial" w:cs="Arial"/>
                  <w:color w:val="0000FF"/>
                  <w:sz w:val="24"/>
                  <w:szCs w:val="24"/>
                  <w:u w:val="single"/>
                </w:rPr>
                <w:t>American Red Cross Swimming and Water Safety Manual</w:t>
              </w:r>
            </w:hyperlink>
            <w:r w:rsidRPr="002C15A0">
              <w:rPr>
                <w:rFonts w:ascii="Arial" w:eastAsia="Times New Roman" w:hAnsi="Arial" w:cs="Arial"/>
                <w:color w:val="000000"/>
                <w:sz w:val="24"/>
                <w:szCs w:val="24"/>
              </w:rPr>
              <w:t> and the </w:t>
            </w:r>
            <w:hyperlink r:id="rId13" w:history="1">
              <w:r w:rsidRPr="002C15A0">
                <w:rPr>
                  <w:rFonts w:ascii="Arial" w:eastAsia="Times New Roman" w:hAnsi="Arial" w:cs="Arial"/>
                  <w:color w:val="0000FF"/>
                  <w:sz w:val="24"/>
                  <w:szCs w:val="24"/>
                  <w:u w:val="single"/>
                </w:rPr>
                <w:t>Safety Training for Swim Coaches Supplement</w:t>
              </w:r>
            </w:hyperlink>
            <w:r w:rsidRPr="002C15A0">
              <w:rPr>
                <w:rFonts w:ascii="Arial" w:eastAsia="Times New Roman" w:hAnsi="Arial" w:cs="Arial"/>
                <w:color w:val="000000"/>
                <w:sz w:val="24"/>
                <w:szCs w:val="24"/>
              </w:rPr>
              <w:t> are required as references in order to complete the course.</w:t>
            </w:r>
          </w:p>
          <w:p w:rsidR="002C15A0" w:rsidRPr="002C15A0" w:rsidRDefault="002C15A0" w:rsidP="002C15A0">
            <w:pPr>
              <w:numPr>
                <w:ilvl w:val="1"/>
                <w:numId w:val="2"/>
              </w:numPr>
              <w:spacing w:after="0" w:line="240" w:lineRule="auto"/>
              <w:ind w:left="1170"/>
              <w:textAlignment w:val="baseline"/>
              <w:rPr>
                <w:rFonts w:ascii="Verdana" w:eastAsia="Times New Roman" w:hAnsi="Verdana" w:cs="Times New Roman"/>
                <w:color w:val="333333"/>
                <w:sz w:val="15"/>
                <w:szCs w:val="15"/>
              </w:rPr>
            </w:pPr>
            <w:r w:rsidRPr="002C15A0">
              <w:rPr>
                <w:rFonts w:ascii="Arial" w:eastAsia="Times New Roman" w:hAnsi="Arial" w:cs="Arial"/>
                <w:i/>
                <w:iCs/>
                <w:color w:val="000000"/>
                <w:sz w:val="24"/>
                <w:szCs w:val="24"/>
              </w:rPr>
              <w:t>Participant completing the online written exam should receive confirmation via email (to the email address that is listed in the registration profile).  For verification purposes the confirmation and requirement should be kept this email for your records.</w:t>
            </w:r>
          </w:p>
          <w:p w:rsidR="002C15A0" w:rsidRPr="002C15A0" w:rsidRDefault="002C15A0" w:rsidP="002C15A0">
            <w:pPr>
              <w:numPr>
                <w:ilvl w:val="0"/>
                <w:numId w:val="2"/>
              </w:numPr>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The written exam must be completed no more than 30 days prior to attending the pool skills session.</w:t>
            </w:r>
          </w:p>
          <w:p w:rsidR="002C15A0" w:rsidRPr="002C15A0" w:rsidRDefault="002C15A0" w:rsidP="002C15A0">
            <w:pPr>
              <w:spacing w:after="0" w:line="240" w:lineRule="auto"/>
              <w:textAlignment w:val="bottom"/>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tc>
      </w:tr>
    </w:tbl>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28"/>
          <w:szCs w:val="28"/>
        </w:rPr>
        <w:t>Safety Training Requirements</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24"/>
          <w:szCs w:val="24"/>
        </w:rPr>
        <w:t>Option 2</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The “Written Exam Only” option is designed for participants who completed one of the lifeguarding courses accepted by USA Swimming. Because these participants have already demonstrated water rescue skills, they have the option to complete the “written exam only” portion of the course. This, combined with their current certification, qualifies them to complete the Safety Training for Swim Coaches requirement.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Coach will complete the Safety Training for Swim Coaches online exam and receive email confirmation of successfully passing the exam from USA Swimming. This option requires a successful passing score and one of the lifeguarding courses accepted by USA Swimming. See list above.</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00"/>
          <w:sz w:val="24"/>
          <w:szCs w:val="24"/>
        </w:rPr>
        <w:t>Written Exam Only Process:</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Coaches must have a current certification in one of the accepted courses (see list above.)  Coaches must successfully complete the online written exam. You will receive an email (to the email address that is listed in the registration profile) indicating the test result was successful. The results should be printed for verification purposes as it will be required when requesting the Safety Training for Swim Coaches certification.</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color w:val="000000"/>
          <w:sz w:val="24"/>
          <w:szCs w:val="24"/>
        </w:rPr>
        <w:t xml:space="preserve">Submit a copy of the email confirming successful completion of the written Safety Training for Swim Coaches test along with a copy of a current approved lifeguarding card to the LSC registration person. The Safety Training for Swim Coaches certification expires three years from either the date of the written exam or the date of the lifeguarding certification, whichever is earlier. (For example, if the lifeguarding card has </w:t>
      </w:r>
      <w:r w:rsidRPr="002C15A0">
        <w:rPr>
          <w:rFonts w:ascii="Arial" w:eastAsia="Times New Roman" w:hAnsi="Arial" w:cs="Arial"/>
          <w:color w:val="000000"/>
          <w:sz w:val="24"/>
          <w:szCs w:val="24"/>
        </w:rPr>
        <w:lastRenderedPageBreak/>
        <w:t>18 months remaining at the time of submission to the LSC, the Safety Training for Swim Coaches</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color w:val="0000CD"/>
          <w:sz w:val="28"/>
          <w:szCs w:val="28"/>
        </w:rPr>
        <w:t>Safety Training Requirements   </w:t>
      </w:r>
      <w:r w:rsidRPr="002C15A0">
        <w:rPr>
          <w:rFonts w:ascii="Arial" w:eastAsia="Times New Roman" w:hAnsi="Arial" w:cs="Arial"/>
          <w:b/>
          <w:bCs/>
          <w:i/>
          <w:iCs/>
          <w:color w:val="0000CD"/>
          <w:sz w:val="48"/>
          <w:szCs w:val="48"/>
        </w:rPr>
        <w:t>FAQs</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i/>
          <w:iCs/>
          <w:color w:val="000000"/>
          <w:sz w:val="28"/>
          <w:szCs w:val="28"/>
        </w:rPr>
        <w:t>Question: </w:t>
      </w:r>
      <w:r w:rsidRPr="002C15A0">
        <w:rPr>
          <w:rFonts w:ascii="Arial" w:eastAsia="Times New Roman" w:hAnsi="Arial" w:cs="Arial"/>
          <w:b/>
          <w:bCs/>
          <w:i/>
          <w:iCs/>
          <w:color w:val="0000CD"/>
          <w:sz w:val="28"/>
          <w:szCs w:val="28"/>
        </w:rPr>
        <w:t> </w:t>
      </w:r>
      <w:r w:rsidRPr="002C15A0">
        <w:rPr>
          <w:rFonts w:ascii="Arial" w:eastAsia="Times New Roman" w:hAnsi="Arial" w:cs="Arial"/>
          <w:color w:val="0000CD"/>
          <w:sz w:val="24"/>
          <w:szCs w:val="24"/>
        </w:rPr>
        <w:t>If a coach is a registered member of USA Swimming, but has expired certifications, is the coach allowed to be on deck coaching swimmers?</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i/>
          <w:iCs/>
          <w:color w:val="000000"/>
          <w:sz w:val="28"/>
          <w:szCs w:val="28"/>
        </w:rPr>
        <w:t>Answer:  </w:t>
      </w:r>
      <w:r w:rsidRPr="002C15A0">
        <w:rPr>
          <w:rFonts w:ascii="Arial" w:eastAsia="Times New Roman" w:hAnsi="Arial" w:cs="Arial"/>
          <w:color w:val="000000"/>
          <w:sz w:val="24"/>
          <w:szCs w:val="24"/>
        </w:rPr>
        <w:t>No. If the Coach continues to coach without proper certification the club and the coach no longer have insurance.  This is defined in the rule book on </w:t>
      </w:r>
      <w:r w:rsidRPr="002C15A0">
        <w:rPr>
          <w:rFonts w:ascii="Arial" w:eastAsia="Times New Roman" w:hAnsi="Arial" w:cs="Arial"/>
          <w:color w:val="FF0000"/>
          <w:sz w:val="24"/>
          <w:szCs w:val="24"/>
        </w:rPr>
        <w:t>page 111, Article 502.6.3</w:t>
      </w:r>
      <w:r w:rsidRPr="002C15A0">
        <w:rPr>
          <w:rFonts w:ascii="Arial" w:eastAsia="Times New Roman" w:hAnsi="Arial" w:cs="Arial"/>
          <w:color w:val="000000"/>
          <w:sz w:val="24"/>
          <w:szCs w:val="24"/>
        </w:rPr>
        <w:t> (failure to comply voids a coach’s membership and thus the coach’s and club’s insurance)</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i/>
          <w:iCs/>
          <w:color w:val="000000"/>
          <w:sz w:val="28"/>
          <w:szCs w:val="28"/>
        </w:rPr>
        <w:t>Question: </w:t>
      </w:r>
      <w:r w:rsidRPr="002C15A0">
        <w:rPr>
          <w:rFonts w:ascii="Arial" w:eastAsia="Times New Roman" w:hAnsi="Arial" w:cs="Arial"/>
          <w:color w:val="000000"/>
          <w:sz w:val="28"/>
          <w:szCs w:val="28"/>
        </w:rPr>
        <w:t> </w:t>
      </w:r>
      <w:r w:rsidRPr="002C15A0">
        <w:rPr>
          <w:rFonts w:ascii="Arial" w:eastAsia="Times New Roman" w:hAnsi="Arial" w:cs="Arial"/>
          <w:color w:val="0000CD"/>
          <w:sz w:val="24"/>
          <w:szCs w:val="24"/>
        </w:rPr>
        <w:t>If a coach has expired certifications can they coach</w:t>
      </w:r>
      <w:proofErr w:type="gramStart"/>
      <w:r w:rsidRPr="002C15A0">
        <w:rPr>
          <w:rFonts w:ascii="Arial" w:eastAsia="Times New Roman" w:hAnsi="Arial" w:cs="Arial"/>
          <w:color w:val="0000CD"/>
          <w:sz w:val="24"/>
          <w:szCs w:val="24"/>
        </w:rPr>
        <w:t>  under</w:t>
      </w:r>
      <w:proofErr w:type="gramEnd"/>
      <w:r w:rsidRPr="002C15A0">
        <w:rPr>
          <w:rFonts w:ascii="Arial" w:eastAsia="Times New Roman" w:hAnsi="Arial" w:cs="Arial"/>
          <w:color w:val="0000CD"/>
          <w:sz w:val="24"/>
          <w:szCs w:val="24"/>
        </w:rPr>
        <w:t xml:space="preserve"> the supervision of another coach on deck who has completed all of his certification requirements?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i/>
          <w:iCs/>
          <w:color w:val="000000"/>
          <w:sz w:val="28"/>
          <w:szCs w:val="28"/>
        </w:rPr>
        <w:t>Answer:  </w:t>
      </w:r>
      <w:r w:rsidRPr="002C15A0">
        <w:rPr>
          <w:rFonts w:ascii="Arial" w:eastAsia="Times New Roman" w:hAnsi="Arial" w:cs="Arial"/>
          <w:color w:val="000000"/>
          <w:sz w:val="24"/>
          <w:szCs w:val="24"/>
        </w:rPr>
        <w:t>It is the meet director’s responsibility to ensure that all coaches on the deck have valid coach membership in USA Swimming a list of eligible coaches prior to the meet or provide the meet director with a Certification Ending Report so that he can issue deck credentials to valid coaches only. The club hosting the meet has no insurance unless everyone swimming, coaching or officiating at the meet are valid members of USA Swimming.  This is defined</w:t>
      </w:r>
      <w:proofErr w:type="gramStart"/>
      <w:r w:rsidRPr="002C15A0">
        <w:rPr>
          <w:rFonts w:ascii="Arial" w:eastAsia="Times New Roman" w:hAnsi="Arial" w:cs="Arial"/>
          <w:color w:val="000000"/>
          <w:sz w:val="24"/>
          <w:szCs w:val="24"/>
        </w:rPr>
        <w:t>  in</w:t>
      </w:r>
      <w:proofErr w:type="gramEnd"/>
      <w:r w:rsidRPr="002C15A0">
        <w:rPr>
          <w:rFonts w:ascii="Arial" w:eastAsia="Times New Roman" w:hAnsi="Arial" w:cs="Arial"/>
          <w:color w:val="000000"/>
          <w:sz w:val="24"/>
          <w:szCs w:val="24"/>
        </w:rPr>
        <w:t xml:space="preserve"> the rule book under </w:t>
      </w:r>
      <w:r w:rsidRPr="002C15A0">
        <w:rPr>
          <w:rFonts w:ascii="Arial" w:eastAsia="Times New Roman" w:hAnsi="Arial" w:cs="Arial"/>
          <w:color w:val="FF0000"/>
          <w:sz w:val="24"/>
          <w:szCs w:val="24"/>
        </w:rPr>
        <w:t>Article 502.6.2 </w:t>
      </w:r>
      <w:r w:rsidRPr="002C15A0">
        <w:rPr>
          <w:rFonts w:ascii="Arial" w:eastAsia="Times New Roman" w:hAnsi="Arial" w:cs="Arial"/>
          <w:color w:val="000000"/>
          <w:sz w:val="24"/>
          <w:szCs w:val="24"/>
        </w:rPr>
        <w:t>and </w:t>
      </w:r>
      <w:r w:rsidRPr="002C15A0">
        <w:rPr>
          <w:rFonts w:ascii="Arial" w:eastAsia="Times New Roman" w:hAnsi="Arial" w:cs="Arial"/>
          <w:color w:val="FF0000"/>
          <w:sz w:val="24"/>
          <w:szCs w:val="24"/>
        </w:rPr>
        <w:t>Article 202.3.4</w:t>
      </w:r>
      <w:r w:rsidRPr="002C15A0">
        <w:rPr>
          <w:rFonts w:ascii="Arial" w:eastAsia="Times New Roman" w:hAnsi="Arial" w:cs="Arial"/>
          <w:color w:val="000000"/>
          <w:sz w:val="24"/>
          <w:szCs w:val="24"/>
        </w:rPr>
        <w:t>. Only timers and safety marshals are exempt from membership</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Verdana" w:eastAsia="Times New Roman" w:hAnsi="Verdana" w:cs="Times New Roman"/>
          <w:color w:val="333333"/>
          <w:sz w:val="15"/>
          <w:szCs w:val="15"/>
        </w:rPr>
        <w:t> </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b/>
          <w:bCs/>
          <w:i/>
          <w:iCs/>
          <w:color w:val="000000"/>
          <w:sz w:val="28"/>
          <w:szCs w:val="28"/>
        </w:rPr>
        <w:t>Question:  </w:t>
      </w:r>
      <w:r w:rsidRPr="002C15A0">
        <w:rPr>
          <w:rFonts w:ascii="Arial" w:eastAsia="Times New Roman" w:hAnsi="Arial" w:cs="Arial"/>
          <w:color w:val="0000CD"/>
          <w:sz w:val="24"/>
          <w:szCs w:val="24"/>
        </w:rPr>
        <w:t>Is it mandatory to be Lifeguard certified to become a USA Swimming coach member?</w:t>
      </w:r>
    </w:p>
    <w:p w:rsidR="002C15A0" w:rsidRPr="002C15A0" w:rsidRDefault="002C15A0" w:rsidP="002C15A0">
      <w:pPr>
        <w:shd w:val="clear" w:color="auto" w:fill="FFFFFF"/>
        <w:spacing w:after="0" w:line="240" w:lineRule="auto"/>
        <w:textAlignment w:val="baseline"/>
        <w:rPr>
          <w:rFonts w:ascii="Verdana" w:eastAsia="Times New Roman" w:hAnsi="Verdana" w:cs="Times New Roman"/>
          <w:color w:val="333333"/>
          <w:sz w:val="15"/>
          <w:szCs w:val="15"/>
        </w:rPr>
      </w:pPr>
      <w:r w:rsidRPr="002C15A0">
        <w:rPr>
          <w:rFonts w:ascii="Arial" w:eastAsia="Times New Roman" w:hAnsi="Arial" w:cs="Arial"/>
          <w:i/>
          <w:iCs/>
          <w:color w:val="000000"/>
          <w:sz w:val="28"/>
          <w:szCs w:val="28"/>
        </w:rPr>
        <w:t>Answer:  </w:t>
      </w:r>
      <w:r w:rsidRPr="002C15A0">
        <w:rPr>
          <w:rFonts w:ascii="Arial" w:eastAsia="Times New Roman" w:hAnsi="Arial" w:cs="Arial"/>
          <w:color w:val="000000"/>
          <w:sz w:val="24"/>
          <w:szCs w:val="24"/>
        </w:rPr>
        <w:t>No. An approved Lifeguard certification may be used in lieu of completing a Safety Training for Swim Coaches course.  However, if you have a Lifeguard certificate you must complete the online written test and present the validation of completion to the LSC Registrar.</w:t>
      </w:r>
    </w:p>
    <w:p w:rsidR="00AE232E" w:rsidRDefault="00AE232E">
      <w:bookmarkStart w:id="0" w:name="_GoBack"/>
      <w:bookmarkEnd w:id="0"/>
    </w:p>
    <w:sectPr w:rsidR="00AE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EBB"/>
    <w:multiLevelType w:val="multilevel"/>
    <w:tmpl w:val="85B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E2A0E"/>
    <w:multiLevelType w:val="multilevel"/>
    <w:tmpl w:val="1F3CC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A0"/>
    <w:rsid w:val="002C15A0"/>
    <w:rsid w:val="00A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5A0"/>
    <w:rPr>
      <w:color w:val="0000FF"/>
      <w:u w:val="single"/>
    </w:rPr>
  </w:style>
  <w:style w:type="character" w:styleId="Strong">
    <w:name w:val="Strong"/>
    <w:basedOn w:val="DefaultParagraphFont"/>
    <w:uiPriority w:val="22"/>
    <w:qFormat/>
    <w:rsid w:val="002C15A0"/>
    <w:rPr>
      <w:b/>
      <w:bCs/>
    </w:rPr>
  </w:style>
  <w:style w:type="character" w:customStyle="1" w:styleId="apple-converted-space">
    <w:name w:val="apple-converted-space"/>
    <w:basedOn w:val="DefaultParagraphFont"/>
    <w:rsid w:val="002C15A0"/>
  </w:style>
  <w:style w:type="character" w:styleId="Emphasis">
    <w:name w:val="Emphasis"/>
    <w:basedOn w:val="DefaultParagraphFont"/>
    <w:uiPriority w:val="20"/>
    <w:qFormat/>
    <w:rsid w:val="002C15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5A0"/>
    <w:rPr>
      <w:color w:val="0000FF"/>
      <w:u w:val="single"/>
    </w:rPr>
  </w:style>
  <w:style w:type="character" w:styleId="Strong">
    <w:name w:val="Strong"/>
    <w:basedOn w:val="DefaultParagraphFont"/>
    <w:uiPriority w:val="22"/>
    <w:qFormat/>
    <w:rsid w:val="002C15A0"/>
    <w:rPr>
      <w:b/>
      <w:bCs/>
    </w:rPr>
  </w:style>
  <w:style w:type="character" w:customStyle="1" w:styleId="apple-converted-space">
    <w:name w:val="apple-converted-space"/>
    <w:basedOn w:val="DefaultParagraphFont"/>
    <w:rsid w:val="002C15A0"/>
  </w:style>
  <w:style w:type="character" w:styleId="Emphasis">
    <w:name w:val="Emphasis"/>
    <w:basedOn w:val="DefaultParagraphFont"/>
    <w:uiPriority w:val="20"/>
    <w:qFormat/>
    <w:rsid w:val="002C1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hslsc/UserFiles/File/Coaches/STSC%20with%20first%20aid%20-%20LSC%20fact%20sheet%20-%209_1_13.pdf" TargetMode="External"/><Relationship Id="rId13" Type="http://schemas.openxmlformats.org/officeDocument/2006/relationships/hyperlink" Target="http://www.hawaiianswimming.org/hslsc/UserFiles/File/Coaches/TrainingforSwimCoaches.pdf" TargetMode="External"/><Relationship Id="rId3" Type="http://schemas.microsoft.com/office/2007/relationships/stylesWithEffects" Target="stylesWithEffects.xml"/><Relationship Id="rId7" Type="http://schemas.openxmlformats.org/officeDocument/2006/relationships/hyperlink" Target="https://www.teamunify.com/hslsc/UserFiles/File/Coaches/COACH%20REQUIREMENTS%20Sept2013.pdf" TargetMode="External"/><Relationship Id="rId12" Type="http://schemas.openxmlformats.org/officeDocument/2006/relationships/hyperlink" Target="http://editiondigital.net/publication/?i=55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1689&amp;Alias=Rainbow&amp;Lang=en" TargetMode="External"/><Relationship Id="rId11" Type="http://schemas.openxmlformats.org/officeDocument/2006/relationships/hyperlink" Target="http://www.hawaiianswimming.org/hslsc/UserFiles/File/Coaches/TrainingforSwimCoach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unify.com/hslsc/UserFiles/File/Coaches/ARC%20-%20New%20STfSC%20html%20link.pdf" TargetMode="External"/><Relationship Id="rId4" Type="http://schemas.openxmlformats.org/officeDocument/2006/relationships/settings" Target="settings.xml"/><Relationship Id="rId9" Type="http://schemas.openxmlformats.org/officeDocument/2006/relationships/hyperlink" Target="http://www.usaswimming.org/S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UH CEE</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2015-10-21T20:26:00Z</dcterms:created>
  <dcterms:modified xsi:type="dcterms:W3CDTF">2015-10-21T20:27:00Z</dcterms:modified>
</cp:coreProperties>
</file>