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Spokane Waves Aquatic Team</w:t>
      </w:r>
    </w:p>
    <w:p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2017-2018 Team Policies and Code of Conduct</w:t>
      </w:r>
    </w:p>
    <w:p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(Parent/Guardian and Swimmer(s) must Read and Sign)</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TEAM POLICIES</w:t>
      </w:r>
      <w:r w:rsidRPr="00182570">
        <w:rPr>
          <w:rFonts w:ascii="Times New Roman" w:eastAsia="Times New Roman" w:hAnsi="Times New Roman" w:cs="Times New Roman"/>
          <w:sz w:val="24"/>
          <w:szCs w:val="24"/>
          <w:lang w:val="en"/>
        </w:rPr>
        <w: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1.      MISSED WORKOUTS: No dues credit or special make</w:t>
      </w:r>
      <w:r w:rsidRPr="00182570">
        <w:rPr>
          <w:rFonts w:ascii="Times New Roman" w:eastAsia="Times New Roman" w:hAnsi="Times New Roman" w:cs="Times New Roman"/>
          <w:sz w:val="24"/>
          <w:szCs w:val="24"/>
          <w:lang w:val="en"/>
        </w:rPr>
        <w:noBreakHyphen/>
        <w:t>up workouts are given when a swimmer misses a scheduled workout. </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2.     ATTENDANCE: Consistent workout attendance is essential to maintain conditioning and to prevent injuries. Arriving on time is also expected so the coaches will not have to repeat important information, and so all swimmers will get the maximum benefit from the workout. Participation in swim meets is not required, but is strongly recommended.</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3.     COACHING: The Waves coaching staff is motivated, experienced, and knowledgeable in the sport.  Parents are expected to trust the coaches to do their job, but are welcome to discuss any questions and/or concerns with their child's coach before or after practice. Alternatively, an email or phone call to your coach expressing your concerns can be made, and the coach will get back to you as soon as possible.</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4.     HOLIDAYS AND VACATIONS: These are posted on our monthly calendars and are built into to the fee structure.  There is no reduction in training fees for vacations or holiday breaks.  (Unexpected pool or equipment breakdowns can also contribute to reduced training time).</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5.     LOCKER ROOMS:</w:t>
      </w:r>
    </w:p>
    <w:p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SWIMMERS MUST CLEAN UP AFTER THEMSELVES - BE NEAT AND TIDY – NO LITTERING</w:t>
      </w:r>
    </w:p>
    <w:p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KEEP SHOWERS SHORT AND TURN WATER OFF WHEN FINISHED.</w:t>
      </w:r>
    </w:p>
    <w:p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NO YELLING OR SHOUTING ALLOWED.</w:t>
      </w:r>
    </w:p>
    <w:p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SWIMMERS CAUGHT DAMAGING WITH INTENT ANY PROPERTY OF WHITWORTH UNIVERSITY MAY FACE SUSPENSION OR EXPULSION AND BE HELD FINANCIALLY RESPONSIBLE.</w:t>
      </w:r>
    </w:p>
    <w:p w:rsidR="00971661" w:rsidRPr="00182570" w:rsidRDefault="00971661" w:rsidP="00971661">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USING THE LOCKER ROOMS </w:t>
      </w:r>
      <w:proofErr w:type="gramStart"/>
      <w:r w:rsidRPr="00182570">
        <w:rPr>
          <w:rFonts w:ascii="Times New Roman" w:eastAsia="Times New Roman" w:hAnsi="Times New Roman" w:cs="Times New Roman"/>
          <w:sz w:val="24"/>
          <w:szCs w:val="24"/>
          <w:lang w:val="en"/>
        </w:rPr>
        <w:t>ARE</w:t>
      </w:r>
      <w:proofErr w:type="gramEnd"/>
      <w:r w:rsidRPr="00182570">
        <w:rPr>
          <w:rFonts w:ascii="Times New Roman" w:eastAsia="Times New Roman" w:hAnsi="Times New Roman" w:cs="Times New Roman"/>
          <w:sz w:val="24"/>
          <w:szCs w:val="24"/>
          <w:lang w:val="en"/>
        </w:rPr>
        <w:t xml:space="preserve"> A PRIVILEGE, NOT A RIGHT.  ABUSE MAY RESULT IN THE LOSS OF THAT PRIVILEGE.</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rsidR="00971661" w:rsidRPr="00182570" w:rsidRDefault="00971661" w:rsidP="00971661">
      <w:pPr>
        <w:spacing w:before="100" w:beforeAutospacing="1" w:after="100" w:afterAutospacing="1" w:line="240" w:lineRule="auto"/>
        <w:jc w:val="center"/>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r w:rsidRPr="00182570">
        <w:rPr>
          <w:rFonts w:ascii="Times New Roman" w:eastAsia="Times New Roman" w:hAnsi="Times New Roman" w:cs="Times New Roman"/>
          <w:b/>
          <w:bCs/>
          <w:sz w:val="24"/>
          <w:szCs w:val="24"/>
          <w:lang w:val="en"/>
        </w:rPr>
        <w:t>PARENT AND SWIMMER CODE OF CONDUCT: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The Spokane Waves Aquatic Team (SWAT) is fortunate to have professional, highly experienced coaches working to develop your children into better swimmers and into more disciplined people.  As members of SWAT, it is essential that we give the coaching staff the </w:t>
      </w:r>
      <w:r w:rsidRPr="00182570">
        <w:rPr>
          <w:rFonts w:ascii="Times New Roman" w:eastAsia="Times New Roman" w:hAnsi="Times New Roman" w:cs="Times New Roman"/>
          <w:sz w:val="24"/>
          <w:szCs w:val="24"/>
          <w:lang w:val="en"/>
        </w:rPr>
        <w:lastRenderedPageBreak/>
        <w:t>respect and authority they deserve to train swimmers and run our swim team.  It is the expressed intention of SWAT to set forth procedures that will aid in identifying any behavior that the team finds undesirable, and to define a process for addressing any alleged occurrence.  In order to achieve our goals, contribute to the team’s success, and to maintain a positive and productive atmosphere for swimming, the following Code of Conduct has been established.</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PARENTS</w:t>
      </w:r>
      <w:r w:rsidRPr="00182570">
        <w:rPr>
          <w:rFonts w:ascii="Times New Roman" w:eastAsia="Times New Roman" w:hAnsi="Times New Roman" w:cs="Times New Roman"/>
          <w:sz w:val="24"/>
          <w:szCs w:val="24"/>
          <w:lang w:val="en"/>
        </w:rPr>
        <w: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SWAT as an organization expects the following behavior from parents:         </w:t>
      </w:r>
    </w:p>
    <w:p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Open communication between parents, swimmers, and coaches emphasizing goal-setting and focusing   on the performance expectation of both the swimmer and the parents.</w:t>
      </w:r>
    </w:p>
    <w:p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Meeting with the coaches/swimmers/parents during hours prearranged with the coach to discuss issues.</w:t>
      </w:r>
    </w:p>
    <w:p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Positive reinforcement of all swimmers in all situations-team spirit, team loyalty.</w:t>
      </w:r>
    </w:p>
    <w:p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Parental involvement on the Board of Directors and in volunteering for and running of meets and other team events</w:t>
      </w:r>
    </w:p>
    <w:p w:rsidR="00971661" w:rsidRPr="00182570" w:rsidRDefault="00971661" w:rsidP="00971661">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Regular payment of fees, unless other arrangements for payment have been made and approved by the organization’s Registrar and President.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lang w:val="en"/>
        </w:rPr>
        <w:t>SWAT as an organization will not tolerate the following behavior from parents</w:t>
      </w:r>
      <w:r w:rsidRPr="00182570">
        <w:rPr>
          <w:rFonts w:ascii="Times New Roman" w:eastAsia="Times New Roman" w:hAnsi="Times New Roman" w:cs="Times New Roman"/>
          <w:sz w:val="24"/>
          <w:szCs w:val="24"/>
          <w:lang w:val="en"/>
        </w:rPr>
        <w:t>:</w:t>
      </w:r>
    </w:p>
    <w:p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Coaching your children at practice or during swim meets…that is the coach’s job.</w:t>
      </w:r>
    </w:p>
    <w:p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Interrupting or confronting the coaching staff on the pool deck during practice or at swim meets.</w:t>
      </w:r>
    </w:p>
    <w:p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Abusive or disrespectful language or actions towards coaches, swimmers, parents, officials or parents.</w:t>
      </w:r>
    </w:p>
    <w:p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Any behavior that brings discredit or disruption to our swimmers and our organization.</w:t>
      </w:r>
    </w:p>
    <w:p w:rsidR="00971661" w:rsidRPr="00182570" w:rsidRDefault="00971661" w:rsidP="00971661">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Parent behavior may be grounds for the suspension or expulsion of a family from the team</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r w:rsidRPr="00182570">
        <w:rPr>
          <w:rFonts w:ascii="Times New Roman" w:eastAsia="Times New Roman" w:hAnsi="Times New Roman" w:cs="Times New Roman"/>
          <w:b/>
          <w:bCs/>
          <w:sz w:val="24"/>
          <w:szCs w:val="24"/>
          <w:lang w:val="en"/>
        </w:rPr>
        <w:t>SWIMMERS</w:t>
      </w:r>
      <w:r w:rsidRPr="00182570">
        <w:rPr>
          <w:rFonts w:ascii="Times New Roman" w:eastAsia="Times New Roman" w:hAnsi="Times New Roman" w:cs="Times New Roman"/>
          <w:sz w:val="24"/>
          <w:szCs w:val="24"/>
          <w:lang w:val="en"/>
        </w:rPr>
        <w:t>: </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types of objectionable behavior shall be divided into three (3) classifications:</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u w:val="single"/>
          <w:lang w:val="en"/>
        </w:rPr>
        <w:t xml:space="preserve">Class </w:t>
      </w:r>
      <w:proofErr w:type="gramStart"/>
      <w:r w:rsidRPr="00182570">
        <w:rPr>
          <w:rFonts w:ascii="Times New Roman" w:eastAsia="Times New Roman" w:hAnsi="Times New Roman" w:cs="Times New Roman"/>
          <w:sz w:val="24"/>
          <w:szCs w:val="24"/>
          <w:u w:val="single"/>
          <w:lang w:val="en"/>
        </w:rPr>
        <w:t>I</w:t>
      </w:r>
      <w:proofErr w:type="gramEnd"/>
      <w:r w:rsidRPr="00182570">
        <w:rPr>
          <w:rFonts w:ascii="Times New Roman" w:eastAsia="Times New Roman" w:hAnsi="Times New Roman" w:cs="Times New Roman"/>
          <w:sz w:val="24"/>
          <w:szCs w:val="24"/>
          <w:u w:val="single"/>
          <w:lang w:val="en"/>
        </w:rPr>
        <w:t xml:space="preserve"> Objectionable Behavior</w:t>
      </w:r>
      <w:r w:rsidRPr="00182570">
        <w:rPr>
          <w:rFonts w:ascii="Times New Roman" w:eastAsia="Times New Roman" w:hAnsi="Times New Roman" w:cs="Times New Roman"/>
          <w:sz w:val="24"/>
          <w:szCs w:val="24"/>
          <w:lang w:val="en"/>
        </w:rPr>
        <w: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Unacceptable behavior at The Waves Swim Team practices, competitions and team functions that include, but are not limited to: minor vandalism, being disruptive in practices or meets, bullying, harassment or any unsafe behavior that could result in injury, abusive language or behavior, insubordination to members of the coaching staff, chaperones, or others, and other acts of misconduct as determined by the coaching staff.</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Disciplinary Procedure:</w:t>
      </w:r>
    </w:p>
    <w:p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lastRenderedPageBreak/>
        <w:t>Handled by the Coaching staff.  Discipline can include but is not limited to extra laps, clean-up duties, suspension from practice, and/or suspension from meet(s).</w:t>
      </w:r>
    </w:p>
    <w:p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Anytime a swimmer is removed from a practice session or meet, the parents and Board President will be notified.</w:t>
      </w:r>
    </w:p>
    <w:p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swimmer and Coach will again review the team Code of Conduct.  The Coach will maintain a record of each incident; including the date, description of event and swimmer(s) involved.</w:t>
      </w:r>
    </w:p>
    <w:p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Upon two or more dismissals, a meeting will be called involving the swimmer, the coach, the parents and the Board President.</w:t>
      </w:r>
    </w:p>
    <w:p w:rsidR="00971661" w:rsidRPr="00182570" w:rsidRDefault="00971661" w:rsidP="00971661">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Three (3) Class I offenses within a continuous 24 month period will result in the offense being considered a Class II Objectionable Behavior.</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u w:val="single"/>
          <w:lang w:val="en"/>
        </w:rPr>
        <w:t>Class II Objectionable Behavior</w:t>
      </w:r>
      <w:r w:rsidRPr="00182570">
        <w:rPr>
          <w:rFonts w:ascii="Times New Roman" w:eastAsia="Times New Roman" w:hAnsi="Times New Roman" w:cs="Times New Roman"/>
          <w:sz w:val="24"/>
          <w:szCs w:val="24"/>
          <w:lang w:val="en"/>
        </w:rPr>
        <w: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Unacceptable behavior at The Waves Swim Team practices, competitions and team functions that include, but are not limited to:  Fighting, possession or use of illegal drugs, alcohol, or tobacco, theft, or significant vandalism, repeated Class I objectionable behaviors.</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Disciplinary Procedure:</w:t>
      </w:r>
    </w:p>
    <w:p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Hearing before a Disciplinary Committee consisting of three members of the Board chosen by a majority of the Board.</w:t>
      </w:r>
    </w:p>
    <w:p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Committee shall send notice of hearing to the Parent/Guardian and swimmer with parent/guardian and swimmer being given the opportunity to be present;</w:t>
      </w:r>
    </w:p>
    <w:p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facts shall be presented by the Board President or his/her designee; the Head Coach shall be present in an advisory role.</w:t>
      </w:r>
    </w:p>
    <w:p w:rsidR="00971661" w:rsidRPr="00182570" w:rsidRDefault="00971661" w:rsidP="00971661">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Committee decision will be mailed to the parent/guardian and swimmer within one week of disciplinary hearing.</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b/>
          <w:bCs/>
          <w:sz w:val="24"/>
          <w:szCs w:val="24"/>
          <w:u w:val="single"/>
          <w:lang w:val="en"/>
        </w:rPr>
        <w:t>Recommended Discipline:</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1st Offense – Suspension* from the team for a minimum period of seven (7) calendar days of the swimmer’s season (these days may extend into the swimmer’s next season, if needed).</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2nd Offense - Suspension* from the team for a minimum period of thirty (30) calendar days of the swimmer’s season (these days may extend into the swimmer’s next season, if needed).</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3rd Offense – Three shall be considered a violation of Class III Objectionable Behavior and handled according to the disciplinary proceedings of Class III Objectionable Behavior.</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xml:space="preserve">* Terms of suspension shall be spelled by the Disciplinary Committee and must be adhered to by the swimmer/parents in order to be reinstated by the Committee at the end of the suspension period. During the periods of suspension, swimmers remain a member of the Waves Swim Team </w:t>
      </w:r>
      <w:r w:rsidRPr="00182570">
        <w:rPr>
          <w:rFonts w:ascii="Times New Roman" w:eastAsia="Times New Roman" w:hAnsi="Times New Roman" w:cs="Times New Roman"/>
          <w:sz w:val="24"/>
          <w:szCs w:val="24"/>
          <w:lang w:val="en"/>
        </w:rPr>
        <w:lastRenderedPageBreak/>
        <w:t>and thereby all dues and fees are still due in full from the swimmer. The swimmer cannot be reinstated until any fees and/or dues that are in arrears are paid in full.</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 </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u w:val="single"/>
          <w:lang w:val="en"/>
        </w:rPr>
        <w:t>Class III Objectionable Behavior</w:t>
      </w:r>
      <w:r w:rsidRPr="00182570">
        <w:rPr>
          <w:rFonts w:ascii="Times New Roman" w:eastAsia="Times New Roman" w:hAnsi="Times New Roman" w:cs="Times New Roman"/>
          <w:sz w:val="24"/>
          <w:szCs w:val="24"/>
          <w:lang w:val="en"/>
        </w:rPr>
        <w: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Unacceptable Behavior (including, but not limited to): Sale or distribution of illegal drugs; conviction of felony and fighting that results in the severe bodily injury of any person (regardless whether at a club activity or not).</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Disciplinary Procedure:</w:t>
      </w:r>
    </w:p>
    <w:p w:rsidR="00971661" w:rsidRPr="00182570" w:rsidRDefault="00971661" w:rsidP="0097166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Board shall send notice of hearing to parent/guardian and swimmer.</w:t>
      </w:r>
    </w:p>
    <w:p w:rsidR="00971661" w:rsidRPr="00182570" w:rsidRDefault="00971661" w:rsidP="0097166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Hearing before a quorum of the Board with parent/guardian and swimmer being given the opportunity to be present; the facts shall be presented by the Board President or his/her designee; the Head Coach shall be present in an advisory role.</w:t>
      </w:r>
    </w:p>
    <w:p w:rsidR="00971661" w:rsidRPr="00182570" w:rsidRDefault="00971661" w:rsidP="00971661">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The Board decision to be mailed to the parent/guardian and swimmer within one week.</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Recommended Discipline: Behavior may result in membership termination or other action as determined by the Board.</w:t>
      </w:r>
    </w:p>
    <w:p w:rsidR="00971661" w:rsidRPr="00182570" w:rsidRDefault="00971661" w:rsidP="00971661">
      <w:pPr>
        <w:spacing w:before="100" w:beforeAutospacing="1" w:after="100" w:afterAutospacing="1"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t>I, herby agree to abide by the rules of conduct as set forth in this Code of Conduct and acknowledge that, should I violate any provision I will be subject to disciplinary action</w:t>
      </w:r>
    </w:p>
    <w:p w:rsidR="00971661" w:rsidRPr="00182570" w:rsidRDefault="00971661" w:rsidP="00971661">
      <w:pPr>
        <w:spacing w:after="0" w:line="240" w:lineRule="auto"/>
        <w:rPr>
          <w:rFonts w:ascii="Times New Roman" w:eastAsia="Times New Roman" w:hAnsi="Times New Roman" w:cs="Times New Roman"/>
          <w:sz w:val="24"/>
          <w:szCs w:val="24"/>
          <w:lang w:val="en"/>
        </w:rPr>
      </w:pPr>
      <w:r w:rsidRPr="00182570">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6" o:title=""/>
          </v:shape>
          <w:control r:id="rId7" w:name="DefaultOcxName2" w:shapeid="_x0000_i1027"/>
        </w:object>
      </w:r>
      <w:r w:rsidRPr="00182570">
        <w:rPr>
          <w:rFonts w:ascii="Times New Roman" w:eastAsia="Times New Roman" w:hAnsi="Times New Roman" w:cs="Times New Roman"/>
          <w:b/>
          <w:bCs/>
          <w:sz w:val="24"/>
          <w:szCs w:val="24"/>
          <w:lang w:val="en"/>
        </w:rPr>
        <w:t>[Required]</w:t>
      </w:r>
      <w:r w:rsidRPr="00182570">
        <w:rPr>
          <w:rFonts w:ascii="Times New Roman" w:eastAsia="Times New Roman" w:hAnsi="Times New Roman" w:cs="Times New Roman"/>
          <w:sz w:val="24"/>
          <w:szCs w:val="24"/>
          <w:lang w:val="en"/>
        </w:rPr>
        <w:t> I have read and agree to the above statement</w:t>
      </w:r>
    </w:p>
    <w:p w:rsidR="00971661" w:rsidRPr="00182570" w:rsidRDefault="00971661" w:rsidP="00971661">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182570">
        <w:rPr>
          <w:rFonts w:ascii="Times New Roman" w:eastAsia="Times New Roman" w:hAnsi="Times New Roman" w:cs="Times New Roman"/>
          <w:b/>
          <w:bCs/>
          <w:sz w:val="24"/>
          <w:szCs w:val="24"/>
          <w:lang w:val="en"/>
        </w:rPr>
        <w:t>Team Policies and Code of Conduct</w:t>
      </w:r>
    </w:p>
    <w:p w:rsidR="006250A4" w:rsidRDefault="006250A4">
      <w:bookmarkStart w:id="0" w:name="_GoBack"/>
      <w:bookmarkEnd w:id="0"/>
    </w:p>
    <w:sectPr w:rsidR="0062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6FDD"/>
    <w:multiLevelType w:val="multilevel"/>
    <w:tmpl w:val="9E580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10FFA"/>
    <w:multiLevelType w:val="multilevel"/>
    <w:tmpl w:val="3A482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E1F7F"/>
    <w:multiLevelType w:val="multilevel"/>
    <w:tmpl w:val="04E4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83EE8"/>
    <w:multiLevelType w:val="multilevel"/>
    <w:tmpl w:val="21D42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7A1A75"/>
    <w:multiLevelType w:val="multilevel"/>
    <w:tmpl w:val="7E3E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F23C4"/>
    <w:multiLevelType w:val="multilevel"/>
    <w:tmpl w:val="A54AB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5D6370"/>
    <w:multiLevelType w:val="multilevel"/>
    <w:tmpl w:val="053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6160A5"/>
    <w:multiLevelType w:val="multilevel"/>
    <w:tmpl w:val="DEB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237EA5"/>
    <w:multiLevelType w:val="multilevel"/>
    <w:tmpl w:val="895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BE6C62"/>
    <w:multiLevelType w:val="multilevel"/>
    <w:tmpl w:val="8870A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9D15C7"/>
    <w:multiLevelType w:val="multilevel"/>
    <w:tmpl w:val="6524A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C35C2"/>
    <w:multiLevelType w:val="multilevel"/>
    <w:tmpl w:val="2A5C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4"/>
  </w:num>
  <w:num w:numId="4">
    <w:abstractNumId w:val="0"/>
  </w:num>
  <w:num w:numId="5">
    <w:abstractNumId w:val="9"/>
  </w:num>
  <w:num w:numId="6">
    <w:abstractNumId w:val="8"/>
  </w:num>
  <w:num w:numId="7">
    <w:abstractNumId w:val="11"/>
  </w:num>
  <w:num w:numId="8">
    <w:abstractNumId w:val="10"/>
  </w:num>
  <w:num w:numId="9">
    <w:abstractNumId w:val="1"/>
  </w:num>
  <w:num w:numId="10">
    <w:abstractNumId w:val="6"/>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61"/>
    <w:rsid w:val="001233C0"/>
    <w:rsid w:val="006250A4"/>
    <w:rsid w:val="0097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6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2</cp:revision>
  <dcterms:created xsi:type="dcterms:W3CDTF">2017-11-13T19:47:00Z</dcterms:created>
  <dcterms:modified xsi:type="dcterms:W3CDTF">2017-11-13T19:47:00Z</dcterms:modified>
</cp:coreProperties>
</file>