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B95F" w14:textId="77777777" w:rsidR="002D4DBD" w:rsidRPr="004D18C1" w:rsidRDefault="002D4DBD" w:rsidP="002D4DBD">
      <w:pPr>
        <w:shd w:val="clear" w:color="auto" w:fill="FFFFFF"/>
        <w:spacing w:before="75" w:after="120" w:line="360" w:lineRule="atLeast"/>
        <w:outlineLvl w:val="0"/>
        <w:rPr>
          <w:rFonts w:ascii="Arial" w:eastAsia="Times New Roman" w:hAnsi="Arial" w:cs="Arial"/>
          <w:b/>
          <w:bCs/>
          <w:caps/>
          <w:color w:val="006699"/>
          <w:kern w:val="36"/>
          <w:sz w:val="36"/>
          <w:szCs w:val="36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kern w:val="36"/>
          <w:sz w:val="36"/>
          <w:szCs w:val="36"/>
        </w:rPr>
        <w:t>USA SWIMMING CODE OF CONDUCT (EXCERPTED FROM 2012 USA SWIMMING RULE BOOK)</w:t>
      </w:r>
    </w:p>
    <w:p w14:paraId="6DD03252" w14:textId="77777777" w:rsidR="002D4DBD" w:rsidRPr="004D18C1" w:rsidRDefault="002D4DBD" w:rsidP="002D4DBD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i/>
          <w:iCs/>
          <w:noProof/>
          <w:color w:val="052F85"/>
          <w:sz w:val="20"/>
          <w:szCs w:val="20"/>
        </w:rPr>
        <w:drawing>
          <wp:inline distT="0" distB="0" distL="0" distR="0" wp14:anchorId="7308486B" wp14:editId="1FCF2516">
            <wp:extent cx="175260" cy="175260"/>
            <wp:effectExtent l="0" t="0" r="0" b="0"/>
            <wp:docPr id="1" name="imgDigg" descr="Digg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igg" descr="Digg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i/>
          <w:iCs/>
          <w:noProof/>
          <w:color w:val="052F85"/>
          <w:sz w:val="20"/>
          <w:szCs w:val="20"/>
        </w:rPr>
        <w:drawing>
          <wp:inline distT="0" distB="0" distL="0" distR="0" wp14:anchorId="68CE8C57" wp14:editId="56EACD28">
            <wp:extent cx="175260" cy="160020"/>
            <wp:effectExtent l="0" t="0" r="0" b="0"/>
            <wp:docPr id="23" name="imgReddit" descr="Reddit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ddit" descr="Reddit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i/>
          <w:iCs/>
          <w:noProof/>
          <w:color w:val="052F85"/>
          <w:sz w:val="20"/>
          <w:szCs w:val="20"/>
        </w:rPr>
        <w:drawing>
          <wp:inline distT="0" distB="0" distL="0" distR="0" wp14:anchorId="08CD526C" wp14:editId="47DFB95F">
            <wp:extent cx="175260" cy="160020"/>
            <wp:effectExtent l="0" t="0" r="0" b="0"/>
            <wp:docPr id="24" name="imgDelicious" descr="Del.icio.us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licious" descr="Del.icio.us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i/>
          <w:iCs/>
          <w:noProof/>
          <w:color w:val="052F85"/>
          <w:sz w:val="20"/>
          <w:szCs w:val="20"/>
        </w:rPr>
        <w:drawing>
          <wp:inline distT="0" distB="0" distL="0" distR="0" wp14:anchorId="6CD75DEE" wp14:editId="1D3B6D4C">
            <wp:extent cx="175260" cy="160020"/>
            <wp:effectExtent l="0" t="0" r="0" b="0"/>
            <wp:docPr id="25" name="imgStumbleUpon" descr="StumbleUpon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tumbleUpon" descr="StumbleUpon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i/>
          <w:iCs/>
          <w:noProof/>
          <w:color w:val="052F85"/>
          <w:sz w:val="20"/>
          <w:szCs w:val="20"/>
        </w:rPr>
        <w:drawing>
          <wp:inline distT="0" distB="0" distL="0" distR="0" wp14:anchorId="0BDCBD93" wp14:editId="2E617663">
            <wp:extent cx="182880" cy="175260"/>
            <wp:effectExtent l="0" t="0" r="7620" b="0"/>
            <wp:docPr id="26" name="imgRSS" descr="RSS Fe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SS" descr="RSS Fe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 wp14:anchorId="6C078077" wp14:editId="76D84086">
            <wp:extent cx="160020" cy="121920"/>
            <wp:effectExtent l="0" t="0" r="0" b="0"/>
            <wp:docPr id="27" name="imgMail" descr="M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il" descr="Mail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4D18C1"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inline distT="0" distB="0" distL="0" distR="0" wp14:anchorId="61305914" wp14:editId="16D62C9C">
            <wp:extent cx="137160" cy="137160"/>
            <wp:effectExtent l="0" t="0" r="0" b="0"/>
            <wp:docPr id="28" name="imgPrint" descr="Pri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int" descr="Print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788F" w14:textId="77777777" w:rsidR="002D4DBD" w:rsidRPr="004D18C1" w:rsidRDefault="002D4DBD" w:rsidP="002D4DBD">
      <w:pPr>
        <w:shd w:val="clear" w:color="auto" w:fill="FFFFFF"/>
        <w:spacing w:after="45" w:line="210" w:lineRule="atLeast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ARTICLE 304</w:t>
      </w:r>
    </w:p>
    <w:p w14:paraId="7049010E" w14:textId="77777777" w:rsidR="002D4DBD" w:rsidRPr="004D18C1" w:rsidRDefault="002D4DBD" w:rsidP="002D4DBD">
      <w:pPr>
        <w:shd w:val="clear" w:color="auto" w:fill="FFFFFF"/>
        <w:spacing w:after="45" w:line="210" w:lineRule="atLeast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CODE OF CONDUCT (EXCERPTED FROM 2012 USA SWIMMING RULEBOOK) </w:t>
      </w: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br/>
      </w: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br/>
      </w:r>
      <w:hyperlink r:id="rId16" w:tgtFrame="_blank" w:history="1">
        <w:r w:rsidRPr="004D18C1">
          <w:rPr>
            <w:rFonts w:ascii="Arial" w:eastAsia="Times New Roman" w:hAnsi="Arial" w:cs="Arial"/>
            <w:b/>
            <w:bCs/>
            <w:i/>
            <w:iCs/>
            <w:caps/>
            <w:color w:val="052F85"/>
            <w:sz w:val="21"/>
            <w:szCs w:val="21"/>
            <w:u w:val="single"/>
          </w:rPr>
          <w:t>DOWNLOAD FULL RULEBOOK HERE</w:t>
        </w:r>
      </w:hyperlink>
    </w:p>
    <w:p w14:paraId="3BBA60A2" w14:textId="77777777" w:rsidR="002D4DBD" w:rsidRPr="004D18C1" w:rsidRDefault="002D4DBD" w:rsidP="002D4DBD">
      <w:pPr>
        <w:shd w:val="clear" w:color="auto" w:fill="FFFFFF"/>
        <w:spacing w:after="45" w:line="210" w:lineRule="atLeast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304.1</w:t>
      </w:r>
    </w:p>
    <w:p w14:paraId="781A0C14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The mission of USA Swimming is to encourage participation and the pursuit of excellence in all aspects of swimming. USA Swimming grants the privilege of membership to individuals and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organizations committed to that mission. The privilege of membership may, therefore, be withdrawn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 denied by USA Swimming at any time where USA Swimming determines that a member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 prospective member's conduct is inconsistent with the mission of the organization or the best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interest of the sport and those who participate in it.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 order to assist all members to better serve the interests of those who participate in swimming,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USA Swimming has adopted this Code of Conduct.</w:t>
      </w:r>
    </w:p>
    <w:p w14:paraId="1A4E4451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79FA461" w14:textId="77777777" w:rsidR="002D4DBD" w:rsidRPr="004D18C1" w:rsidRDefault="002D4DBD" w:rsidP="002D4DBD">
      <w:pPr>
        <w:shd w:val="clear" w:color="auto" w:fill="FFFFFF"/>
        <w:spacing w:after="45" w:line="210" w:lineRule="atLeast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304.2</w:t>
      </w:r>
    </w:p>
    <w:p w14:paraId="5271E59E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Any member or prospective member of USA Swimming may be denied membership, censured,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placed on probation, suspended for a definite or indefinite period of time with or without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terms of probation, fined or expelled from USA Swimming if such member violates the provisions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of the USA Swimming Code of Conduct, set forth in 304.3, or aids, abets or encourages another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person to violate any of the provisions of the USA Swimming Code of Conduct.</w:t>
      </w:r>
    </w:p>
    <w:p w14:paraId="7682CA11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128EEF0E" w14:textId="77777777" w:rsidR="002D4DBD" w:rsidRPr="004D18C1" w:rsidRDefault="002D4DBD" w:rsidP="002D4DBD">
      <w:pPr>
        <w:shd w:val="clear" w:color="auto" w:fill="FFFFFF"/>
        <w:spacing w:after="45" w:line="210" w:lineRule="atLeast"/>
        <w:outlineLvl w:val="2"/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</w:pPr>
      <w:r w:rsidRPr="004D18C1">
        <w:rPr>
          <w:rFonts w:ascii="Arial" w:eastAsia="Times New Roman" w:hAnsi="Arial" w:cs="Arial"/>
          <w:b/>
          <w:bCs/>
          <w:caps/>
          <w:color w:val="006699"/>
          <w:sz w:val="21"/>
          <w:szCs w:val="21"/>
        </w:rPr>
        <w:t>304.3</w:t>
      </w:r>
    </w:p>
    <w:p w14:paraId="1075AFC0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The following shall be considered violations of the USA Swimming Code of Conduct:</w:t>
      </w:r>
    </w:p>
    <w:p w14:paraId="0DE40D0E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00D57D53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 Violation of the right to compete provisions set forth in 301.1 through 301.4.</w:t>
      </w:r>
    </w:p>
    <w:p w14:paraId="19358536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35443AF7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.2 Violation of the anti-doping provisions set forth in 303.3.</w:t>
      </w:r>
    </w:p>
    <w:p w14:paraId="1596EC9D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59FFFAD1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.3 Discrimination in violation of any part of the USA Swimming Rules and Regulations or the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Amateur Sports Act which requires that USA Swimming must provide: "an equal opportunity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to amateur athletes; coaches, trainers, managers, administrators, and officials to participate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 amateur athletic competition, without discrimination on the basis of race, color, religion,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age, gender, or national origin."</w:t>
      </w:r>
    </w:p>
    <w:p w14:paraId="4C4619D3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38599968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.4 Violation of any of the Athlete Protection Policies set forth in Article 305</w:t>
      </w:r>
    </w:p>
    <w:p w14:paraId="605EF7E1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36586F6B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.5 Violation of any of the Sexual Misconduct Reporting Requirements set forth in Article 306.</w:t>
      </w:r>
    </w:p>
    <w:p w14:paraId="79B73F4C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0604483D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.6 Conviction of, imposition of a deferred sentence for, or any plea of guilty or no contest at any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time, past or present, or the existence of any pending charges, for (i) any felony, (ii) any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offense involving use, possession, distribution or intent to distribute illegal drugs or substances,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(iii) any crime involving sexual misconduct, or (iv) any criminal offense against a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minor.</w:t>
      </w:r>
    </w:p>
    <w:p w14:paraId="6D5408ED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BE751DA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.7 Bullying is prohibited. For these purposes, the term “bullying” shall mean, regardless of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when or where it may occur, the severe or repeated use by one or more USA Swimming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members (“Members”) of an oral, written, electronic or other technological expression,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lastRenderedPageBreak/>
        <w:t>image, sound, data or intelligence of any nature (regardless of the method of transmission),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 a physical act or gesture, or any combination thereof, directed at any other Member that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to a reasonably objective person has the effect of: (i) causing physical or emotional harm to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the other Member or damage to the other Member’s property; (ii) placing the other Member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 reasonable fear of harm to himself/herself or of damage to his/her property; (iii) creating a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hostile environment for the other Member at any USA Swimming activity; (iv) infringing 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the rights of the other Member at any USA Swimming activity; or (v) materially and substantially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disrupting the training process or the orderly operation of any USA Swimming activity</w:t>
      </w:r>
    </w:p>
    <w:p w14:paraId="043BE573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08DE2AAC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(which for the purposes of this section shall include, without limitation, practices, workouts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and other events of a member club or LSC).</w:t>
      </w:r>
    </w:p>
    <w:p w14:paraId="4E17BD4F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7FC65BB5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.8 Any inappropriate sexual conduct or advance, or other oral, written, visual, or physical conduct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of a sexual nature directed towards an athlete by (i) a coach member or other non-athlete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member, or (ii) any other adult participating in any capacity whatsoever in the activities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of USA Swimming (whether such adult is a member or not). Any act of sexual harassment,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including without limitation unwelcome sexual advances, requests for sexual favors, and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other verbal or physical conduct of a sexual nature in connection with or incidental to a USA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Swimming-related activity by any person participating in the affairs or activities of USA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Swimming (whether such person is a member or not) directed toward any member or other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person participating in the affairs or activities of USA Swimming.</w:t>
      </w:r>
    </w:p>
    <w:p w14:paraId="77B9310D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169BBB22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.9 The sale or distribution of illegal drugs or the illegal sale or distribution of any substance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listed on FINA's recognized list of banned substances.</w:t>
      </w:r>
    </w:p>
    <w:p w14:paraId="6F66C11E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540B9DD3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.10 The use of illegal drugs in the presence of an athlete, by a coach, official, trainer, or a person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who, in the context of swimming, is in a position of authority over, that athlete.</w:t>
      </w:r>
    </w:p>
    <w:p w14:paraId="5CB2804B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6F09284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.11 The providing of alcohol to an athlete by a coach, official, trainer, manager or any other person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where the athlete is under the legal age allowed to consume or purchase alcohol in the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state where the alcohol is provided.</w:t>
      </w:r>
    </w:p>
    <w:p w14:paraId="1631A08E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08E92FD2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.12 The abuse of alcohol in the presence of an athlete under the age of 18, by a coach, official,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trainer, or a person who, in the context of swimming, is in a position of authority over that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athlete.</w:t>
      </w:r>
    </w:p>
    <w:p w14:paraId="74DC42A8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0F63026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.13 Physical abuse of an athlete by any person who, in the context of swimming, is in a position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of authority over that athlete.</w:t>
      </w:r>
    </w:p>
    <w:p w14:paraId="3FA20B3B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6959FB7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.14 Any act of fraud, deception or dishonesty in connection with any USA Swimming-related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activity.</w:t>
      </w:r>
    </w:p>
    <w:p w14:paraId="751CFBAE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73F037FF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.15 Any non-consensual physical contact, obscene language or gesture, or other threatening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language or conduct directed towards any meet official and which is related to any decision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made by such official in connection with a USA Swimming sanctioned competition.</w:t>
      </w:r>
    </w:p>
    <w:p w14:paraId="61A12027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7D5B755F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.16 Action, other than through general advertising, by a coach, owner, officer, volunteer, representative,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 employee of a swim club, or a USA Swimming or LSC employee, either through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direct contact with an athlete or the encouragement of others, to recruit or otherwise encourage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an athlete who is already a member of a USA Swimming member swim club to leave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that club, unless the acting party receives prior written approval to recruit or encourage the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athlete to change affiliation from the designated club representative of the athlete's existing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USA Swimming-member swim club or contact is initiated by the athlete, the athlete's parent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or authorized representative. General advertising includes any information that is:</w:t>
      </w:r>
    </w:p>
    <w:p w14:paraId="38B2AB5B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lastRenderedPageBreak/>
        <w:t> </w:t>
      </w:r>
    </w:p>
    <w:p w14:paraId="3964A6FD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A Distributed to an identifiable general population where there is a reasonable expectation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that the majority of that population are not current members of USA Swimming, or</w:t>
      </w:r>
    </w:p>
    <w:p w14:paraId="65670516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3C3AFA47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B Placed in or on any item that is sold.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In the event of a violation of this section, a sanction may be imposed against any coach,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owner, officer, volunteer, representative or employee of a swim club, or against any such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club, or any combination thereof, as appropriate.</w:t>
      </w:r>
    </w:p>
    <w:p w14:paraId="3DA0551A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4AEDA215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.17 Violation of any team misconduct rule as established by the USOC, USA Swimming, any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Zone or LSC team authority.</w:t>
      </w:r>
    </w:p>
    <w:p w14:paraId="196FDF17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14:paraId="73CE3890" w14:textId="77777777" w:rsidR="002D4DBD" w:rsidRPr="004D18C1" w:rsidRDefault="002D4DBD" w:rsidP="002D4D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4D18C1">
        <w:rPr>
          <w:rFonts w:ascii="Arial" w:eastAsia="Times New Roman" w:hAnsi="Arial" w:cs="Arial"/>
          <w:color w:val="666666"/>
          <w:sz w:val="20"/>
          <w:szCs w:val="20"/>
        </w:rPr>
        <w:t>.18 Any other material and intentional act, conduct or omission not provided for above, which is </w:t>
      </w:r>
      <w:r w:rsidRPr="004D18C1">
        <w:rPr>
          <w:rFonts w:ascii="Arial" w:eastAsia="Times New Roman" w:hAnsi="Arial" w:cs="Arial"/>
          <w:color w:val="666666"/>
          <w:sz w:val="20"/>
          <w:szCs w:val="20"/>
        </w:rPr>
        <w:br/>
        <w:t>detrimental to the image or reputation of USA Swimming, a LSC or the sport of swimming.</w:t>
      </w:r>
    </w:p>
    <w:p w14:paraId="495CE9E4" w14:textId="77777777" w:rsidR="00A94BA2" w:rsidRDefault="002D4DBD">
      <w:bookmarkStart w:id="0" w:name="_GoBack"/>
      <w:bookmarkEnd w:id="0"/>
    </w:p>
    <w:sectPr w:rsidR="00A94BA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A1611" w14:textId="77777777" w:rsidR="00EA6499" w:rsidRDefault="002D4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D6943" w14:textId="77777777" w:rsidR="00EA6499" w:rsidRDefault="002D4D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D"/>
    <w:rsid w:val="002D4DBD"/>
    <w:rsid w:val="0041482E"/>
    <w:rsid w:val="006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75CB"/>
  <w15:chartTrackingRefBased/>
  <w15:docId w15:val="{BE5A4BD5-B2E4-417F-9D48-D50DDDB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.icio.us/post?url=http://www.usaswimming.org/ViewMiscArticle.aspx?TabId%3d1599%26mid%3d6074%26ItemId%3d5517&amp;title=USA%20Swimming%20-%20USA+Swimming+Code+of+Conduct+(Excerpted+from+2012+USA+Swimming+Rule+Book)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usaswimming.org/RSS/YourRSSFile.x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usaswimming.org/_Rainbow/Documents/c783f06e-18ad-4f43-b0fa-246c124a73ee/2012%20Rule%20Boo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eddit.com/submit?url=http://www.usaswimming.org/ViewMiscArticle.aspx?TabId%3d1599%26mid%3d6074%26ItemId%3d5517&amp;title=USA%20Swimming%20-%20USA+Swimming+Code+of+Conduct+(Excerpted+from+2012+USA+Swimming+Rule+Book)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hyperlink" Target="http://www.stumbleupon.com/submit?url=http://www.usaswimming.org/ViewMiscArticle.aspx?TabId%3d1599%26mid%3d6074%26ItemId%3d5517&amp;title=USA%20Swimming%20-%20USA+Swimming+Code+of+Conduct+(Excerpted+from+2012+USA+Swimming+Rule+Book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igg.com/submit?phase=2&amp;url=http://www.usaswimming.org/ViewMiscArticle.aspx?TabId%3d1599%26mid%3d6074%26ItemId%3d5517&amp;title=USA%20Swimming%20-%20USA%20Swimming%20Code%20of%20Conduct%20(Excerpted%20from%202012%20USA%20Swimming%20Rule%20Book)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2021-08-05T17:57:00Z</dcterms:created>
  <dcterms:modified xsi:type="dcterms:W3CDTF">2021-08-05T17:59:00Z</dcterms:modified>
</cp:coreProperties>
</file>