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057B" w14:textId="77777777" w:rsidR="00570021" w:rsidRPr="00EF1B16" w:rsidRDefault="00570021" w:rsidP="00570021">
      <w:p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E25B9" wp14:editId="739A259C">
                <wp:simplePos x="0" y="0"/>
                <wp:positionH relativeFrom="page">
                  <wp:align>center</wp:align>
                </wp:positionH>
                <wp:positionV relativeFrom="paragraph">
                  <wp:posOffset>66675</wp:posOffset>
                </wp:positionV>
                <wp:extent cx="6949440" cy="27432"/>
                <wp:effectExtent l="0" t="0" r="2286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2743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023F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.25pt" to="547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" strokecolor="black [3213]">
                <v:stroke joinstyle="miter"/>
                <w10:wrap anchorx="page"/>
              </v:line>
            </w:pict>
          </mc:Fallback>
        </mc:AlternateContent>
      </w:r>
    </w:p>
    <w:p w14:paraId="19E521B1" w14:textId="77777777" w:rsidR="00570021" w:rsidRPr="00EF1B16" w:rsidRDefault="007519A8" w:rsidP="00570021">
      <w:pPr>
        <w:spacing w:after="0"/>
        <w:rPr>
          <w:rFonts w:ascii="Century Schoolbook" w:hAnsi="Century Schoolbook" w:cs="Times New Roman"/>
          <w:b/>
        </w:rPr>
      </w:pPr>
      <w:r w:rsidRPr="00EF1B16">
        <w:rPr>
          <w:rFonts w:ascii="Century Schoolbook" w:hAnsi="Century Schoolbook" w:cs="Times New Roman"/>
          <w:b/>
        </w:rPr>
        <w:t xml:space="preserve">Program </w:t>
      </w:r>
      <w:r w:rsidR="00570021" w:rsidRPr="00EF1B16">
        <w:rPr>
          <w:rFonts w:ascii="Century Schoolbook" w:hAnsi="Century Schoolbook" w:cs="Times New Roman"/>
          <w:b/>
        </w:rPr>
        <w:t>Objective</w:t>
      </w:r>
      <w:r w:rsidRPr="00EF1B16">
        <w:rPr>
          <w:rFonts w:ascii="Century Schoolbook" w:hAnsi="Century Schoolbook" w:cs="Times New Roman"/>
          <w:b/>
        </w:rPr>
        <w:t>s</w:t>
      </w:r>
    </w:p>
    <w:p w14:paraId="064A4D42" w14:textId="305BABB5" w:rsidR="00570021" w:rsidRPr="00EF1B16" w:rsidRDefault="00570021" w:rsidP="00BF705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 xml:space="preserve">Provide financial support for educational experiences at the national </w:t>
      </w:r>
      <w:r w:rsidR="00EF1B16" w:rsidRPr="00EF1B16">
        <w:rPr>
          <w:rFonts w:ascii="Century Schoolbook" w:hAnsi="Century Schoolbook" w:cs="Times New Roman"/>
        </w:rPr>
        <w:t>level and</w:t>
      </w:r>
      <w:r w:rsidR="007519A8" w:rsidRPr="00EF1B16">
        <w:rPr>
          <w:rFonts w:ascii="Century Schoolbook" w:hAnsi="Century Schoolbook" w:cs="Times New Roman"/>
        </w:rPr>
        <w:t xml:space="preserve"> encourage </w:t>
      </w:r>
      <w:r w:rsidR="00C6545D" w:rsidRPr="00EF1B16">
        <w:rPr>
          <w:rFonts w:ascii="Century Schoolbook" w:hAnsi="Century Schoolbook" w:cs="Times New Roman"/>
        </w:rPr>
        <w:t xml:space="preserve">officials’ </w:t>
      </w:r>
      <w:r w:rsidR="007519A8" w:rsidRPr="00EF1B16">
        <w:rPr>
          <w:rFonts w:ascii="Century Schoolbook" w:hAnsi="Century Schoolbook" w:cs="Times New Roman"/>
        </w:rPr>
        <w:t xml:space="preserve">growth to N3 </w:t>
      </w:r>
      <w:r w:rsidR="00C6545D" w:rsidRPr="00EF1B16">
        <w:rPr>
          <w:rFonts w:ascii="Century Schoolbook" w:hAnsi="Century Schoolbook" w:cs="Times New Roman"/>
        </w:rPr>
        <w:t>level</w:t>
      </w:r>
      <w:r w:rsidR="007519A8" w:rsidRPr="00EF1B16">
        <w:rPr>
          <w:rFonts w:ascii="Century Schoolbook" w:hAnsi="Century Schoolbook" w:cs="Times New Roman"/>
        </w:rPr>
        <w:t>.</w:t>
      </w:r>
    </w:p>
    <w:p w14:paraId="0C879153" w14:textId="1A9DDE0E" w:rsidR="00BF7057" w:rsidRPr="00EF1B16" w:rsidRDefault="00570021" w:rsidP="007519A8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 xml:space="preserve">Raise the officiating level at Illinois championship meets using USA Swimming national protocols as a </w:t>
      </w:r>
      <w:r w:rsidR="007519A8" w:rsidRPr="00EF1B16">
        <w:rPr>
          <w:rFonts w:ascii="Century Schoolbook" w:hAnsi="Century Schoolbook" w:cs="Times New Roman"/>
        </w:rPr>
        <w:t>model and e</w:t>
      </w:r>
      <w:r w:rsidRPr="00EF1B16">
        <w:rPr>
          <w:rFonts w:ascii="Century Schoolbook" w:hAnsi="Century Schoolbook" w:cs="Times New Roman"/>
        </w:rPr>
        <w:t xml:space="preserve">nable ISI officials to get experience with FINA </w:t>
      </w:r>
      <w:r w:rsidR="007519A8" w:rsidRPr="00EF1B16">
        <w:rPr>
          <w:rFonts w:ascii="Century Schoolbook" w:hAnsi="Century Schoolbook" w:cs="Times New Roman"/>
        </w:rPr>
        <w:t>and</w:t>
      </w:r>
      <w:r w:rsidRPr="00EF1B16">
        <w:rPr>
          <w:rFonts w:ascii="Century Schoolbook" w:hAnsi="Century Schoolbook" w:cs="Times New Roman"/>
        </w:rPr>
        <w:t xml:space="preserve"> National procedures before they are adopted at a local level.</w:t>
      </w:r>
    </w:p>
    <w:p w14:paraId="73A0C7EB" w14:textId="77777777" w:rsidR="00EF1B16" w:rsidRPr="00EF1B16" w:rsidRDefault="00EF1B16" w:rsidP="00EF1B16">
      <w:pPr>
        <w:spacing w:after="0"/>
        <w:rPr>
          <w:rFonts w:ascii="Century Schoolbook" w:hAnsi="Century Schoolbook" w:cs="Times New Roman"/>
          <w:b/>
        </w:rPr>
      </w:pPr>
      <w:r w:rsidRPr="00EF1B16">
        <w:rPr>
          <w:rFonts w:ascii="Century Schoolbook" w:hAnsi="Century Schoolbook" w:cs="Times New Roman"/>
          <w:b/>
        </w:rPr>
        <w:t>Selection Procedure</w:t>
      </w:r>
    </w:p>
    <w:p w14:paraId="7A2275AF" w14:textId="77777777" w:rsidR="00EF1B16" w:rsidRPr="00EF1B16" w:rsidRDefault="00EF1B16" w:rsidP="00EF1B16">
      <w:pPr>
        <w:pStyle w:val="ListParagraph"/>
        <w:numPr>
          <w:ilvl w:val="0"/>
          <w:numId w:val="5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>Applications for 2019 meets should be submitted to the Officials Committee using the form available online.</w:t>
      </w:r>
    </w:p>
    <w:p w14:paraId="623DB049" w14:textId="17DFA9C1" w:rsidR="00EF1B16" w:rsidRPr="00EF1B16" w:rsidRDefault="00EF1B16" w:rsidP="007519A8">
      <w:pPr>
        <w:pStyle w:val="ListParagraph"/>
        <w:numPr>
          <w:ilvl w:val="0"/>
          <w:numId w:val="5"/>
        </w:numPr>
        <w:spacing w:after="0"/>
        <w:rPr>
          <w:rFonts w:ascii="Century Schoolbook" w:hAnsi="Century Schoolbook" w:cs="Times New Roman"/>
          <w:b/>
        </w:rPr>
      </w:pPr>
      <w:r w:rsidRPr="00EF1B16">
        <w:rPr>
          <w:rFonts w:ascii="Century Schoolbook" w:hAnsi="Century Schoolbook" w:cs="Times New Roman"/>
        </w:rPr>
        <w:t xml:space="preserve">The Officials Committee will review all applications and make recommendations to the ISI Board of Directors based on </w:t>
      </w:r>
      <w:r>
        <w:rPr>
          <w:rFonts w:ascii="Century Schoolbook" w:hAnsi="Century Schoolbook" w:cs="Times New Roman"/>
        </w:rPr>
        <w:t xml:space="preserve">the </w:t>
      </w:r>
      <w:r w:rsidRPr="00EF1B16">
        <w:rPr>
          <w:rFonts w:ascii="Century Schoolbook" w:hAnsi="Century Schoolbook" w:cs="Times New Roman"/>
        </w:rPr>
        <w:t>Eligibility and Selection Criteria, below,</w:t>
      </w:r>
      <w:r w:rsidRPr="00EF1B16">
        <w:rPr>
          <w:rFonts w:ascii="Century Schoolbook" w:hAnsi="Century Schoolbook" w:cs="Times New Roman"/>
        </w:rPr>
        <w:t xml:space="preserve"> and budget considerations.  The ISI Board has sole authority to approve or deny scholarships.</w:t>
      </w:r>
    </w:p>
    <w:p w14:paraId="47DEC264" w14:textId="109293D3" w:rsidR="00570021" w:rsidRPr="00EF1B16" w:rsidRDefault="00570021" w:rsidP="007519A8">
      <w:pPr>
        <w:spacing w:after="0"/>
        <w:rPr>
          <w:rFonts w:ascii="Century Schoolbook" w:hAnsi="Century Schoolbook" w:cs="Times New Roman"/>
          <w:b/>
        </w:rPr>
      </w:pPr>
      <w:r w:rsidRPr="00EF1B16">
        <w:rPr>
          <w:rFonts w:ascii="Century Schoolbook" w:hAnsi="Century Schoolbook" w:cs="Times New Roman"/>
          <w:b/>
        </w:rPr>
        <w:t>Eligibility</w:t>
      </w:r>
      <w:r w:rsidR="00EF1B16">
        <w:rPr>
          <w:rFonts w:ascii="Century Schoolbook" w:hAnsi="Century Schoolbook" w:cs="Times New Roman"/>
          <w:b/>
        </w:rPr>
        <w:t xml:space="preserve"> and Selection Criteria</w:t>
      </w:r>
    </w:p>
    <w:p w14:paraId="47D45ABB" w14:textId="1033884C" w:rsidR="007519A8" w:rsidRPr="00EF1B16" w:rsidRDefault="007519A8" w:rsidP="00BF7057">
      <w:pPr>
        <w:pStyle w:val="ListParagraph"/>
        <w:numPr>
          <w:ilvl w:val="0"/>
          <w:numId w:val="3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>O</w:t>
      </w:r>
      <w:r w:rsidR="00570021" w:rsidRPr="00EF1B16">
        <w:rPr>
          <w:rFonts w:ascii="Century Schoolbook" w:hAnsi="Century Schoolbook" w:cs="Times New Roman"/>
        </w:rPr>
        <w:t xml:space="preserve">fficials must be certified as a referee for </w:t>
      </w:r>
      <w:r w:rsidRPr="00EF1B16">
        <w:rPr>
          <w:rFonts w:ascii="Century Schoolbook" w:hAnsi="Century Schoolbook" w:cs="Times New Roman"/>
        </w:rPr>
        <w:t>one</w:t>
      </w:r>
      <w:r w:rsidR="00570021" w:rsidRPr="00EF1B16">
        <w:rPr>
          <w:rFonts w:ascii="Century Schoolbook" w:hAnsi="Century Schoolbook" w:cs="Times New Roman"/>
        </w:rPr>
        <w:t xml:space="preserve"> year and </w:t>
      </w:r>
      <w:r w:rsidRPr="00EF1B16">
        <w:rPr>
          <w:rFonts w:ascii="Century Schoolbook" w:hAnsi="Century Schoolbook" w:cs="Times New Roman"/>
        </w:rPr>
        <w:t>be current</w:t>
      </w:r>
      <w:r w:rsidR="00570021" w:rsidRPr="00EF1B16">
        <w:rPr>
          <w:rFonts w:ascii="Century Schoolbook" w:hAnsi="Century Schoolbook" w:cs="Times New Roman"/>
        </w:rPr>
        <w:t xml:space="preserve"> </w:t>
      </w:r>
      <w:r w:rsidRPr="00EF1B16">
        <w:rPr>
          <w:rFonts w:ascii="Century Schoolbook" w:hAnsi="Century Schoolbook" w:cs="Times New Roman"/>
        </w:rPr>
        <w:t xml:space="preserve">with </w:t>
      </w:r>
      <w:r w:rsidR="00570021" w:rsidRPr="00EF1B16">
        <w:rPr>
          <w:rFonts w:ascii="Century Schoolbook" w:hAnsi="Century Schoolbook" w:cs="Times New Roman"/>
        </w:rPr>
        <w:t xml:space="preserve">ISI </w:t>
      </w:r>
      <w:r w:rsidRPr="00EF1B16">
        <w:rPr>
          <w:rFonts w:ascii="Century Schoolbook" w:hAnsi="Century Schoolbook" w:cs="Times New Roman"/>
        </w:rPr>
        <w:t>certification requirements.</w:t>
      </w:r>
    </w:p>
    <w:p w14:paraId="38A9A10F" w14:textId="3B0AE41F" w:rsidR="00570021" w:rsidRPr="00EF1B16" w:rsidRDefault="007519A8" w:rsidP="00BF7057">
      <w:pPr>
        <w:pStyle w:val="ListParagraph"/>
        <w:numPr>
          <w:ilvl w:val="0"/>
          <w:numId w:val="3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>Applicants must have worked eight or more</w:t>
      </w:r>
      <w:r w:rsidR="00570021" w:rsidRPr="00EF1B16">
        <w:rPr>
          <w:rFonts w:ascii="Century Schoolbook" w:hAnsi="Century Schoolbook" w:cs="Times New Roman"/>
        </w:rPr>
        <w:t xml:space="preserve"> sessions at </w:t>
      </w:r>
      <w:r w:rsidRPr="00EF1B16">
        <w:rPr>
          <w:rFonts w:ascii="Century Schoolbook" w:hAnsi="Century Schoolbook" w:cs="Times New Roman"/>
        </w:rPr>
        <w:t>an Illinois Swimming state championship</w:t>
      </w:r>
      <w:r w:rsidR="00570021" w:rsidRPr="00EF1B16">
        <w:rPr>
          <w:rFonts w:ascii="Century Schoolbook" w:hAnsi="Century Schoolbook" w:cs="Times New Roman"/>
        </w:rPr>
        <w:t xml:space="preserve"> in the </w:t>
      </w:r>
      <w:r w:rsidRPr="00EF1B16">
        <w:rPr>
          <w:rFonts w:ascii="Century Schoolbook" w:hAnsi="Century Schoolbook" w:cs="Times New Roman"/>
        </w:rPr>
        <w:t>twelve months preceding application</w:t>
      </w:r>
      <w:r w:rsidR="00EF1B16">
        <w:rPr>
          <w:rFonts w:ascii="Century Schoolbook" w:hAnsi="Century Schoolbook" w:cs="Times New Roman"/>
        </w:rPr>
        <w:t>.</w:t>
      </w:r>
    </w:p>
    <w:p w14:paraId="5E949038" w14:textId="77777777" w:rsidR="007519A8" w:rsidRPr="00EF1B16" w:rsidRDefault="007519A8" w:rsidP="00BF7057">
      <w:pPr>
        <w:pStyle w:val="ListParagraph"/>
        <w:numPr>
          <w:ilvl w:val="0"/>
          <w:numId w:val="3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>Applicants must</w:t>
      </w:r>
      <w:r w:rsidR="00570021" w:rsidRPr="00EF1B16">
        <w:rPr>
          <w:rFonts w:ascii="Century Schoolbook" w:hAnsi="Century Schoolbook" w:cs="Times New Roman"/>
        </w:rPr>
        <w:t xml:space="preserve"> agree to post-meet responsibilities including:</w:t>
      </w:r>
    </w:p>
    <w:p w14:paraId="046D9109" w14:textId="59E0E64C" w:rsidR="007519A8" w:rsidRPr="00EF1B16" w:rsidRDefault="00570021" w:rsidP="00BF7057">
      <w:pPr>
        <w:pStyle w:val="ListParagraph"/>
        <w:numPr>
          <w:ilvl w:val="1"/>
          <w:numId w:val="7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>Work</w:t>
      </w:r>
      <w:r w:rsidR="007519A8" w:rsidRPr="00EF1B16">
        <w:rPr>
          <w:rFonts w:ascii="Century Schoolbook" w:hAnsi="Century Schoolbook" w:cs="Times New Roman"/>
        </w:rPr>
        <w:t>ing eight</w:t>
      </w:r>
      <w:r w:rsidRPr="00EF1B16">
        <w:rPr>
          <w:rFonts w:ascii="Century Schoolbook" w:hAnsi="Century Schoolbook" w:cs="Times New Roman"/>
        </w:rPr>
        <w:t xml:space="preserve"> sessions in the next year at</w:t>
      </w:r>
      <w:r w:rsidR="007519A8" w:rsidRPr="00EF1B16">
        <w:rPr>
          <w:rFonts w:ascii="Century Schoolbook" w:hAnsi="Century Schoolbook" w:cs="Times New Roman"/>
        </w:rPr>
        <w:t xml:space="preserve"> ISI state championship</w:t>
      </w:r>
      <w:r w:rsidR="00EF1B16">
        <w:rPr>
          <w:rFonts w:ascii="Century Schoolbook" w:hAnsi="Century Schoolbook" w:cs="Times New Roman"/>
        </w:rPr>
        <w:t>s</w:t>
      </w:r>
      <w:r w:rsidRPr="00EF1B16">
        <w:rPr>
          <w:rFonts w:ascii="Century Schoolbook" w:hAnsi="Century Schoolbook" w:cs="Times New Roman"/>
        </w:rPr>
        <w:t>;</w:t>
      </w:r>
    </w:p>
    <w:p w14:paraId="7A61ADD4" w14:textId="5EF63FE8" w:rsidR="00570021" w:rsidRPr="00EF1B16" w:rsidRDefault="00570021" w:rsidP="00BF7057">
      <w:pPr>
        <w:pStyle w:val="ListParagraph"/>
        <w:numPr>
          <w:ilvl w:val="1"/>
          <w:numId w:val="7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>Serve as a</w:t>
      </w:r>
      <w:r w:rsidR="00EF1B16">
        <w:rPr>
          <w:rFonts w:ascii="Century Schoolbook" w:hAnsi="Century Schoolbook" w:cs="Times New Roman"/>
        </w:rPr>
        <w:t>n instructor</w:t>
      </w:r>
      <w:r w:rsidR="007519A8" w:rsidRPr="00EF1B16">
        <w:rPr>
          <w:rFonts w:ascii="Century Schoolbook" w:hAnsi="Century Schoolbook" w:cs="Times New Roman"/>
        </w:rPr>
        <w:t xml:space="preserve"> at </w:t>
      </w:r>
      <w:r w:rsidR="00EF1B16">
        <w:rPr>
          <w:rFonts w:ascii="Century Schoolbook" w:hAnsi="Century Schoolbook" w:cs="Times New Roman"/>
        </w:rPr>
        <w:t>an</w:t>
      </w:r>
      <w:r w:rsidR="007519A8" w:rsidRPr="00EF1B16">
        <w:rPr>
          <w:rFonts w:ascii="Century Schoolbook" w:hAnsi="Century Schoolbook" w:cs="Times New Roman"/>
        </w:rPr>
        <w:t xml:space="preserve"> official training</w:t>
      </w:r>
      <w:r w:rsidRPr="00EF1B16">
        <w:rPr>
          <w:rFonts w:ascii="Century Schoolbook" w:hAnsi="Century Schoolbook" w:cs="Times New Roman"/>
        </w:rPr>
        <w:t xml:space="preserve"> clinic within the next year.</w:t>
      </w:r>
    </w:p>
    <w:p w14:paraId="4D201C45" w14:textId="1828CBAF" w:rsidR="007519A8" w:rsidRPr="00EF1B16" w:rsidRDefault="007519A8" w:rsidP="00BF7057">
      <w:pPr>
        <w:pStyle w:val="ListParagraph"/>
        <w:numPr>
          <w:ilvl w:val="0"/>
          <w:numId w:val="8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 xml:space="preserve">Individuals may receive funding once </w:t>
      </w:r>
      <w:r w:rsidR="00C6545D" w:rsidRPr="00EF1B16">
        <w:rPr>
          <w:rFonts w:ascii="Century Schoolbook" w:hAnsi="Century Schoolbook" w:cs="Times New Roman"/>
        </w:rPr>
        <w:t>per calendar year.</w:t>
      </w:r>
    </w:p>
    <w:p w14:paraId="63E964FF" w14:textId="1DD3D76F" w:rsidR="007519A8" w:rsidRPr="00EF1B16" w:rsidRDefault="007519A8" w:rsidP="00BF7057">
      <w:pPr>
        <w:pStyle w:val="ListParagraph"/>
        <w:numPr>
          <w:ilvl w:val="0"/>
          <w:numId w:val="8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>Individuals may not receive funding if other family members (official</w:t>
      </w:r>
      <w:r w:rsidR="00EF1B16">
        <w:rPr>
          <w:rFonts w:ascii="Century Schoolbook" w:hAnsi="Century Schoolbook" w:cs="Times New Roman"/>
        </w:rPr>
        <w:t>, coach</w:t>
      </w:r>
      <w:r w:rsidRPr="00EF1B16">
        <w:rPr>
          <w:rFonts w:ascii="Century Schoolbook" w:hAnsi="Century Schoolbook" w:cs="Times New Roman"/>
        </w:rPr>
        <w:t xml:space="preserve"> or athlete) receiv</w:t>
      </w:r>
      <w:r w:rsidR="00EF1B16">
        <w:rPr>
          <w:rFonts w:ascii="Century Schoolbook" w:hAnsi="Century Schoolbook" w:cs="Times New Roman"/>
        </w:rPr>
        <w:t>e</w:t>
      </w:r>
      <w:r w:rsidRPr="00EF1B16">
        <w:rPr>
          <w:rFonts w:ascii="Century Schoolbook" w:hAnsi="Century Schoolbook" w:cs="Times New Roman"/>
        </w:rPr>
        <w:t xml:space="preserve"> fun</w:t>
      </w:r>
      <w:r w:rsidR="00C6545D" w:rsidRPr="00EF1B16">
        <w:rPr>
          <w:rFonts w:ascii="Century Schoolbook" w:hAnsi="Century Schoolbook" w:cs="Times New Roman"/>
        </w:rPr>
        <w:t>ding from ISI for the same meet through this or any other funding program including club support.</w:t>
      </w:r>
    </w:p>
    <w:p w14:paraId="7C3F493E" w14:textId="4806DF7F" w:rsidR="00EF1B16" w:rsidRDefault="007519A8" w:rsidP="00BF7057">
      <w:pPr>
        <w:pStyle w:val="ListParagraph"/>
        <w:numPr>
          <w:ilvl w:val="0"/>
          <w:numId w:val="8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 xml:space="preserve">Officials must </w:t>
      </w:r>
      <w:r w:rsidR="00C6545D" w:rsidRPr="00EF1B16">
        <w:rPr>
          <w:rFonts w:ascii="Century Schoolbook" w:hAnsi="Century Schoolbook" w:cs="Times New Roman"/>
        </w:rPr>
        <w:t xml:space="preserve">commit to </w:t>
      </w:r>
      <w:r w:rsidRPr="00EF1B16">
        <w:rPr>
          <w:rFonts w:ascii="Century Schoolbook" w:hAnsi="Century Schoolbook" w:cs="Times New Roman"/>
        </w:rPr>
        <w:t>work all sessions</w:t>
      </w:r>
      <w:r w:rsidR="00C6545D" w:rsidRPr="00EF1B16">
        <w:rPr>
          <w:rFonts w:ascii="Century Schoolbook" w:hAnsi="Century Schoolbook" w:cs="Times New Roman"/>
        </w:rPr>
        <w:t xml:space="preserve"> of the meet</w:t>
      </w:r>
      <w:r w:rsidRPr="00EF1B16">
        <w:rPr>
          <w:rFonts w:ascii="Century Schoolbook" w:hAnsi="Century Schoolbook" w:cs="Times New Roman"/>
        </w:rPr>
        <w:t xml:space="preserve"> includ</w:t>
      </w:r>
      <w:r w:rsidR="00EF1B16" w:rsidRPr="00EF1B16">
        <w:rPr>
          <w:rFonts w:ascii="Century Schoolbook" w:hAnsi="Century Schoolbook" w:cs="Times New Roman"/>
        </w:rPr>
        <w:t>ing</w:t>
      </w:r>
      <w:r w:rsidRPr="00EF1B16">
        <w:rPr>
          <w:rFonts w:ascii="Century Schoolbook" w:hAnsi="Century Schoolbook" w:cs="Times New Roman"/>
        </w:rPr>
        <w:t xml:space="preserve"> time trials.</w:t>
      </w:r>
    </w:p>
    <w:p w14:paraId="33155BF5" w14:textId="240092CB" w:rsidR="00BF7057" w:rsidRDefault="00BF7057" w:rsidP="00BF7057">
      <w:pPr>
        <w:pStyle w:val="ListParagraph"/>
        <w:numPr>
          <w:ilvl w:val="0"/>
          <w:numId w:val="8"/>
        </w:numPr>
        <w:spacing w:after="0"/>
        <w:rPr>
          <w:rFonts w:ascii="Century Schoolbook" w:hAnsi="Century Schoolbook" w:cs="Times New Roman"/>
        </w:rPr>
      </w:pPr>
      <w:r w:rsidRPr="00EF1B16">
        <w:rPr>
          <w:rFonts w:ascii="Century Schoolbook" w:hAnsi="Century Schoolbook" w:cs="Times New Roman"/>
        </w:rPr>
        <w:t xml:space="preserve">The official’s committee </w:t>
      </w:r>
      <w:r w:rsidR="00EF1B16">
        <w:rPr>
          <w:rFonts w:ascii="Century Schoolbook" w:hAnsi="Century Schoolbook" w:cs="Times New Roman"/>
        </w:rPr>
        <w:t>may</w:t>
      </w:r>
      <w:r w:rsidRPr="00EF1B16">
        <w:rPr>
          <w:rFonts w:ascii="Century Schoolbook" w:hAnsi="Century Schoolbook" w:cs="Times New Roman"/>
        </w:rPr>
        <w:t xml:space="preserve"> provid</w:t>
      </w:r>
      <w:r w:rsidR="00EF1B16">
        <w:rPr>
          <w:rFonts w:ascii="Century Schoolbook" w:hAnsi="Century Schoolbook" w:cs="Times New Roman"/>
        </w:rPr>
        <w:t>e</w:t>
      </w:r>
      <w:r w:rsidRPr="00EF1B16">
        <w:rPr>
          <w:rFonts w:ascii="Century Schoolbook" w:hAnsi="Century Schoolbook" w:cs="Times New Roman"/>
        </w:rPr>
        <w:t xml:space="preserve"> funding for a maximum of two officials for each </w:t>
      </w:r>
      <w:r w:rsidR="00EF1B16">
        <w:rPr>
          <w:rFonts w:ascii="Century Schoolbook" w:hAnsi="Century Schoolbook" w:cs="Times New Roman"/>
        </w:rPr>
        <w:t>eligible</w:t>
      </w:r>
      <w:r w:rsidRPr="00EF1B16">
        <w:rPr>
          <w:rFonts w:ascii="Century Schoolbook" w:hAnsi="Century Schoolbook" w:cs="Times New Roman"/>
        </w:rPr>
        <w:t xml:space="preserve"> competition</w:t>
      </w:r>
      <w:r w:rsidR="00EF1B16">
        <w:rPr>
          <w:rFonts w:ascii="Century Schoolbook" w:hAnsi="Century Schoolbook" w:cs="Times New Roman"/>
        </w:rPr>
        <w:t>.</w:t>
      </w:r>
    </w:p>
    <w:p w14:paraId="450C3EA7" w14:textId="61BE076B" w:rsidR="00EF1B16" w:rsidRDefault="00EF1B16" w:rsidP="00EF1B16">
      <w:pPr>
        <w:spacing w:after="0"/>
        <w:rPr>
          <w:rFonts w:ascii="Century Schoolbook" w:hAnsi="Century Schoolbook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EF1B16" w14:paraId="0B47503F" w14:textId="77777777" w:rsidTr="00EF1B16">
        <w:tc>
          <w:tcPr>
            <w:tcW w:w="9350" w:type="dxa"/>
            <w:gridSpan w:val="2"/>
            <w:vAlign w:val="center"/>
          </w:tcPr>
          <w:p w14:paraId="121358EE" w14:textId="26D9ECD2" w:rsidR="00EF1B16" w:rsidRDefault="00EF1B16" w:rsidP="00EF1B16">
            <w:pPr>
              <w:jc w:val="center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2019 Meets Eligible for Scholarships</w:t>
            </w:r>
          </w:p>
        </w:tc>
      </w:tr>
      <w:tr w:rsidR="00EF1B16" w14:paraId="63DD99E0" w14:textId="77777777" w:rsidTr="00222C3A">
        <w:tc>
          <w:tcPr>
            <w:tcW w:w="8455" w:type="dxa"/>
          </w:tcPr>
          <w:p w14:paraId="49DE33B0" w14:textId="3DEFF93C" w:rsidR="00EF1B16" w:rsidRDefault="00EF1B16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TYR Pro Swim Series</w:t>
            </w:r>
          </w:p>
        </w:tc>
        <w:tc>
          <w:tcPr>
            <w:tcW w:w="895" w:type="dxa"/>
          </w:tcPr>
          <w:p w14:paraId="6C71C69E" w14:textId="3BBAD9E9" w:rsidR="00EF1B16" w:rsidRDefault="00222C3A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$300</w:t>
            </w:r>
          </w:p>
        </w:tc>
      </w:tr>
      <w:tr w:rsidR="00222C3A" w14:paraId="737F32A7" w14:textId="77777777" w:rsidTr="00222C3A">
        <w:tc>
          <w:tcPr>
            <w:tcW w:w="8455" w:type="dxa"/>
          </w:tcPr>
          <w:p w14:paraId="5D76B8D5" w14:textId="7C71489F" w:rsidR="00222C3A" w:rsidRDefault="00222C3A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Paralympic Nationals</w:t>
            </w:r>
          </w:p>
        </w:tc>
        <w:tc>
          <w:tcPr>
            <w:tcW w:w="895" w:type="dxa"/>
          </w:tcPr>
          <w:p w14:paraId="2E9DB6EB" w14:textId="2D4C14BF" w:rsidR="00222C3A" w:rsidRDefault="00222C3A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$400</w:t>
            </w:r>
          </w:p>
        </w:tc>
      </w:tr>
      <w:tr w:rsidR="00EF1B16" w14:paraId="172460F2" w14:textId="77777777" w:rsidTr="00222C3A">
        <w:tc>
          <w:tcPr>
            <w:tcW w:w="8455" w:type="dxa"/>
          </w:tcPr>
          <w:p w14:paraId="47651797" w14:textId="3843FC57" w:rsidR="00EF1B16" w:rsidRDefault="00222C3A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Junior Nationals, Nationals or World Selection Meet</w:t>
            </w:r>
            <w:r w:rsidR="00FA074E">
              <w:rPr>
                <w:rFonts w:ascii="Century Schoolbook" w:hAnsi="Century Schoolbook" w:cs="Times New Roman"/>
              </w:rPr>
              <w:t>, LC or SC</w:t>
            </w:r>
            <w:bookmarkStart w:id="1" w:name="_GoBack"/>
            <w:bookmarkEnd w:id="1"/>
          </w:p>
        </w:tc>
        <w:tc>
          <w:tcPr>
            <w:tcW w:w="895" w:type="dxa"/>
          </w:tcPr>
          <w:p w14:paraId="0C46E74E" w14:textId="62483B04" w:rsidR="00EF1B16" w:rsidRDefault="00222C3A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$500</w:t>
            </w:r>
          </w:p>
        </w:tc>
      </w:tr>
      <w:tr w:rsidR="00EF1B16" w14:paraId="7B0916BB" w14:textId="77777777" w:rsidTr="00222C3A">
        <w:tc>
          <w:tcPr>
            <w:tcW w:w="8455" w:type="dxa"/>
          </w:tcPr>
          <w:p w14:paraId="69A7F3EF" w14:textId="282093DB" w:rsidR="00EF1B16" w:rsidRDefault="00222C3A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Open Water Nationals</w:t>
            </w:r>
          </w:p>
        </w:tc>
        <w:tc>
          <w:tcPr>
            <w:tcW w:w="895" w:type="dxa"/>
          </w:tcPr>
          <w:p w14:paraId="6B4617B9" w14:textId="0BB88394" w:rsidR="00EF1B16" w:rsidRDefault="00222C3A" w:rsidP="00EF1B16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$500</w:t>
            </w:r>
          </w:p>
        </w:tc>
      </w:tr>
    </w:tbl>
    <w:p w14:paraId="6877C178" w14:textId="77777777" w:rsidR="00222C3A" w:rsidRDefault="00222C3A" w:rsidP="00222C3A">
      <w:pPr>
        <w:pStyle w:val="ListParagraph"/>
        <w:spacing w:after="0"/>
        <w:ind w:left="0"/>
        <w:rPr>
          <w:rFonts w:ascii="Century Schoolbook" w:hAnsi="Century Schoolbook" w:cs="Times New Roman"/>
        </w:rPr>
      </w:pPr>
    </w:p>
    <w:p w14:paraId="09EE3955" w14:textId="5546046A" w:rsidR="00BF7057" w:rsidRPr="00EF1B16" w:rsidRDefault="00222C3A" w:rsidP="00222C3A">
      <w:pPr>
        <w:pStyle w:val="ListParagraph"/>
        <w:spacing w:after="0"/>
        <w:ind w:left="0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*</w:t>
      </w:r>
      <w:r w:rsidR="00BF7057" w:rsidRPr="00EF1B16">
        <w:rPr>
          <w:rFonts w:ascii="Century Schoolbook" w:hAnsi="Century Schoolbook" w:cs="Times New Roman"/>
        </w:rPr>
        <w:t>Applicants attending their FIRST Junior or Senior National Championship will be eligible for an additional $100 in funding.</w:t>
      </w:r>
    </w:p>
    <w:p w14:paraId="131A1A91" w14:textId="77777777" w:rsidR="00BF7057" w:rsidRPr="00EF1B16" w:rsidRDefault="00BF7057" w:rsidP="00506850">
      <w:pPr>
        <w:spacing w:after="0"/>
        <w:rPr>
          <w:rFonts w:ascii="Century Schoolbook" w:hAnsi="Century Schoolbook" w:cs="Times New Roman"/>
        </w:rPr>
      </w:pPr>
    </w:p>
    <w:p w14:paraId="6B79F85A" w14:textId="77777777" w:rsidR="00BF7057" w:rsidRPr="00EF1B16" w:rsidRDefault="00BF7057" w:rsidP="00BF7057">
      <w:pPr>
        <w:spacing w:after="0"/>
        <w:rPr>
          <w:rFonts w:ascii="Century Schoolbook" w:hAnsi="Century Schoolbook" w:cs="Times New Roman"/>
        </w:rPr>
      </w:pPr>
    </w:p>
    <w:p w14:paraId="41398011" w14:textId="77777777" w:rsidR="00BF7057" w:rsidRPr="00EF1B16" w:rsidRDefault="00BF7057" w:rsidP="00BF7057">
      <w:pPr>
        <w:spacing w:after="0"/>
        <w:rPr>
          <w:rFonts w:ascii="Century Schoolbook" w:hAnsi="Century Schoolbook" w:cs="Times New Roman"/>
        </w:rPr>
      </w:pPr>
    </w:p>
    <w:p w14:paraId="55F2F141" w14:textId="77777777" w:rsidR="00BF7057" w:rsidRPr="00EF1B16" w:rsidRDefault="00BF7057" w:rsidP="00BF7057">
      <w:pPr>
        <w:spacing w:after="0"/>
        <w:rPr>
          <w:rFonts w:ascii="Century Schoolbook" w:hAnsi="Century Schoolbook" w:cs="Times New Roman"/>
        </w:rPr>
      </w:pPr>
    </w:p>
    <w:sectPr w:rsidR="00BF7057" w:rsidRPr="00EF1B16" w:rsidSect="00BF70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DA30" w14:textId="77777777" w:rsidR="00995A51" w:rsidRDefault="00995A51" w:rsidP="00570021">
      <w:pPr>
        <w:spacing w:after="0" w:line="240" w:lineRule="auto"/>
      </w:pPr>
      <w:r>
        <w:separator/>
      </w:r>
    </w:p>
  </w:endnote>
  <w:endnote w:type="continuationSeparator" w:id="0">
    <w:p w14:paraId="6A65030C" w14:textId="77777777" w:rsidR="00995A51" w:rsidRDefault="00995A51" w:rsidP="0057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2699" w14:textId="77777777" w:rsidR="00BF7057" w:rsidRDefault="00BF7057">
    <w:pPr>
      <w:pStyle w:val="Footer"/>
    </w:pPr>
  </w:p>
  <w:p w14:paraId="3747B065" w14:textId="77777777" w:rsidR="00BF7057" w:rsidRDefault="00BF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D0B9" w14:textId="77777777" w:rsidR="00995A51" w:rsidRDefault="00995A51" w:rsidP="00570021">
      <w:pPr>
        <w:spacing w:after="0" w:line="240" w:lineRule="auto"/>
      </w:pPr>
      <w:bookmarkStart w:id="0" w:name="_Hlk481660227"/>
      <w:bookmarkEnd w:id="0"/>
      <w:r>
        <w:separator/>
      </w:r>
    </w:p>
  </w:footnote>
  <w:footnote w:type="continuationSeparator" w:id="0">
    <w:p w14:paraId="5BFF89DA" w14:textId="77777777" w:rsidR="00995A51" w:rsidRDefault="00995A51" w:rsidP="0057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5D85" w14:textId="77777777" w:rsidR="00570021" w:rsidRDefault="00825D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44FB5" wp14:editId="64929CB5">
              <wp:simplePos x="0" y="0"/>
              <wp:positionH relativeFrom="margin">
                <wp:align>right</wp:align>
              </wp:positionH>
              <wp:positionV relativeFrom="paragraph">
                <wp:posOffset>47625</wp:posOffset>
              </wp:positionV>
              <wp:extent cx="952500" cy="7524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0" cy="75247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FA79A" id="Rectangle 4" o:spid="_x0000_s1026" style="position:absolute;margin-left:23.8pt;margin-top:3.75pt;width:75pt;height:5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" stroked="f" strokeweight="1pt">
              <v:fill r:id="rId2" o:title="" recolor="t" rotate="t" type="frame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92B04E" wp14:editId="01829767">
              <wp:simplePos x="0" y="0"/>
              <wp:positionH relativeFrom="column">
                <wp:posOffset>1190625</wp:posOffset>
              </wp:positionH>
              <wp:positionV relativeFrom="paragraph">
                <wp:posOffset>66675</wp:posOffset>
              </wp:positionV>
              <wp:extent cx="3533775" cy="817880"/>
              <wp:effectExtent l="0" t="0" r="952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17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60110" w14:textId="0F9B2B38" w:rsidR="00570021" w:rsidRDefault="00570021" w:rsidP="0057002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  <w:t xml:space="preserve">Illinois Swimming Official’s </w:t>
                          </w:r>
                          <w:r w:rsidR="00B3761F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  <w:t xml:space="preserve">National Championship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  <w:t>Scholarship</w:t>
                          </w:r>
                          <w:r w:rsidR="00EF1B1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  <w:t>s</w:t>
                          </w:r>
                        </w:p>
                        <w:p w14:paraId="09E37E76" w14:textId="77F130BD" w:rsidR="00570021" w:rsidRDefault="00EF1B16" w:rsidP="0057002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  <w:t>2019</w:t>
                          </w:r>
                        </w:p>
                        <w:p w14:paraId="7AE7ACE8" w14:textId="77777777" w:rsidR="00EF1B16" w:rsidRPr="00570021" w:rsidRDefault="00EF1B16" w:rsidP="0057002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4"/>
                            </w:rPr>
                          </w:pPr>
                        </w:p>
                        <w:p w14:paraId="77771874" w14:textId="77777777" w:rsidR="00570021" w:rsidRDefault="005700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2B0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75pt;margin-top:5.25pt;width:278.25pt;height:6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" stroked="f">
              <v:textbox>
                <w:txbxContent>
                  <w:p w14:paraId="22860110" w14:textId="0F9B2B38" w:rsidR="00570021" w:rsidRDefault="00570021" w:rsidP="0057002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 xml:space="preserve">Illinois Swimming Official’s </w:t>
                    </w:r>
                    <w:r w:rsidR="00B3761F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 xml:space="preserve">National Championship 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Scholarship</w:t>
                    </w:r>
                    <w:r w:rsidR="00EF1B16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s</w:t>
                    </w:r>
                  </w:p>
                  <w:p w14:paraId="09E37E76" w14:textId="77F130BD" w:rsidR="00570021" w:rsidRDefault="00EF1B16" w:rsidP="0057002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2019</w:t>
                    </w:r>
                  </w:p>
                  <w:p w14:paraId="7AE7ACE8" w14:textId="77777777" w:rsidR="00EF1B16" w:rsidRPr="00570021" w:rsidRDefault="00EF1B16" w:rsidP="0057002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</w:p>
                  <w:p w14:paraId="77771874" w14:textId="77777777" w:rsidR="00570021" w:rsidRDefault="0057002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9F6EF96" wp14:editId="61520490">
          <wp:extent cx="1049868" cy="8858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866" cy="896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CF6"/>
    <w:multiLevelType w:val="hybridMultilevel"/>
    <w:tmpl w:val="3AAAE7AC"/>
    <w:lvl w:ilvl="0" w:tplc="3E18A87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A1316"/>
    <w:multiLevelType w:val="hybridMultilevel"/>
    <w:tmpl w:val="B420E4EA"/>
    <w:lvl w:ilvl="0" w:tplc="3020A88C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20C8B"/>
    <w:multiLevelType w:val="hybridMultilevel"/>
    <w:tmpl w:val="E66423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60A33"/>
    <w:multiLevelType w:val="hybridMultilevel"/>
    <w:tmpl w:val="0EE4A2B2"/>
    <w:lvl w:ilvl="0" w:tplc="FE221B2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EE8E510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0324"/>
    <w:multiLevelType w:val="hybridMultilevel"/>
    <w:tmpl w:val="6C8E2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20427"/>
    <w:multiLevelType w:val="hybridMultilevel"/>
    <w:tmpl w:val="080AA1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D2909"/>
    <w:multiLevelType w:val="hybridMultilevel"/>
    <w:tmpl w:val="F9141F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9541D"/>
    <w:multiLevelType w:val="hybridMultilevel"/>
    <w:tmpl w:val="729660E0"/>
    <w:lvl w:ilvl="0" w:tplc="B6FA349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ED6D2C"/>
    <w:multiLevelType w:val="hybridMultilevel"/>
    <w:tmpl w:val="E9CAA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E8E510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3C1F03"/>
    <w:multiLevelType w:val="hybridMultilevel"/>
    <w:tmpl w:val="E2BE30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21"/>
    <w:rsid w:val="00222C3A"/>
    <w:rsid w:val="00506850"/>
    <w:rsid w:val="00570021"/>
    <w:rsid w:val="007331BA"/>
    <w:rsid w:val="007519A8"/>
    <w:rsid w:val="00825DAA"/>
    <w:rsid w:val="00842245"/>
    <w:rsid w:val="00995A51"/>
    <w:rsid w:val="00A84400"/>
    <w:rsid w:val="00B328E4"/>
    <w:rsid w:val="00B3761F"/>
    <w:rsid w:val="00BF7057"/>
    <w:rsid w:val="00C6545D"/>
    <w:rsid w:val="00EF1B16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22018"/>
  <w15:chartTrackingRefBased/>
  <w15:docId w15:val="{56F35EF0-D557-437C-9914-D120C103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21"/>
  </w:style>
  <w:style w:type="paragraph" w:styleId="Footer">
    <w:name w:val="footer"/>
    <w:basedOn w:val="Normal"/>
    <w:link w:val="FooterChar"/>
    <w:uiPriority w:val="99"/>
    <w:unhideWhenUsed/>
    <w:rsid w:val="0057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21"/>
  </w:style>
  <w:style w:type="paragraph" w:styleId="NoSpacing">
    <w:name w:val="No Spacing"/>
    <w:uiPriority w:val="1"/>
    <w:qFormat/>
    <w:rsid w:val="005700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7057"/>
    <w:pPr>
      <w:ind w:left="720"/>
      <w:contextualSpacing/>
    </w:pPr>
  </w:style>
  <w:style w:type="table" w:styleId="TableGrid">
    <w:name w:val="Table Grid"/>
    <w:basedOn w:val="TableNormal"/>
    <w:uiPriority w:val="39"/>
    <w:rsid w:val="00EF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Yetter</dc:creator>
  <cp:keywords/>
  <dc:description/>
  <cp:lastModifiedBy>John Yetter</cp:lastModifiedBy>
  <cp:revision>2</cp:revision>
  <dcterms:created xsi:type="dcterms:W3CDTF">2018-08-08T15:05:00Z</dcterms:created>
  <dcterms:modified xsi:type="dcterms:W3CDTF">2018-08-08T15:05:00Z</dcterms:modified>
</cp:coreProperties>
</file>