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A1FA" w14:textId="77777777" w:rsidR="00B328E4" w:rsidRDefault="00C277D8" w:rsidP="00C277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CDCA7" wp14:editId="1169D1D4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5054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987F" w14:textId="77777777" w:rsidR="00C277D8" w:rsidRDefault="00C277D8" w:rsidP="00C277D8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Illinois Swimming</w:t>
                            </w:r>
                          </w:p>
                          <w:p w14:paraId="04F8F0EB" w14:textId="77777777" w:rsidR="00C277D8" w:rsidRDefault="00C277D8" w:rsidP="00C277D8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7593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Training and Certification Standards for Officials</w:t>
                            </w:r>
                          </w:p>
                          <w:p w14:paraId="5D3F245C" w14:textId="77777777" w:rsidR="00C277D8" w:rsidRDefault="00C2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D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3pt;margin-top:8.25pt;width:433.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">
                <v:textbox>
                  <w:txbxContent>
                    <w:p w14:paraId="0A3A987F" w14:textId="77777777" w:rsidR="00C277D8" w:rsidRDefault="00C277D8" w:rsidP="00C277D8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Illinois Swimming</w:t>
                      </w:r>
                    </w:p>
                    <w:p w14:paraId="04F8F0EB" w14:textId="77777777" w:rsidR="00C277D8" w:rsidRDefault="00C277D8" w:rsidP="00C277D8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75937">
                        <w:rPr>
                          <w:rFonts w:ascii="Arial" w:hAnsi="Arial" w:cs="Arial"/>
                          <w:b/>
                          <w:sz w:val="28"/>
                        </w:rPr>
                        <w:t>Training and Certification Standards for Officials</w:t>
                      </w:r>
                    </w:p>
                    <w:p w14:paraId="5D3F245C" w14:textId="77777777" w:rsidR="00C277D8" w:rsidRDefault="00C277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A37FB8" wp14:editId="5267772E">
            <wp:extent cx="1143000" cy="95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63" cy="98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1243"/>
        <w:gridCol w:w="3535"/>
        <w:gridCol w:w="3879"/>
      </w:tblGrid>
      <w:tr w:rsidR="000D5A93" w14:paraId="7AD54B0D" w14:textId="77777777" w:rsidTr="00C277D8">
        <w:tc>
          <w:tcPr>
            <w:tcW w:w="2155" w:type="dxa"/>
            <w:shd w:val="clear" w:color="auto" w:fill="8EAADB" w:themeFill="accent1" w:themeFillTint="99"/>
          </w:tcPr>
          <w:p w14:paraId="5A62D814" w14:textId="77777777" w:rsidR="00C277D8" w:rsidRPr="000D5A93" w:rsidRDefault="00C277D8" w:rsidP="00C277D8">
            <w:pPr>
              <w:jc w:val="center"/>
              <w:rPr>
                <w:b/>
                <w:sz w:val="24"/>
              </w:rPr>
            </w:pPr>
            <w:r w:rsidRPr="000D5A93">
              <w:rPr>
                <w:b/>
                <w:sz w:val="24"/>
              </w:rPr>
              <w:t>Position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1D085E5F" w14:textId="77777777" w:rsidR="00C277D8" w:rsidRPr="000D5A93" w:rsidRDefault="00C277D8" w:rsidP="00C277D8">
            <w:pPr>
              <w:jc w:val="center"/>
              <w:rPr>
                <w:b/>
                <w:sz w:val="24"/>
              </w:rPr>
            </w:pPr>
            <w:r w:rsidRPr="000D5A93">
              <w:rPr>
                <w:b/>
                <w:sz w:val="24"/>
              </w:rPr>
              <w:t>Minimum</w:t>
            </w:r>
          </w:p>
          <w:p w14:paraId="65191396" w14:textId="77777777" w:rsidR="00C277D8" w:rsidRPr="000D5A93" w:rsidRDefault="00C277D8" w:rsidP="00C277D8">
            <w:pPr>
              <w:jc w:val="center"/>
              <w:rPr>
                <w:b/>
                <w:sz w:val="24"/>
              </w:rPr>
            </w:pPr>
            <w:r w:rsidRPr="000D5A93">
              <w:rPr>
                <w:b/>
                <w:sz w:val="24"/>
              </w:rPr>
              <w:t>Age</w:t>
            </w:r>
          </w:p>
        </w:tc>
        <w:tc>
          <w:tcPr>
            <w:tcW w:w="3600" w:type="dxa"/>
            <w:shd w:val="clear" w:color="auto" w:fill="8EAADB" w:themeFill="accent1" w:themeFillTint="99"/>
          </w:tcPr>
          <w:p w14:paraId="0E1160B9" w14:textId="77777777" w:rsidR="00C277D8" w:rsidRPr="000D5A93" w:rsidRDefault="00C277D8" w:rsidP="00C277D8">
            <w:pPr>
              <w:jc w:val="center"/>
              <w:rPr>
                <w:b/>
                <w:sz w:val="24"/>
              </w:rPr>
            </w:pPr>
            <w:r w:rsidRPr="000D5A93">
              <w:rPr>
                <w:b/>
                <w:sz w:val="24"/>
              </w:rPr>
              <w:t>Training and Certification Requirements for First Certification in this Position</w:t>
            </w:r>
          </w:p>
        </w:tc>
        <w:tc>
          <w:tcPr>
            <w:tcW w:w="3955" w:type="dxa"/>
            <w:shd w:val="clear" w:color="auto" w:fill="8EAADB" w:themeFill="accent1" w:themeFillTint="99"/>
          </w:tcPr>
          <w:p w14:paraId="4BB85D04" w14:textId="77777777" w:rsidR="00C277D8" w:rsidRPr="000D5A93" w:rsidRDefault="00C277D8" w:rsidP="00C277D8">
            <w:pPr>
              <w:jc w:val="center"/>
              <w:rPr>
                <w:b/>
                <w:sz w:val="24"/>
              </w:rPr>
            </w:pPr>
            <w:r w:rsidRPr="000D5A93">
              <w:rPr>
                <w:b/>
                <w:sz w:val="24"/>
              </w:rPr>
              <w:t>Recertification Requirements</w:t>
            </w:r>
          </w:p>
        </w:tc>
      </w:tr>
      <w:tr w:rsidR="000D5A93" w:rsidRPr="00C277D8" w14:paraId="3BAC2C20" w14:textId="77777777" w:rsidTr="00C277D8">
        <w:tc>
          <w:tcPr>
            <w:tcW w:w="2155" w:type="dxa"/>
          </w:tcPr>
          <w:p w14:paraId="63AD2170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Stroke and Turn Judge</w:t>
            </w:r>
          </w:p>
        </w:tc>
        <w:tc>
          <w:tcPr>
            <w:tcW w:w="1080" w:type="dxa"/>
          </w:tcPr>
          <w:p w14:paraId="03E8BF4D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14:paraId="12FF98E2" w14:textId="4CE2F510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Join USA Swimming as a Non-Athlete membe</w:t>
            </w:r>
            <w:r w:rsidR="004756B1">
              <w:rPr>
                <w:sz w:val="22"/>
                <w:szCs w:val="22"/>
              </w:rPr>
              <w:t>r, complete concussion training.</w:t>
            </w:r>
          </w:p>
          <w:p w14:paraId="7298DA82" w14:textId="77777777" w:rsidR="000D5A93" w:rsidRPr="000D5A93" w:rsidRDefault="000D5A93" w:rsidP="000D5A93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Complete Level II background check and Athlete Protection Training prior to on deck training.</w:t>
            </w:r>
          </w:p>
          <w:p w14:paraId="6D03A735" w14:textId="77777777" w:rsidR="000D5A93" w:rsidRPr="000D5A93" w:rsidRDefault="000D5A93" w:rsidP="00C277D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4032915E" w14:textId="77777777" w:rsidR="00C277D8" w:rsidRPr="000D5A93" w:rsidRDefault="00C277D8" w:rsidP="00C277D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Attend an ISI Officials Stroke and Turn clinic and pass the online USA Swimming </w:t>
            </w:r>
            <w:r w:rsidRPr="000D5A93">
              <w:rPr>
                <w:b/>
                <w:i/>
                <w:sz w:val="22"/>
                <w:szCs w:val="22"/>
              </w:rPr>
              <w:t>Certification -- Stroke &amp; Turn/Timer</w:t>
            </w:r>
            <w:r w:rsidRPr="000D5A93">
              <w:rPr>
                <w:sz w:val="22"/>
                <w:szCs w:val="22"/>
              </w:rPr>
              <w:t xml:space="preserve"> test with a score of 80% or better.</w:t>
            </w:r>
          </w:p>
          <w:p w14:paraId="6EFF9963" w14:textId="77777777" w:rsidR="000D5A93" w:rsidRPr="000D5A93" w:rsidRDefault="000D5A93" w:rsidP="00C277D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5EAC6DCA" w14:textId="77777777" w:rsidR="00C277D8" w:rsidRPr="000D5A93" w:rsidRDefault="000D5A93" w:rsidP="000D5A9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Complete on deck training as described below.</w:t>
            </w:r>
          </w:p>
        </w:tc>
        <w:tc>
          <w:tcPr>
            <w:tcW w:w="3955" w:type="dxa"/>
          </w:tcPr>
          <w:p w14:paraId="6B41CDBD" w14:textId="77777777" w:rsidR="00E2747A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Work 10 sessions </w:t>
            </w:r>
            <w:r w:rsidR="00E2747A">
              <w:rPr>
                <w:sz w:val="22"/>
                <w:szCs w:val="22"/>
              </w:rPr>
              <w:t>in the calendar year</w:t>
            </w:r>
            <w:r w:rsidRPr="000D5A93">
              <w:rPr>
                <w:sz w:val="22"/>
                <w:szCs w:val="22"/>
              </w:rPr>
              <w:t xml:space="preserve">.  </w:t>
            </w:r>
          </w:p>
          <w:p w14:paraId="17FCBDEB" w14:textId="4A8BAB92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Must take the online USA Swimming </w:t>
            </w:r>
            <w:r w:rsidRPr="000D5A93">
              <w:rPr>
                <w:b/>
                <w:i/>
                <w:sz w:val="22"/>
                <w:szCs w:val="22"/>
              </w:rPr>
              <w:t>Re-certification – Stroke &amp;Turn/Timer</w:t>
            </w:r>
            <w:r w:rsidRPr="000D5A93">
              <w:rPr>
                <w:sz w:val="22"/>
                <w:szCs w:val="22"/>
              </w:rPr>
              <w:t xml:space="preserve"> test </w:t>
            </w:r>
            <w:r w:rsidR="00E2747A">
              <w:rPr>
                <w:sz w:val="22"/>
                <w:szCs w:val="22"/>
              </w:rPr>
              <w:t>in the 13-month window between 12/1/odd year and 12/31</w:t>
            </w:r>
            <w:r w:rsidRPr="000D5A93">
              <w:rPr>
                <w:sz w:val="22"/>
                <w:szCs w:val="22"/>
              </w:rPr>
              <w:t xml:space="preserve">/even year with a score of 80% or better or attend a re-certification clinic offered by the ISI Officials Committee.  </w:t>
            </w:r>
          </w:p>
          <w:p w14:paraId="560EAA8D" w14:textId="77777777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 S&amp;T Officials who become certified in the position during the retesting window have met recertification requirements for both testing and worked sessions.</w:t>
            </w:r>
          </w:p>
          <w:p w14:paraId="0BB1B652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</w:tc>
      </w:tr>
      <w:tr w:rsidR="000D5A93" w:rsidRPr="00C277D8" w14:paraId="37E9CB70" w14:textId="77777777" w:rsidTr="00C277D8">
        <w:tc>
          <w:tcPr>
            <w:tcW w:w="2155" w:type="dxa"/>
          </w:tcPr>
          <w:p w14:paraId="57259447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Administrative Official</w:t>
            </w:r>
          </w:p>
        </w:tc>
        <w:tc>
          <w:tcPr>
            <w:tcW w:w="1080" w:type="dxa"/>
          </w:tcPr>
          <w:p w14:paraId="57B63AAA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14:paraId="472DA918" w14:textId="77777777" w:rsidR="004756B1" w:rsidRPr="000D5A93" w:rsidRDefault="004756B1" w:rsidP="004756B1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Join USA Swimming as a Non-Athlete membe</w:t>
            </w:r>
            <w:r>
              <w:rPr>
                <w:sz w:val="22"/>
                <w:szCs w:val="22"/>
              </w:rPr>
              <w:t>r, complete concussion training.</w:t>
            </w:r>
          </w:p>
          <w:p w14:paraId="54AC373D" w14:textId="77777777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Complete Level II background check </w:t>
            </w:r>
            <w:r w:rsidR="000D5A93" w:rsidRPr="000D5A93">
              <w:rPr>
                <w:sz w:val="22"/>
                <w:szCs w:val="22"/>
              </w:rPr>
              <w:t>and Athlete Protection Training</w:t>
            </w:r>
            <w:r w:rsidRPr="000D5A93">
              <w:rPr>
                <w:sz w:val="22"/>
                <w:szCs w:val="22"/>
              </w:rPr>
              <w:t xml:space="preserve"> prior to on deck training.</w:t>
            </w:r>
          </w:p>
          <w:p w14:paraId="6DCFF0E8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5D59D4A3" w14:textId="77777777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Attend an ISI Officials Administrative Official clinic and pass the online USA Swimming </w:t>
            </w:r>
            <w:r w:rsidRPr="000D5A93">
              <w:rPr>
                <w:b/>
                <w:i/>
                <w:sz w:val="22"/>
                <w:szCs w:val="22"/>
              </w:rPr>
              <w:t xml:space="preserve">Certification – Administrative Official </w:t>
            </w:r>
            <w:r w:rsidRPr="000D5A93">
              <w:rPr>
                <w:sz w:val="22"/>
                <w:szCs w:val="22"/>
              </w:rPr>
              <w:t>test with a score of 80% or better on each test.</w:t>
            </w:r>
          </w:p>
          <w:p w14:paraId="5A3F61D5" w14:textId="77777777" w:rsidR="000D5A93" w:rsidRPr="000D5A93" w:rsidRDefault="000D5A93" w:rsidP="00C277D8">
            <w:pPr>
              <w:rPr>
                <w:sz w:val="22"/>
                <w:szCs w:val="22"/>
              </w:rPr>
            </w:pPr>
          </w:p>
          <w:p w14:paraId="4C990271" w14:textId="77777777" w:rsidR="000D5A93" w:rsidRPr="000D5A93" w:rsidRDefault="000D5A93" w:rsidP="000D5A9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Complete on deck training as described below.</w:t>
            </w:r>
          </w:p>
        </w:tc>
        <w:tc>
          <w:tcPr>
            <w:tcW w:w="3955" w:type="dxa"/>
          </w:tcPr>
          <w:p w14:paraId="24FF8FA1" w14:textId="0A223440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Work 4 sessions </w:t>
            </w:r>
            <w:r w:rsidR="00E2747A">
              <w:rPr>
                <w:sz w:val="22"/>
                <w:szCs w:val="22"/>
              </w:rPr>
              <w:t>in the calendar year</w:t>
            </w:r>
            <w:r w:rsidRPr="000D5A93">
              <w:rPr>
                <w:sz w:val="22"/>
                <w:szCs w:val="22"/>
              </w:rPr>
              <w:t xml:space="preserve">.   </w:t>
            </w:r>
          </w:p>
          <w:p w14:paraId="7B35E083" w14:textId="29A4768D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Must take the online USA Swimming </w:t>
            </w:r>
            <w:r w:rsidRPr="000D5A93">
              <w:rPr>
                <w:b/>
                <w:i/>
                <w:sz w:val="22"/>
                <w:szCs w:val="22"/>
              </w:rPr>
              <w:t xml:space="preserve">Re-certification – Administrative Official </w:t>
            </w:r>
            <w:r w:rsidRPr="000D5A93">
              <w:rPr>
                <w:sz w:val="22"/>
                <w:szCs w:val="22"/>
              </w:rPr>
              <w:t xml:space="preserve">test </w:t>
            </w:r>
            <w:r w:rsidR="00E2747A">
              <w:rPr>
                <w:sz w:val="22"/>
                <w:szCs w:val="22"/>
              </w:rPr>
              <w:t>in the 13-month window between 12/1/odd year and 12/31</w:t>
            </w:r>
            <w:r w:rsidRPr="000D5A93">
              <w:rPr>
                <w:sz w:val="22"/>
                <w:szCs w:val="22"/>
              </w:rPr>
              <w:t xml:space="preserve">/even year with a score of 80% or better or attend a re-certification clinic offered by the ISI Officials Committee.  </w:t>
            </w:r>
          </w:p>
          <w:p w14:paraId="5CF2F74D" w14:textId="77777777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 Administrative Officials who become certified in the position during the retesting window have met recertification requirements for both testing and worked sessions.</w:t>
            </w:r>
          </w:p>
          <w:p w14:paraId="70062C99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</w:tc>
      </w:tr>
      <w:tr w:rsidR="000D5A93" w:rsidRPr="00C277D8" w14:paraId="46BEBB55" w14:textId="77777777" w:rsidTr="00C277D8">
        <w:tc>
          <w:tcPr>
            <w:tcW w:w="2155" w:type="dxa"/>
          </w:tcPr>
          <w:p w14:paraId="1F2E6A38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Starter</w:t>
            </w:r>
          </w:p>
        </w:tc>
        <w:tc>
          <w:tcPr>
            <w:tcW w:w="1080" w:type="dxa"/>
          </w:tcPr>
          <w:p w14:paraId="52ADBAB6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14:paraId="6DE0C62F" w14:textId="77777777" w:rsidR="000D5A93" w:rsidRPr="000D5A93" w:rsidRDefault="000D5A93" w:rsidP="000D5A93">
            <w:pPr>
              <w:keepNext/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Must have current USA Swimming Non-Athlete membership, Level II background check and Athlete Protection Training.</w:t>
            </w:r>
          </w:p>
          <w:p w14:paraId="631FF2C2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5BB0D5B7" w14:textId="52EAC004" w:rsidR="00C277D8" w:rsidRPr="000D5A93" w:rsidRDefault="00E2747A" w:rsidP="00C27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277D8" w:rsidRPr="000D5A93">
              <w:rPr>
                <w:sz w:val="22"/>
                <w:szCs w:val="22"/>
              </w:rPr>
              <w:t xml:space="preserve">orked as a certified Stroke &amp; Turn Judge for at least 20 sessions prior to attending the </w:t>
            </w:r>
            <w:r>
              <w:rPr>
                <w:sz w:val="22"/>
                <w:szCs w:val="22"/>
              </w:rPr>
              <w:t xml:space="preserve">starter </w:t>
            </w:r>
            <w:r w:rsidR="00C277D8" w:rsidRPr="000D5A93">
              <w:rPr>
                <w:sz w:val="22"/>
                <w:szCs w:val="22"/>
              </w:rPr>
              <w:t>clinic.</w:t>
            </w:r>
          </w:p>
          <w:p w14:paraId="2A03B422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6B225058" w14:textId="77777777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Attend an ISI Officials Starter clinic and pass the online USA Swimming </w:t>
            </w:r>
            <w:r w:rsidRPr="000D5A93">
              <w:rPr>
                <w:b/>
                <w:i/>
                <w:sz w:val="22"/>
                <w:szCs w:val="22"/>
              </w:rPr>
              <w:t>Certification -- Starter</w:t>
            </w:r>
            <w:r w:rsidRPr="000D5A93">
              <w:rPr>
                <w:sz w:val="22"/>
                <w:szCs w:val="22"/>
              </w:rPr>
              <w:t xml:space="preserve"> test with a score of 80% or better.</w:t>
            </w:r>
          </w:p>
          <w:p w14:paraId="1E713190" w14:textId="77777777" w:rsidR="000D5A93" w:rsidRPr="000D5A93" w:rsidRDefault="000D5A93" w:rsidP="00C277D8">
            <w:pPr>
              <w:rPr>
                <w:sz w:val="22"/>
                <w:szCs w:val="22"/>
              </w:rPr>
            </w:pPr>
          </w:p>
          <w:p w14:paraId="778722DF" w14:textId="77777777" w:rsidR="000D5A93" w:rsidRPr="000D5A93" w:rsidRDefault="000D5A93" w:rsidP="000D5A9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lastRenderedPageBreak/>
              <w:t>Complete on deck training as described below.</w:t>
            </w:r>
          </w:p>
        </w:tc>
        <w:tc>
          <w:tcPr>
            <w:tcW w:w="3955" w:type="dxa"/>
          </w:tcPr>
          <w:p w14:paraId="1651C2BF" w14:textId="1E19457E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lastRenderedPageBreak/>
              <w:t xml:space="preserve">Work 10 sessions </w:t>
            </w:r>
            <w:r w:rsidR="00E2747A">
              <w:rPr>
                <w:sz w:val="22"/>
                <w:szCs w:val="22"/>
              </w:rPr>
              <w:t>in the calendar year.</w:t>
            </w:r>
            <w:r w:rsidRPr="000D5A93">
              <w:rPr>
                <w:sz w:val="22"/>
                <w:szCs w:val="22"/>
              </w:rPr>
              <w:t xml:space="preserve">  </w:t>
            </w:r>
          </w:p>
          <w:p w14:paraId="59A8C512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3A9D1968" w14:textId="6B1E3F7D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Must take the online USA Swimming </w:t>
            </w:r>
            <w:r w:rsidRPr="000D5A93">
              <w:rPr>
                <w:b/>
                <w:i/>
                <w:sz w:val="22"/>
                <w:szCs w:val="22"/>
              </w:rPr>
              <w:t>Re-certification – Starter</w:t>
            </w:r>
            <w:r w:rsidRPr="000D5A93">
              <w:rPr>
                <w:sz w:val="22"/>
                <w:szCs w:val="22"/>
              </w:rPr>
              <w:t xml:space="preserve"> and </w:t>
            </w:r>
            <w:r w:rsidRPr="000D5A93">
              <w:rPr>
                <w:b/>
                <w:i/>
                <w:sz w:val="22"/>
                <w:szCs w:val="22"/>
              </w:rPr>
              <w:t>Recertification – Stroke &amp; Turn/Timer</w:t>
            </w:r>
            <w:r w:rsidRPr="000D5A93">
              <w:rPr>
                <w:sz w:val="22"/>
                <w:szCs w:val="22"/>
              </w:rPr>
              <w:t xml:space="preserve"> tests </w:t>
            </w:r>
            <w:r w:rsidR="00E2747A">
              <w:rPr>
                <w:sz w:val="22"/>
                <w:szCs w:val="22"/>
              </w:rPr>
              <w:t>in the 13-month window between 12/1/odd year and 12/31</w:t>
            </w:r>
            <w:r w:rsidRPr="000D5A93">
              <w:rPr>
                <w:sz w:val="22"/>
                <w:szCs w:val="22"/>
              </w:rPr>
              <w:t xml:space="preserve">/even year with a score of 80% or better or attend a re-certification clinic offered by the ISI Officials Committee.  </w:t>
            </w:r>
          </w:p>
          <w:p w14:paraId="37E48AC4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55AC4ED4" w14:textId="77777777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Starters who become certified in the position during the retesting window </w:t>
            </w:r>
            <w:r w:rsidRPr="000D5A93">
              <w:rPr>
                <w:sz w:val="22"/>
                <w:szCs w:val="22"/>
              </w:rPr>
              <w:lastRenderedPageBreak/>
              <w:t>have met recertification requirements for both testing and worked sessions.</w:t>
            </w:r>
          </w:p>
          <w:p w14:paraId="4E58FBBF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</w:tc>
      </w:tr>
      <w:tr w:rsidR="000D5A93" w:rsidRPr="00C277D8" w14:paraId="06757BCA" w14:textId="77777777" w:rsidTr="000D5A93">
        <w:trPr>
          <w:trHeight w:val="98"/>
        </w:trPr>
        <w:tc>
          <w:tcPr>
            <w:tcW w:w="2155" w:type="dxa"/>
          </w:tcPr>
          <w:p w14:paraId="1E2589C4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lastRenderedPageBreak/>
              <w:t>Deck Referee</w:t>
            </w:r>
          </w:p>
        </w:tc>
        <w:tc>
          <w:tcPr>
            <w:tcW w:w="1080" w:type="dxa"/>
          </w:tcPr>
          <w:p w14:paraId="2122EE89" w14:textId="77777777" w:rsidR="00C277D8" w:rsidRPr="000D5A93" w:rsidRDefault="00C277D8" w:rsidP="007A1941">
            <w:pPr>
              <w:jc w:val="center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</w:tcPr>
          <w:p w14:paraId="5425B870" w14:textId="77777777" w:rsidR="00C277D8" w:rsidRPr="000D5A93" w:rsidRDefault="002D6BAC" w:rsidP="00C277D8">
            <w:pPr>
              <w:keepNext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0D5A93" w:rsidRPr="000D5A93">
              <w:rPr>
                <w:sz w:val="22"/>
                <w:szCs w:val="22"/>
              </w:rPr>
              <w:t>ave current</w:t>
            </w:r>
            <w:r w:rsidR="00C277D8" w:rsidRPr="000D5A93">
              <w:rPr>
                <w:sz w:val="22"/>
                <w:szCs w:val="22"/>
              </w:rPr>
              <w:t xml:space="preserve"> USA Swimming Non-Athlete member</w:t>
            </w:r>
            <w:r w:rsidR="000D5A93" w:rsidRPr="000D5A93">
              <w:rPr>
                <w:sz w:val="22"/>
                <w:szCs w:val="22"/>
              </w:rPr>
              <w:t>ship,</w:t>
            </w:r>
            <w:r w:rsidR="00C277D8" w:rsidRPr="000D5A93">
              <w:rPr>
                <w:sz w:val="22"/>
                <w:szCs w:val="22"/>
              </w:rPr>
              <w:t xml:space="preserve"> Level II background check and Athlete Protection Training.</w:t>
            </w:r>
          </w:p>
          <w:p w14:paraId="46218325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0EB0EFD8" w14:textId="6960FD13" w:rsidR="00C277D8" w:rsidRPr="000D5A93" w:rsidRDefault="000D5A93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Must be certified </w:t>
            </w:r>
            <w:r w:rsidR="002D6BAC">
              <w:rPr>
                <w:sz w:val="22"/>
                <w:szCs w:val="22"/>
              </w:rPr>
              <w:t xml:space="preserve">at </w:t>
            </w:r>
            <w:r w:rsidRPr="000D5A93">
              <w:rPr>
                <w:sz w:val="22"/>
                <w:szCs w:val="22"/>
              </w:rPr>
              <w:t>s</w:t>
            </w:r>
            <w:r w:rsidR="00C277D8" w:rsidRPr="000D5A93">
              <w:rPr>
                <w:sz w:val="22"/>
                <w:szCs w:val="22"/>
              </w:rPr>
              <w:t xml:space="preserve">tarter for </w:t>
            </w:r>
            <w:r w:rsidR="002D6BAC">
              <w:rPr>
                <w:sz w:val="22"/>
                <w:szCs w:val="22"/>
              </w:rPr>
              <w:t>one year and</w:t>
            </w:r>
            <w:r w:rsidR="00C277D8" w:rsidRPr="000D5A93">
              <w:rPr>
                <w:sz w:val="22"/>
                <w:szCs w:val="22"/>
              </w:rPr>
              <w:t xml:space="preserve"> worked </w:t>
            </w:r>
            <w:r w:rsidR="00F84E2F">
              <w:rPr>
                <w:sz w:val="22"/>
                <w:szCs w:val="22"/>
              </w:rPr>
              <w:t xml:space="preserve">as SR for </w:t>
            </w:r>
            <w:r w:rsidR="00C277D8" w:rsidRPr="000D5A93">
              <w:rPr>
                <w:sz w:val="22"/>
                <w:szCs w:val="22"/>
              </w:rPr>
              <w:t>at least 20 sessions since certification as a starter.</w:t>
            </w:r>
          </w:p>
          <w:p w14:paraId="34EDFD4C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291B1F8F" w14:textId="77777777" w:rsidR="00C277D8" w:rsidRPr="000D5A93" w:rsidRDefault="00A714BC" w:rsidP="00C27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  <w:r w:rsidR="00C277D8" w:rsidRPr="000D5A93">
              <w:rPr>
                <w:sz w:val="22"/>
                <w:szCs w:val="22"/>
              </w:rPr>
              <w:t xml:space="preserve"> an ISI Officials Administrative Official clinic</w:t>
            </w:r>
            <w:r>
              <w:rPr>
                <w:sz w:val="22"/>
                <w:szCs w:val="22"/>
              </w:rPr>
              <w:t>. P</w:t>
            </w:r>
            <w:r w:rsidR="00C277D8" w:rsidRPr="000D5A93">
              <w:rPr>
                <w:sz w:val="22"/>
                <w:szCs w:val="22"/>
              </w:rPr>
              <w:t xml:space="preserve">assed the USA Swimming </w:t>
            </w:r>
            <w:r w:rsidR="000D5A93" w:rsidRPr="000D5A93">
              <w:rPr>
                <w:b/>
                <w:i/>
                <w:sz w:val="22"/>
                <w:szCs w:val="22"/>
              </w:rPr>
              <w:t>Certification – Administrative Official</w:t>
            </w:r>
            <w:r w:rsidR="00C277D8" w:rsidRPr="000D5A93">
              <w:rPr>
                <w:sz w:val="22"/>
                <w:szCs w:val="22"/>
              </w:rPr>
              <w:t xml:space="preserve"> </w:t>
            </w:r>
            <w:r w:rsidR="000D5A93" w:rsidRPr="000D5A93">
              <w:rPr>
                <w:sz w:val="22"/>
                <w:szCs w:val="22"/>
              </w:rPr>
              <w:t>test</w:t>
            </w:r>
            <w:r w:rsidR="00C277D8" w:rsidRPr="000D5A93">
              <w:rPr>
                <w:sz w:val="22"/>
                <w:szCs w:val="22"/>
              </w:rPr>
              <w:t xml:space="preserve"> prior to </w:t>
            </w:r>
            <w:r>
              <w:rPr>
                <w:sz w:val="22"/>
                <w:szCs w:val="22"/>
              </w:rPr>
              <w:t>attending the referee clinic;</w:t>
            </w:r>
            <w:r w:rsidR="000D5A93" w:rsidRPr="000D5A93">
              <w:rPr>
                <w:sz w:val="22"/>
                <w:szCs w:val="22"/>
              </w:rPr>
              <w:t xml:space="preserve"> complete</w:t>
            </w:r>
            <w:r>
              <w:rPr>
                <w:sz w:val="22"/>
                <w:szCs w:val="22"/>
              </w:rPr>
              <w:t>d</w:t>
            </w:r>
            <w:r w:rsidR="000D5A93" w:rsidRPr="000D5A93">
              <w:rPr>
                <w:sz w:val="22"/>
                <w:szCs w:val="22"/>
              </w:rPr>
              <w:t xml:space="preserve"> AO certification p</w:t>
            </w:r>
            <w:r w:rsidR="00C277D8" w:rsidRPr="000D5A93">
              <w:rPr>
                <w:sz w:val="22"/>
                <w:szCs w:val="22"/>
              </w:rPr>
              <w:t xml:space="preserve">rior to </w:t>
            </w:r>
            <w:r w:rsidR="000D5A93" w:rsidRPr="000D5A93">
              <w:rPr>
                <w:sz w:val="22"/>
                <w:szCs w:val="22"/>
              </w:rPr>
              <w:t>obtaining Referee certification</w:t>
            </w:r>
          </w:p>
          <w:p w14:paraId="1096675A" w14:textId="77777777" w:rsidR="000D5A93" w:rsidRDefault="000D5A93" w:rsidP="00C277D8">
            <w:pPr>
              <w:rPr>
                <w:sz w:val="22"/>
                <w:szCs w:val="22"/>
              </w:rPr>
            </w:pPr>
          </w:p>
          <w:p w14:paraId="75079639" w14:textId="77777777" w:rsidR="00C277D8" w:rsidRPr="000D5A93" w:rsidRDefault="000D5A93" w:rsidP="00C27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C277D8" w:rsidRPr="000D5A93">
              <w:rPr>
                <w:sz w:val="22"/>
                <w:szCs w:val="22"/>
              </w:rPr>
              <w:t>etter of recommendation from a current Referee</w:t>
            </w:r>
            <w:r>
              <w:rPr>
                <w:sz w:val="22"/>
                <w:szCs w:val="22"/>
              </w:rPr>
              <w:t>,</w:t>
            </w:r>
            <w:r w:rsidR="00C277D8" w:rsidRPr="000D5A93">
              <w:rPr>
                <w:sz w:val="22"/>
                <w:szCs w:val="22"/>
              </w:rPr>
              <w:t xml:space="preserve"> certified for the prior 24 months as a Referee.</w:t>
            </w:r>
          </w:p>
          <w:p w14:paraId="3F1B0131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0A0991A4" w14:textId="77777777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Attend</w:t>
            </w:r>
            <w:r w:rsidR="00A714BC">
              <w:rPr>
                <w:sz w:val="22"/>
                <w:szCs w:val="22"/>
              </w:rPr>
              <w:t>ed</w:t>
            </w:r>
            <w:r w:rsidRPr="000D5A93">
              <w:rPr>
                <w:sz w:val="22"/>
                <w:szCs w:val="22"/>
              </w:rPr>
              <w:t xml:space="preserve"> an ISI Officials Referee clinic and pass the USA Swimming </w:t>
            </w:r>
            <w:r w:rsidRPr="000D5A93">
              <w:rPr>
                <w:b/>
                <w:i/>
                <w:sz w:val="22"/>
                <w:szCs w:val="22"/>
              </w:rPr>
              <w:t>Certification – Referee</w:t>
            </w:r>
            <w:r w:rsidRPr="000D5A93">
              <w:rPr>
                <w:sz w:val="22"/>
                <w:szCs w:val="22"/>
              </w:rPr>
              <w:t xml:space="preserve"> test with a score of 80% or better.</w:t>
            </w:r>
          </w:p>
          <w:p w14:paraId="2C24F614" w14:textId="77777777" w:rsidR="000D5A93" w:rsidRPr="000D5A93" w:rsidRDefault="000D5A93" w:rsidP="00C277D8">
            <w:pPr>
              <w:rPr>
                <w:sz w:val="22"/>
                <w:szCs w:val="22"/>
              </w:rPr>
            </w:pPr>
          </w:p>
          <w:p w14:paraId="21012B45" w14:textId="77777777" w:rsidR="000D5A93" w:rsidRPr="000D5A93" w:rsidRDefault="000D5A93" w:rsidP="000D5A9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>Complete on deck training as described below.</w:t>
            </w:r>
          </w:p>
          <w:p w14:paraId="44E5ACEA" w14:textId="77777777" w:rsidR="000D5A93" w:rsidRPr="000D5A93" w:rsidRDefault="000D5A93" w:rsidP="00C277D8">
            <w:pPr>
              <w:rPr>
                <w:sz w:val="22"/>
                <w:szCs w:val="22"/>
              </w:rPr>
            </w:pPr>
          </w:p>
        </w:tc>
        <w:tc>
          <w:tcPr>
            <w:tcW w:w="3955" w:type="dxa"/>
          </w:tcPr>
          <w:p w14:paraId="3A276559" w14:textId="36CCDF5A" w:rsidR="00C277D8" w:rsidRPr="000D5A93" w:rsidRDefault="00C277D8" w:rsidP="00C277D8">
            <w:pPr>
              <w:spacing w:before="120"/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Work 10 sessions </w:t>
            </w:r>
            <w:r w:rsidR="00E2747A">
              <w:rPr>
                <w:sz w:val="22"/>
                <w:szCs w:val="22"/>
              </w:rPr>
              <w:t>in the calendar year</w:t>
            </w:r>
            <w:r w:rsidRPr="000D5A93">
              <w:rPr>
                <w:sz w:val="22"/>
                <w:szCs w:val="22"/>
              </w:rPr>
              <w:t xml:space="preserve">.  </w:t>
            </w:r>
          </w:p>
          <w:p w14:paraId="1467E718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71193C70" w14:textId="3BAD042F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Must take the online USA Swimming </w:t>
            </w:r>
            <w:r w:rsidRPr="000D5A93">
              <w:rPr>
                <w:b/>
                <w:i/>
                <w:sz w:val="22"/>
                <w:szCs w:val="22"/>
              </w:rPr>
              <w:t>Re-certification – Referee</w:t>
            </w:r>
            <w:r w:rsidRPr="000D5A93">
              <w:rPr>
                <w:sz w:val="22"/>
                <w:szCs w:val="22"/>
              </w:rPr>
              <w:t xml:space="preserve"> test </w:t>
            </w:r>
            <w:r w:rsidR="00E2747A">
              <w:rPr>
                <w:sz w:val="22"/>
                <w:szCs w:val="22"/>
              </w:rPr>
              <w:t>in the 13-month window between 12/1/odd year and 12/31/</w:t>
            </w:r>
            <w:r w:rsidRPr="000D5A93">
              <w:rPr>
                <w:sz w:val="22"/>
                <w:szCs w:val="22"/>
              </w:rPr>
              <w:t xml:space="preserve">even year with a score of 80% or better or attend a re-certification clinic offered by the ISI Officials Committee.  </w:t>
            </w:r>
          </w:p>
          <w:p w14:paraId="703081C8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0FEFC17B" w14:textId="1BA12B6D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Referees who become certified in the position during the retesting window have met recertification requirements for testing, worked sessions and CEUs.  </w:t>
            </w:r>
          </w:p>
          <w:p w14:paraId="7BDE4DD8" w14:textId="77777777" w:rsidR="00C277D8" w:rsidRPr="000D5A93" w:rsidRDefault="00C277D8" w:rsidP="00C277D8">
            <w:pPr>
              <w:rPr>
                <w:sz w:val="22"/>
                <w:szCs w:val="22"/>
              </w:rPr>
            </w:pPr>
          </w:p>
          <w:p w14:paraId="1A5D4039" w14:textId="69BF00A3" w:rsidR="00C277D8" w:rsidRPr="000D5A93" w:rsidRDefault="00C277D8" w:rsidP="00C277D8">
            <w:pPr>
              <w:rPr>
                <w:sz w:val="22"/>
                <w:szCs w:val="22"/>
              </w:rPr>
            </w:pPr>
            <w:r w:rsidRPr="000D5A93">
              <w:rPr>
                <w:sz w:val="22"/>
                <w:szCs w:val="22"/>
              </w:rPr>
              <w:t xml:space="preserve">Must </w:t>
            </w:r>
            <w:r w:rsidR="00E2747A">
              <w:rPr>
                <w:sz w:val="22"/>
                <w:szCs w:val="22"/>
              </w:rPr>
              <w:t>earn</w:t>
            </w:r>
            <w:r w:rsidRPr="000D5A93">
              <w:rPr>
                <w:sz w:val="22"/>
                <w:szCs w:val="22"/>
              </w:rPr>
              <w:t xml:space="preserve"> 6 ISI approved Continuing Education Units </w:t>
            </w:r>
            <w:r w:rsidR="00E2747A">
              <w:rPr>
                <w:sz w:val="22"/>
                <w:szCs w:val="22"/>
              </w:rPr>
              <w:t>in each calendar year</w:t>
            </w:r>
            <w:r w:rsidRPr="000D5A93">
              <w:rPr>
                <w:sz w:val="22"/>
                <w:szCs w:val="22"/>
              </w:rPr>
              <w:t>.</w:t>
            </w:r>
          </w:p>
        </w:tc>
      </w:tr>
    </w:tbl>
    <w:p w14:paraId="641AA6E2" w14:textId="77777777" w:rsidR="00C277D8" w:rsidRDefault="00C277D8" w:rsidP="00C277D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0D5A93" w14:paraId="0C406408" w14:textId="77777777" w:rsidTr="000D5A93">
        <w:tc>
          <w:tcPr>
            <w:tcW w:w="10790" w:type="dxa"/>
            <w:gridSpan w:val="2"/>
            <w:shd w:val="clear" w:color="auto" w:fill="8EAADB" w:themeFill="accent1" w:themeFillTint="99"/>
          </w:tcPr>
          <w:p w14:paraId="6D811646" w14:textId="77777777" w:rsidR="000D5A93" w:rsidRDefault="000D5A93" w:rsidP="000D5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 Deck Training Requirements</w:t>
            </w:r>
          </w:p>
        </w:tc>
      </w:tr>
      <w:tr w:rsidR="000D5A93" w14:paraId="63A585E4" w14:textId="77777777" w:rsidTr="000D5A93">
        <w:tc>
          <w:tcPr>
            <w:tcW w:w="2965" w:type="dxa"/>
          </w:tcPr>
          <w:p w14:paraId="1D4A5043" w14:textId="77777777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Stroke and Turn Judge</w:t>
            </w:r>
          </w:p>
        </w:tc>
        <w:tc>
          <w:tcPr>
            <w:tcW w:w="7825" w:type="dxa"/>
          </w:tcPr>
          <w:p w14:paraId="46F5ED83" w14:textId="77777777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Written evaluation by a Trainer on proper form from a total of 4 sessions at no less than 3 sanctioned meets with at least 2 different Trainers who have been certified Stroke and Turn Judges for a minimum of 12 months.</w:t>
            </w:r>
          </w:p>
        </w:tc>
      </w:tr>
      <w:tr w:rsidR="000D5A93" w14:paraId="23344A6A" w14:textId="77777777" w:rsidTr="000D5A93">
        <w:tc>
          <w:tcPr>
            <w:tcW w:w="2965" w:type="dxa"/>
          </w:tcPr>
          <w:p w14:paraId="600E6AB8" w14:textId="77777777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Administrative Official</w:t>
            </w:r>
          </w:p>
        </w:tc>
        <w:tc>
          <w:tcPr>
            <w:tcW w:w="7825" w:type="dxa"/>
          </w:tcPr>
          <w:p w14:paraId="24210E74" w14:textId="36D8C1F8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 xml:space="preserve">Written evaluation by a Trainer on proper form from a total of 3 sessions at no less than 2 sanctioned meets with at least 2 different Trainers who have been certified Administrative Officials for a minimum of 12 months.  </w:t>
            </w:r>
            <w:r w:rsidR="00F84E2F">
              <w:rPr>
                <w:sz w:val="22"/>
              </w:rPr>
              <w:t xml:space="preserve">At least one must be multi-session </w:t>
            </w:r>
            <w:proofErr w:type="gramStart"/>
            <w:r w:rsidR="00F84E2F">
              <w:rPr>
                <w:sz w:val="22"/>
              </w:rPr>
              <w:t>meet.</w:t>
            </w:r>
            <w:r w:rsidRPr="000D5A93">
              <w:rPr>
                <w:sz w:val="22"/>
              </w:rPr>
              <w:t>.</w:t>
            </w:r>
            <w:proofErr w:type="gramEnd"/>
          </w:p>
        </w:tc>
      </w:tr>
      <w:tr w:rsidR="000D5A93" w14:paraId="6F044905" w14:textId="77777777" w:rsidTr="000D5A93">
        <w:tc>
          <w:tcPr>
            <w:tcW w:w="2965" w:type="dxa"/>
          </w:tcPr>
          <w:p w14:paraId="281788EB" w14:textId="77777777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Starter</w:t>
            </w:r>
          </w:p>
        </w:tc>
        <w:tc>
          <w:tcPr>
            <w:tcW w:w="7825" w:type="dxa"/>
          </w:tcPr>
          <w:p w14:paraId="29EC72FE" w14:textId="77777777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Written evaluation by a Trainer on proper form from a total of 5 sessions at no less than 3 sanctioned meets with at least 2 different Trainers who have been certified Starters for a minimum of 12 months.</w:t>
            </w:r>
          </w:p>
        </w:tc>
      </w:tr>
      <w:tr w:rsidR="000D5A93" w14:paraId="2AC7E9E6" w14:textId="77777777" w:rsidTr="000D5A93">
        <w:tc>
          <w:tcPr>
            <w:tcW w:w="2965" w:type="dxa"/>
          </w:tcPr>
          <w:p w14:paraId="1272415A" w14:textId="77777777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Deck Referee</w:t>
            </w:r>
          </w:p>
        </w:tc>
        <w:tc>
          <w:tcPr>
            <w:tcW w:w="7825" w:type="dxa"/>
          </w:tcPr>
          <w:p w14:paraId="4441C8FA" w14:textId="5714979D" w:rsidR="000D5A93" w:rsidRPr="000D5A93" w:rsidRDefault="000D5A93" w:rsidP="00C277D8">
            <w:pPr>
              <w:rPr>
                <w:sz w:val="22"/>
              </w:rPr>
            </w:pPr>
            <w:r w:rsidRPr="000D5A93">
              <w:rPr>
                <w:sz w:val="22"/>
              </w:rPr>
              <w:t>Written evaluation by a Trainer on proper form from a total of 6 sessions at no less than 4 sanctioned meets with at least 3 different Trainers who have been certified Referees for a minimum of 24 months.</w:t>
            </w:r>
            <w:r w:rsidR="00BF324C">
              <w:rPr>
                <w:sz w:val="22"/>
              </w:rPr>
              <w:t xml:space="preserve">  Either 5</w:t>
            </w:r>
            <w:r w:rsidR="00BF324C" w:rsidRPr="00BF324C">
              <w:rPr>
                <w:sz w:val="22"/>
                <w:vertAlign w:val="superscript"/>
              </w:rPr>
              <w:t>th</w:t>
            </w:r>
            <w:r w:rsidR="00BF324C">
              <w:rPr>
                <w:sz w:val="22"/>
              </w:rPr>
              <w:t xml:space="preserve"> or 6</w:t>
            </w:r>
            <w:r w:rsidR="00BF324C" w:rsidRPr="00BF324C">
              <w:rPr>
                <w:sz w:val="22"/>
                <w:vertAlign w:val="superscript"/>
              </w:rPr>
              <w:t>th</w:t>
            </w:r>
            <w:r w:rsidR="00BF324C">
              <w:rPr>
                <w:sz w:val="22"/>
              </w:rPr>
              <w:t xml:space="preserve"> session done with a </w:t>
            </w:r>
            <w:r w:rsidR="00F84E2F">
              <w:rPr>
                <w:sz w:val="22"/>
              </w:rPr>
              <w:t>certified trainer</w:t>
            </w:r>
            <w:r w:rsidR="00BF324C">
              <w:rPr>
                <w:sz w:val="22"/>
              </w:rPr>
              <w:t>.</w:t>
            </w:r>
          </w:p>
        </w:tc>
      </w:tr>
    </w:tbl>
    <w:p w14:paraId="5264F68B" w14:textId="77777777" w:rsidR="000D5A93" w:rsidRDefault="000D5A93" w:rsidP="00C277D8">
      <w:pPr>
        <w:rPr>
          <w:sz w:val="24"/>
        </w:rPr>
      </w:pPr>
    </w:p>
    <w:p w14:paraId="0653121C" w14:textId="77777777" w:rsidR="000D5A93" w:rsidRDefault="000D5A93" w:rsidP="000D5A93">
      <w:pPr>
        <w:jc w:val="center"/>
        <w:rPr>
          <w:sz w:val="24"/>
        </w:rPr>
      </w:pPr>
      <w:r>
        <w:rPr>
          <w:sz w:val="24"/>
        </w:rPr>
        <w:t>Other Requirements and Policies</w:t>
      </w:r>
    </w:p>
    <w:p w14:paraId="3BEA66F5" w14:textId="77777777" w:rsidR="000D5A93" w:rsidRDefault="000D5A93" w:rsidP="00C277D8">
      <w:pPr>
        <w:rPr>
          <w:sz w:val="24"/>
        </w:rPr>
      </w:pPr>
    </w:p>
    <w:p w14:paraId="2A7C93FB" w14:textId="77777777" w:rsidR="002D6BAC" w:rsidRDefault="002D6BAC" w:rsidP="00743F3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D6BAC">
        <w:rPr>
          <w:sz w:val="22"/>
          <w:szCs w:val="22"/>
        </w:rPr>
        <w:t>All on deck training sessions will count toward the minimum session requirements for Annual Renewal.</w:t>
      </w:r>
    </w:p>
    <w:p w14:paraId="0845C8E6" w14:textId="26F09941" w:rsidR="002D6BAC" w:rsidRDefault="002D6BAC" w:rsidP="00743F3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D6BAC">
        <w:rPr>
          <w:sz w:val="22"/>
          <w:szCs w:val="22"/>
        </w:rPr>
        <w:t>The Trainee shall print an ISI certification card from OTS to be used as proof of clinic attendance for training</w:t>
      </w:r>
      <w:r w:rsidR="009C5212">
        <w:rPr>
          <w:sz w:val="22"/>
          <w:szCs w:val="22"/>
        </w:rPr>
        <w:t xml:space="preserve"> or have </w:t>
      </w:r>
      <w:r w:rsidR="00463A8E">
        <w:rPr>
          <w:sz w:val="22"/>
          <w:szCs w:val="22"/>
        </w:rPr>
        <w:t>Deck Pass available for the Meet Referee.</w:t>
      </w:r>
      <w:bookmarkStart w:id="0" w:name="_GoBack"/>
      <w:bookmarkEnd w:id="0"/>
    </w:p>
    <w:p w14:paraId="7838C251" w14:textId="77777777" w:rsidR="007F02C2" w:rsidRDefault="007F02C2" w:rsidP="00743F3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F02C2">
        <w:rPr>
          <w:sz w:val="22"/>
          <w:szCs w:val="22"/>
        </w:rPr>
        <w:lastRenderedPageBreak/>
        <w:t xml:space="preserve">Trainee certification is granted and is effective upon clinic completion and with current Level II background check and Athlete Protection Training.  Trainees will have a T-suffix after their position abbreviation.  Any Trainee who, upon a retrospective review, has been found to have failed to meet the minimum standard(s) for </w:t>
      </w:r>
      <w:r w:rsidRPr="007F02C2">
        <w:rPr>
          <w:b/>
          <w:sz w:val="22"/>
          <w:szCs w:val="22"/>
        </w:rPr>
        <w:t>Prerequisites,</w:t>
      </w:r>
      <w:r w:rsidRPr="007F02C2">
        <w:rPr>
          <w:sz w:val="22"/>
          <w:szCs w:val="22"/>
        </w:rPr>
        <w:t xml:space="preserve"> </w:t>
      </w:r>
      <w:r w:rsidRPr="007F02C2">
        <w:rPr>
          <w:b/>
          <w:sz w:val="22"/>
          <w:szCs w:val="22"/>
        </w:rPr>
        <w:t>Education &amp; Training</w:t>
      </w:r>
      <w:r w:rsidRPr="007F02C2">
        <w:rPr>
          <w:sz w:val="22"/>
          <w:szCs w:val="22"/>
        </w:rPr>
        <w:t xml:space="preserve"> may have his/her Trainee certification revoked and may be subject to disciplinary action.</w:t>
      </w:r>
    </w:p>
    <w:p w14:paraId="3483A86B" w14:textId="77777777" w:rsidR="002D6BAC" w:rsidRPr="007F02C2" w:rsidRDefault="002D6BAC" w:rsidP="00743F3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F02C2">
        <w:rPr>
          <w:sz w:val="22"/>
          <w:szCs w:val="22"/>
        </w:rPr>
        <w:t xml:space="preserve">To complete certification </w:t>
      </w:r>
      <w:r w:rsidR="000D5A93" w:rsidRPr="007F02C2">
        <w:rPr>
          <w:sz w:val="22"/>
          <w:szCs w:val="22"/>
        </w:rPr>
        <w:t>Trainee must scan or photograph all evaluations and send</w:t>
      </w:r>
      <w:r w:rsidRPr="007F02C2">
        <w:rPr>
          <w:sz w:val="22"/>
          <w:szCs w:val="22"/>
        </w:rPr>
        <w:t xml:space="preserve"> with their completed Certification Requirements Checklist</w:t>
      </w:r>
      <w:r w:rsidR="000D5A93" w:rsidRPr="007F02C2">
        <w:rPr>
          <w:sz w:val="22"/>
          <w:szCs w:val="22"/>
        </w:rPr>
        <w:t xml:space="preserve"> to </w:t>
      </w:r>
      <w:hyperlink r:id="rId6" w:history="1">
        <w:r w:rsidR="000D5A93" w:rsidRPr="007F02C2">
          <w:rPr>
            <w:rStyle w:val="Hyperlink"/>
            <w:sz w:val="22"/>
            <w:szCs w:val="22"/>
          </w:rPr>
          <w:t>ilswimofficials@ilswim.org</w:t>
        </w:r>
      </w:hyperlink>
      <w:r w:rsidR="000D5A93" w:rsidRPr="007F02C2">
        <w:rPr>
          <w:sz w:val="22"/>
          <w:szCs w:val="22"/>
        </w:rPr>
        <w:t xml:space="preserve"> for processing.  Please send multiple emails if attachments exceed 5 MB in size.  The Trainee</w:t>
      </w:r>
      <w:r w:rsidRPr="007F02C2">
        <w:rPr>
          <w:sz w:val="22"/>
          <w:szCs w:val="22"/>
        </w:rPr>
        <w:t>’s</w:t>
      </w:r>
      <w:r w:rsidR="000D5A93" w:rsidRPr="007F02C2">
        <w:rPr>
          <w:sz w:val="22"/>
          <w:szCs w:val="22"/>
        </w:rPr>
        <w:t xml:space="preserve"> session</w:t>
      </w:r>
      <w:r w:rsidRPr="007F02C2">
        <w:rPr>
          <w:sz w:val="22"/>
          <w:szCs w:val="22"/>
        </w:rPr>
        <w:t>s</w:t>
      </w:r>
      <w:r w:rsidR="000D5A93" w:rsidRPr="007F02C2">
        <w:rPr>
          <w:sz w:val="22"/>
          <w:szCs w:val="22"/>
        </w:rPr>
        <w:t xml:space="preserve"> must be entered by the Meet Referee in the Officials Tracking System (OTS). </w:t>
      </w:r>
    </w:p>
    <w:p w14:paraId="39E0E89D" w14:textId="77777777" w:rsidR="002D6BAC" w:rsidRDefault="000D5A93" w:rsidP="00743F3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D6BAC">
        <w:rPr>
          <w:sz w:val="22"/>
          <w:szCs w:val="22"/>
        </w:rPr>
        <w:t xml:space="preserve">ISI certification will be issued by Officials Certification Chair after notification that test requirements have been met and receipt of on deck training cards.  </w:t>
      </w:r>
    </w:p>
    <w:p w14:paraId="04489D6A" w14:textId="77777777" w:rsidR="000D5A93" w:rsidRPr="002D6BAC" w:rsidRDefault="000D5A93" w:rsidP="00743F3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D6BAC">
        <w:rPr>
          <w:sz w:val="22"/>
          <w:szCs w:val="22"/>
        </w:rPr>
        <w:t xml:space="preserve">All training and annual session requirements must be completed at USA Swimming/ISI sanctioned or approved </w:t>
      </w:r>
      <w:proofErr w:type="gramStart"/>
      <w:r w:rsidRPr="002D6BAC">
        <w:rPr>
          <w:sz w:val="22"/>
          <w:szCs w:val="22"/>
        </w:rPr>
        <w:t>meets</w:t>
      </w:r>
      <w:r w:rsidR="002D6BAC">
        <w:rPr>
          <w:sz w:val="22"/>
          <w:szCs w:val="22"/>
        </w:rPr>
        <w:t>, and</w:t>
      </w:r>
      <w:proofErr w:type="gramEnd"/>
      <w:r w:rsidR="002D6BAC">
        <w:rPr>
          <w:sz w:val="22"/>
          <w:szCs w:val="22"/>
        </w:rPr>
        <w:t xml:space="preserve"> are subject to the Official’s Committee’s posted policy on out of LSC training.</w:t>
      </w:r>
    </w:p>
    <w:p w14:paraId="70CB9ED5" w14:textId="22EB7608" w:rsidR="000D5A93" w:rsidRPr="000D5A93" w:rsidRDefault="002D6BAC" w:rsidP="00743F3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all positions except Referee and Starter, a </w:t>
      </w:r>
      <w:r w:rsidR="000D5A93" w:rsidRPr="000D5A93">
        <w:rPr>
          <w:sz w:val="22"/>
          <w:szCs w:val="22"/>
        </w:rPr>
        <w:t>session is defined as being at least two hours long and must include</w:t>
      </w:r>
      <w:r w:rsidR="00F84E2F">
        <w:rPr>
          <w:sz w:val="22"/>
          <w:szCs w:val="22"/>
        </w:rPr>
        <w:t xml:space="preserve"> each of the strokes.  T</w:t>
      </w:r>
      <w:r w:rsidR="000D5A93" w:rsidRPr="000D5A93">
        <w:rPr>
          <w:sz w:val="22"/>
          <w:szCs w:val="22"/>
        </w:rPr>
        <w:t xml:space="preserve">he session will include at least 20 heats. </w:t>
      </w:r>
      <w:r>
        <w:rPr>
          <w:sz w:val="22"/>
          <w:szCs w:val="22"/>
        </w:rPr>
        <w:t xml:space="preserve"> Starters must have at least 25 starts for the session to count.  Referee training sessions must be three hours in length. </w:t>
      </w:r>
      <w:r w:rsidR="000D5A93" w:rsidRPr="000D5A93">
        <w:rPr>
          <w:sz w:val="22"/>
          <w:szCs w:val="22"/>
        </w:rPr>
        <w:t xml:space="preserve"> It is the responsibility of the Trainer and Meet Referee</w:t>
      </w:r>
      <w:r>
        <w:rPr>
          <w:sz w:val="22"/>
          <w:szCs w:val="22"/>
        </w:rPr>
        <w:t xml:space="preserve"> to adhere to these</w:t>
      </w:r>
      <w:r w:rsidR="000D5A93" w:rsidRPr="000D5A93">
        <w:rPr>
          <w:sz w:val="22"/>
          <w:szCs w:val="22"/>
        </w:rPr>
        <w:t xml:space="preserve"> definition</w:t>
      </w:r>
      <w:r>
        <w:rPr>
          <w:sz w:val="22"/>
          <w:szCs w:val="22"/>
        </w:rPr>
        <w:t>s</w:t>
      </w:r>
      <w:r w:rsidR="000D5A93" w:rsidRPr="000D5A93">
        <w:rPr>
          <w:sz w:val="22"/>
          <w:szCs w:val="22"/>
        </w:rPr>
        <w:t xml:space="preserve">.  </w:t>
      </w:r>
      <w:r>
        <w:rPr>
          <w:sz w:val="22"/>
          <w:szCs w:val="22"/>
        </w:rPr>
        <w:t>Sessions not meeting those requirements will not be counted.</w:t>
      </w:r>
    </w:p>
    <w:p w14:paraId="4E993B7A" w14:textId="77777777" w:rsidR="000D5A93" w:rsidRPr="000D5A93" w:rsidRDefault="000D5A93" w:rsidP="00743F3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D5A93">
        <w:rPr>
          <w:sz w:val="22"/>
          <w:szCs w:val="22"/>
        </w:rPr>
        <w:t xml:space="preserve">Position certification occurs and is effective upon completion of training evaluations, review by the Certification Chair and/or Officials Committee and notification by the USA Swimming webmaster that certification status has been upgraded.   Any certified official who, upon a retrospective review, has been found to have failed to meet the minimum standard(s) for </w:t>
      </w:r>
      <w:r w:rsidRPr="000D5A93">
        <w:rPr>
          <w:b/>
          <w:sz w:val="22"/>
          <w:szCs w:val="22"/>
        </w:rPr>
        <w:t>Evaluation &amp; Certification</w:t>
      </w:r>
      <w:r w:rsidRPr="000D5A93">
        <w:rPr>
          <w:sz w:val="22"/>
          <w:szCs w:val="22"/>
        </w:rPr>
        <w:t xml:space="preserve"> may have his/her certification revoked and may be subject to disciplinary action.</w:t>
      </w:r>
    </w:p>
    <w:p w14:paraId="678B98F3" w14:textId="77777777" w:rsidR="00743F3D" w:rsidRDefault="000D5A93" w:rsidP="00743F3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D5A93">
        <w:rPr>
          <w:sz w:val="22"/>
          <w:szCs w:val="22"/>
        </w:rPr>
        <w:t xml:space="preserve">Prospective clinic candidates may request pre-approval from the Official’s Chair or his/her designee to attend a clinic.  Pre-approval is defined as documentation that the candidate has met the minimum criteria to be eligible to attend the ISI </w:t>
      </w:r>
      <w:r w:rsidR="00743F3D" w:rsidRPr="000D5A93">
        <w:rPr>
          <w:sz w:val="22"/>
          <w:szCs w:val="22"/>
        </w:rPr>
        <w:t>official’s</w:t>
      </w:r>
      <w:r w:rsidRPr="000D5A93">
        <w:rPr>
          <w:sz w:val="22"/>
          <w:szCs w:val="22"/>
        </w:rPr>
        <w:t xml:space="preserve"> clinic for the position requested. </w:t>
      </w:r>
    </w:p>
    <w:p w14:paraId="7177961D" w14:textId="77777777" w:rsidR="00743F3D" w:rsidRDefault="000D5A93" w:rsidP="00743F3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43F3D">
        <w:rPr>
          <w:sz w:val="22"/>
          <w:szCs w:val="22"/>
        </w:rPr>
        <w:t>ISI Referee Continuing Education Units:</w:t>
      </w:r>
    </w:p>
    <w:p w14:paraId="13C6CFB2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Running a large meet as the meet referee.  2 CEUs per meet. (A large meet is defined as a meet held a minimum of 2 days, with at least 3 sessions, with at least 6 officials per session.)</w:t>
      </w:r>
    </w:p>
    <w:p w14:paraId="4D1AAE90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Administrative Referee for any prelim-final meet.  2 CEUs</w:t>
      </w:r>
    </w:p>
    <w:p w14:paraId="13A7AE6B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Clinician at an ISI sponsored officials’ clinic.  3 CEUs per clinic.</w:t>
      </w:r>
    </w:p>
    <w:p w14:paraId="22DB0C20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Participation at an ISI sponsored recertification clinic.  3 CEUs</w:t>
      </w:r>
      <w:r w:rsidRPr="00743F3D">
        <w:rPr>
          <w:sz w:val="22"/>
        </w:rPr>
        <w:tab/>
      </w:r>
    </w:p>
    <w:p w14:paraId="486CE584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Participation at any of the following meets.  2 CEUs per session</w:t>
      </w:r>
    </w:p>
    <w:p w14:paraId="14ADD425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USA Swimming trials-class meets</w:t>
      </w:r>
    </w:p>
    <w:p w14:paraId="6BB04516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USA Swimming Senior Nationals</w:t>
      </w:r>
    </w:p>
    <w:p w14:paraId="64575F4A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USA Swimming US Open</w:t>
      </w:r>
    </w:p>
    <w:p w14:paraId="06EF954B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USA Swimming Junior Nationals</w:t>
      </w:r>
    </w:p>
    <w:p w14:paraId="303F17F1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USA Swimming Pro Series</w:t>
      </w:r>
    </w:p>
    <w:p w14:paraId="7F864D24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ISI Regionals</w:t>
      </w:r>
    </w:p>
    <w:p w14:paraId="5E4A610D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ISI Age Group Championships</w:t>
      </w:r>
    </w:p>
    <w:p w14:paraId="667A1D0A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ISI Senior Championships</w:t>
      </w:r>
    </w:p>
    <w:p w14:paraId="75B9095B" w14:textId="77777777" w:rsidR="00743F3D" w:rsidRPr="00743F3D" w:rsidRDefault="00743F3D" w:rsidP="00743F3D">
      <w:pPr>
        <w:pStyle w:val="ListParagraph"/>
        <w:numPr>
          <w:ilvl w:val="0"/>
          <w:numId w:val="7"/>
        </w:numPr>
        <w:spacing w:line="276" w:lineRule="auto"/>
        <w:ind w:left="1350" w:hanging="270"/>
        <w:rPr>
          <w:sz w:val="22"/>
        </w:rPr>
      </w:pPr>
      <w:r w:rsidRPr="00743F3D">
        <w:rPr>
          <w:sz w:val="22"/>
        </w:rPr>
        <w:t>Illinois YMCA State Championship</w:t>
      </w:r>
    </w:p>
    <w:p w14:paraId="56A8EA82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Assignment as an evaluator at an Officials Qualifying Meet, without double credit for the above meets. 2 CEUs per session.</w:t>
      </w:r>
    </w:p>
    <w:p w14:paraId="29396035" w14:textId="77777777" w:rsidR="00743F3D" w:rsidRPr="00743F3D" w:rsidRDefault="00743F3D" w:rsidP="00743F3D">
      <w:pPr>
        <w:pStyle w:val="ListParagraph"/>
        <w:spacing w:line="276" w:lineRule="auto"/>
        <w:ind w:hanging="360"/>
        <w:rPr>
          <w:sz w:val="22"/>
        </w:rPr>
      </w:pPr>
      <w:r w:rsidRPr="00743F3D">
        <w:rPr>
          <w:sz w:val="22"/>
        </w:rPr>
        <w:t>Training another official on deck, if you have TR entered in OTS and have no other deck responsibilities.  1 CEU per session with a maximum of 2.</w:t>
      </w:r>
    </w:p>
    <w:p w14:paraId="192CA913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For every 4 sessions over 20 in the swim season, 1 CEU with a maximum of 3.</w:t>
      </w:r>
    </w:p>
    <w:p w14:paraId="615EECE1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Take and pass the Administrative Official test during the calendar year.  2 CEUs.</w:t>
      </w:r>
    </w:p>
    <w:p w14:paraId="11B26FAC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Act as an USA Swimming observer at any IHSA Sectional or State meet.  2 CEUs per session.</w:t>
      </w:r>
    </w:p>
    <w:p w14:paraId="0572DD99" w14:textId="77777777" w:rsidR="00743F3D" w:rsidRPr="00743F3D" w:rsidRDefault="00743F3D" w:rsidP="00743F3D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743F3D">
        <w:rPr>
          <w:sz w:val="22"/>
        </w:rPr>
        <w:t>Attend other ISI sponsored events approved for credit by official’s committee</w:t>
      </w:r>
    </w:p>
    <w:p w14:paraId="22ABEE55" w14:textId="77777777" w:rsidR="00743F3D" w:rsidRPr="00743F3D" w:rsidRDefault="00743F3D" w:rsidP="00743F3D">
      <w:pPr>
        <w:spacing w:line="276" w:lineRule="auto"/>
        <w:ind w:left="360"/>
        <w:rPr>
          <w:sz w:val="22"/>
          <w:szCs w:val="22"/>
        </w:rPr>
      </w:pPr>
    </w:p>
    <w:sectPr w:rsidR="00743F3D" w:rsidRPr="00743F3D" w:rsidSect="00C27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1F2"/>
    <w:multiLevelType w:val="hybridMultilevel"/>
    <w:tmpl w:val="7EC8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9C1"/>
    <w:multiLevelType w:val="hybridMultilevel"/>
    <w:tmpl w:val="9CCA663A"/>
    <w:lvl w:ilvl="0" w:tplc="BA54C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0EDE"/>
    <w:multiLevelType w:val="hybridMultilevel"/>
    <w:tmpl w:val="3006BE50"/>
    <w:lvl w:ilvl="0" w:tplc="F426EA3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0E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BE5184"/>
    <w:multiLevelType w:val="hybridMultilevel"/>
    <w:tmpl w:val="9CDE9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BA8"/>
    <w:multiLevelType w:val="hybridMultilevel"/>
    <w:tmpl w:val="4CAE32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17573"/>
    <w:multiLevelType w:val="singleLevel"/>
    <w:tmpl w:val="F0743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D8"/>
    <w:rsid w:val="000D5A93"/>
    <w:rsid w:val="002D6BAC"/>
    <w:rsid w:val="00463A8E"/>
    <w:rsid w:val="004756B1"/>
    <w:rsid w:val="00743F3D"/>
    <w:rsid w:val="007A1941"/>
    <w:rsid w:val="007F02C2"/>
    <w:rsid w:val="009C5212"/>
    <w:rsid w:val="00A714BC"/>
    <w:rsid w:val="00B328E4"/>
    <w:rsid w:val="00BF324C"/>
    <w:rsid w:val="00C277D8"/>
    <w:rsid w:val="00E2747A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493D"/>
  <w15:chartTrackingRefBased/>
  <w15:docId w15:val="{703A0B86-36C7-4485-8E7B-9D8AAD8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wimofficials@ilswi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2</cp:revision>
  <dcterms:created xsi:type="dcterms:W3CDTF">2019-10-28T18:56:00Z</dcterms:created>
  <dcterms:modified xsi:type="dcterms:W3CDTF">2019-10-28T18:56:00Z</dcterms:modified>
</cp:coreProperties>
</file>