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F8E5F" w14:textId="54E08487" w:rsidR="00110A0D" w:rsidRDefault="001024DF" w:rsidP="00D53449">
      <w:pPr>
        <w:spacing w:after="0" w:line="240" w:lineRule="auto"/>
        <w:jc w:val="both"/>
        <w:rPr>
          <w:rFonts w:ascii="Century Schoolbook" w:hAnsi="Century Schoolbook"/>
          <w:sz w:val="24"/>
          <w:szCs w:val="24"/>
        </w:rPr>
      </w:pPr>
      <w:r>
        <w:rPr>
          <w:rFonts w:ascii="Century Schoolbook" w:hAnsi="Century Schoolbook"/>
          <w:sz w:val="24"/>
          <w:szCs w:val="24"/>
        </w:rPr>
        <w:t xml:space="preserve">In consideration of the COVID-19 pandemic, the following policies </w:t>
      </w:r>
      <w:r w:rsidR="00DC0747">
        <w:rPr>
          <w:rFonts w:ascii="Century Schoolbook" w:hAnsi="Century Schoolbook"/>
          <w:sz w:val="24"/>
          <w:szCs w:val="24"/>
        </w:rPr>
        <w:t>and requirements have been</w:t>
      </w:r>
      <w:r w:rsidR="007917F9">
        <w:rPr>
          <w:rFonts w:ascii="Century Schoolbook" w:hAnsi="Century Schoolbook"/>
          <w:sz w:val="24"/>
          <w:szCs w:val="24"/>
        </w:rPr>
        <w:t xml:space="preserve"> e</w:t>
      </w:r>
      <w:r w:rsidR="00DC0747">
        <w:rPr>
          <w:rFonts w:ascii="Century Schoolbook" w:hAnsi="Century Schoolbook"/>
          <w:sz w:val="24"/>
          <w:szCs w:val="24"/>
        </w:rPr>
        <w:t>stablished</w:t>
      </w:r>
      <w:r w:rsidR="00F4768D">
        <w:rPr>
          <w:rFonts w:ascii="Century Schoolbook" w:hAnsi="Century Schoolbook"/>
          <w:sz w:val="24"/>
          <w:szCs w:val="24"/>
        </w:rPr>
        <w:t xml:space="preserve"> by the Illinois Swimming Board of Directors and/or USA Swimming</w:t>
      </w:r>
      <w:r w:rsidR="007917F9">
        <w:rPr>
          <w:rFonts w:ascii="Century Schoolbook" w:hAnsi="Century Schoolbook"/>
          <w:sz w:val="24"/>
          <w:szCs w:val="24"/>
        </w:rPr>
        <w:t xml:space="preserve"> regarding sanctioned, approved or observed competition.</w:t>
      </w:r>
      <w:r w:rsidR="00C45355">
        <w:rPr>
          <w:rFonts w:ascii="Century Schoolbook" w:hAnsi="Century Schoolbook"/>
          <w:sz w:val="24"/>
          <w:szCs w:val="24"/>
        </w:rPr>
        <w:t xml:space="preserve"> These policies must be adhered to by meet hosts and will remain in effect until either the ISI Board of Directors and/or USA Swimming </w:t>
      </w:r>
      <w:r w:rsidR="002626E7">
        <w:rPr>
          <w:rFonts w:ascii="Century Schoolbook" w:hAnsi="Century Schoolbook"/>
          <w:sz w:val="24"/>
          <w:szCs w:val="24"/>
        </w:rPr>
        <w:t>rescind the policy.</w:t>
      </w:r>
      <w:r w:rsidR="009E2521">
        <w:rPr>
          <w:rFonts w:ascii="Century Schoolbook" w:hAnsi="Century Schoolbook"/>
          <w:sz w:val="24"/>
          <w:szCs w:val="24"/>
        </w:rPr>
        <w:t xml:space="preserve"> These are </w:t>
      </w:r>
      <w:r w:rsidR="009E2521">
        <w:rPr>
          <w:rFonts w:ascii="Century Schoolbook" w:hAnsi="Century Schoolbook"/>
          <w:i/>
          <w:iCs/>
          <w:sz w:val="24"/>
          <w:szCs w:val="24"/>
        </w:rPr>
        <w:t xml:space="preserve">IN ADDITION </w:t>
      </w:r>
      <w:r w:rsidR="009E2521">
        <w:rPr>
          <w:rFonts w:ascii="Century Schoolbook" w:hAnsi="Century Schoolbook"/>
          <w:sz w:val="24"/>
          <w:szCs w:val="24"/>
        </w:rPr>
        <w:t>to normal sanction requirements</w:t>
      </w:r>
      <w:r w:rsidR="00D53449">
        <w:rPr>
          <w:rFonts w:ascii="Century Schoolbook" w:hAnsi="Century Schoolbook"/>
          <w:sz w:val="24"/>
          <w:szCs w:val="24"/>
        </w:rPr>
        <w:t xml:space="preserve"> contained in other documents.</w:t>
      </w:r>
    </w:p>
    <w:p w14:paraId="267F0A3A" w14:textId="72B80D10" w:rsidR="00316566" w:rsidRDefault="00316566" w:rsidP="00D53449">
      <w:pPr>
        <w:spacing w:after="0" w:line="240" w:lineRule="auto"/>
        <w:jc w:val="both"/>
        <w:rPr>
          <w:rFonts w:ascii="Century Schoolbook" w:hAnsi="Century Schoolbook"/>
          <w:sz w:val="24"/>
          <w:szCs w:val="24"/>
        </w:rPr>
      </w:pPr>
    </w:p>
    <w:tbl>
      <w:tblPr>
        <w:tblStyle w:val="TableGrid"/>
        <w:tblW w:w="10790" w:type="dxa"/>
        <w:tblCellSpacing w:w="14" w:type="dxa"/>
        <w:tblCellMar>
          <w:top w:w="29" w:type="dxa"/>
          <w:left w:w="144" w:type="dxa"/>
          <w:bottom w:w="29" w:type="dxa"/>
          <w:right w:w="144" w:type="dxa"/>
        </w:tblCellMar>
        <w:tblLook w:val="04A0" w:firstRow="1" w:lastRow="0" w:firstColumn="1" w:lastColumn="0" w:noHBand="0" w:noVBand="1"/>
      </w:tblPr>
      <w:tblGrid>
        <w:gridCol w:w="2727"/>
        <w:gridCol w:w="8063"/>
      </w:tblGrid>
      <w:tr w:rsidR="00062EDA" w14:paraId="6B4A3CD2" w14:textId="77777777" w:rsidTr="006B1832">
        <w:trPr>
          <w:tblCellSpacing w:w="14" w:type="dxa"/>
        </w:trPr>
        <w:tc>
          <w:tcPr>
            <w:tcW w:w="2695" w:type="dxa"/>
            <w:vAlign w:val="center"/>
          </w:tcPr>
          <w:p w14:paraId="4BF4C54E" w14:textId="77777777" w:rsidR="00062EDA" w:rsidRDefault="00062EDA" w:rsidP="006B1832">
            <w:pPr>
              <w:rPr>
                <w:rFonts w:ascii="Century Schoolbook" w:hAnsi="Century Schoolbook"/>
                <w:sz w:val="24"/>
                <w:szCs w:val="24"/>
              </w:rPr>
            </w:pPr>
            <w:r>
              <w:rPr>
                <w:rFonts w:ascii="Century Schoolbook" w:hAnsi="Century Schoolbook"/>
                <w:sz w:val="24"/>
                <w:szCs w:val="24"/>
              </w:rPr>
              <w:t>Meets requiring packets:</w:t>
            </w:r>
          </w:p>
        </w:tc>
        <w:tc>
          <w:tcPr>
            <w:tcW w:w="8095" w:type="dxa"/>
            <w:vAlign w:val="center"/>
          </w:tcPr>
          <w:p w14:paraId="08421C74" w14:textId="77777777" w:rsidR="00062EDA" w:rsidRPr="00FD0202" w:rsidRDefault="00062EDA" w:rsidP="006B1832">
            <w:pPr>
              <w:rPr>
                <w:rFonts w:ascii="Century Schoolbook" w:hAnsi="Century Schoolbook"/>
                <w:sz w:val="24"/>
                <w:szCs w:val="24"/>
              </w:rPr>
            </w:pPr>
            <w:r>
              <w:rPr>
                <w:rFonts w:ascii="Century Schoolbook" w:hAnsi="Century Schoolbook"/>
                <w:sz w:val="24"/>
                <w:szCs w:val="24"/>
              </w:rPr>
              <w:t xml:space="preserve">All sanctioned or approved competition currently require a meet packet that complies with the </w:t>
            </w:r>
            <w:proofErr w:type="spellStart"/>
            <w:r>
              <w:rPr>
                <w:rFonts w:ascii="Century Schoolbook" w:hAnsi="Century Schoolbook"/>
                <w:sz w:val="24"/>
                <w:szCs w:val="24"/>
              </w:rPr>
              <w:t>COVID</w:t>
            </w:r>
            <w:proofErr w:type="spellEnd"/>
            <w:r>
              <w:rPr>
                <w:rFonts w:ascii="Century Schoolbook" w:hAnsi="Century Schoolbook"/>
                <w:sz w:val="24"/>
                <w:szCs w:val="24"/>
              </w:rPr>
              <w:t>-related policies, below.</w:t>
            </w:r>
          </w:p>
        </w:tc>
      </w:tr>
      <w:tr w:rsidR="00062EDA" w14:paraId="7DCC6A51" w14:textId="77777777" w:rsidTr="006B1832">
        <w:trPr>
          <w:tblCellSpacing w:w="14" w:type="dxa"/>
        </w:trPr>
        <w:tc>
          <w:tcPr>
            <w:tcW w:w="2695" w:type="dxa"/>
            <w:vAlign w:val="center"/>
          </w:tcPr>
          <w:p w14:paraId="1F716EDC" w14:textId="77777777" w:rsidR="00062EDA" w:rsidRDefault="00062EDA" w:rsidP="006B1832">
            <w:pPr>
              <w:rPr>
                <w:rFonts w:ascii="Century Schoolbook" w:hAnsi="Century Schoolbook"/>
                <w:sz w:val="24"/>
                <w:szCs w:val="24"/>
              </w:rPr>
            </w:pPr>
            <w:r>
              <w:rPr>
                <w:rFonts w:ascii="Century Schoolbook" w:hAnsi="Century Schoolbook"/>
                <w:sz w:val="24"/>
                <w:szCs w:val="24"/>
              </w:rPr>
              <w:t>Mandatory information to be contained in meet packets:</w:t>
            </w:r>
          </w:p>
        </w:tc>
        <w:tc>
          <w:tcPr>
            <w:tcW w:w="8095" w:type="dxa"/>
            <w:vAlign w:val="center"/>
          </w:tcPr>
          <w:p w14:paraId="5DB6A2AB" w14:textId="77777777" w:rsidR="00062EDA" w:rsidRPr="00336A43" w:rsidRDefault="00062EDA" w:rsidP="006B1832">
            <w:pPr>
              <w:pStyle w:val="ListParagraph"/>
              <w:numPr>
                <w:ilvl w:val="0"/>
                <w:numId w:val="4"/>
              </w:numPr>
              <w:rPr>
                <w:rFonts w:ascii="Century Schoolbook" w:hAnsi="Century Schoolbook"/>
                <w:sz w:val="24"/>
                <w:szCs w:val="24"/>
              </w:rPr>
            </w:pPr>
            <w:r w:rsidRPr="00336A43">
              <w:rPr>
                <w:rFonts w:ascii="Century Schoolbook" w:hAnsi="Century Schoolbook"/>
                <w:sz w:val="24"/>
                <w:szCs w:val="24"/>
              </w:rPr>
              <w:t>Statement of the Illinois Department of Health protocols and requirements, or local guidelines, whichever is more restrictive.</w:t>
            </w:r>
          </w:p>
          <w:p w14:paraId="428B7587" w14:textId="77777777" w:rsidR="00062EDA" w:rsidRPr="00336A43" w:rsidRDefault="00062EDA" w:rsidP="006B1832">
            <w:pPr>
              <w:pStyle w:val="ListParagraph"/>
              <w:numPr>
                <w:ilvl w:val="0"/>
                <w:numId w:val="4"/>
              </w:numPr>
              <w:rPr>
                <w:rFonts w:ascii="Century Schoolbook" w:hAnsi="Century Schoolbook"/>
                <w:sz w:val="24"/>
                <w:szCs w:val="24"/>
              </w:rPr>
            </w:pPr>
            <w:r w:rsidRPr="00336A43">
              <w:rPr>
                <w:rFonts w:ascii="Century Schoolbook" w:hAnsi="Century Schoolbook"/>
                <w:sz w:val="24"/>
                <w:szCs w:val="24"/>
              </w:rPr>
              <w:t>Statement outlining the plan for spectator ingress and egress, use of locker rooms and other facility restrictions in place.</w:t>
            </w:r>
          </w:p>
          <w:p w14:paraId="7B289C19" w14:textId="77777777" w:rsidR="00062EDA" w:rsidRPr="00336A43" w:rsidRDefault="00062EDA" w:rsidP="006B1832">
            <w:pPr>
              <w:pStyle w:val="ListParagraph"/>
              <w:numPr>
                <w:ilvl w:val="0"/>
                <w:numId w:val="4"/>
              </w:numPr>
              <w:rPr>
                <w:rFonts w:ascii="Century Schoolbook" w:hAnsi="Century Schoolbook"/>
                <w:sz w:val="24"/>
                <w:szCs w:val="24"/>
              </w:rPr>
            </w:pPr>
            <w:r w:rsidRPr="00336A43">
              <w:rPr>
                <w:rFonts w:ascii="Century Schoolbook" w:hAnsi="Century Schoolbook"/>
                <w:sz w:val="24"/>
                <w:szCs w:val="24"/>
              </w:rPr>
              <w:t>Number of individuals gathering in each area of the facility including all spaces, the pool, deck and spectator seating, locker rooms and all other areas to be used.</w:t>
            </w:r>
          </w:p>
          <w:p w14:paraId="5FF9660A" w14:textId="77777777" w:rsidR="00062EDA" w:rsidRPr="00336A43" w:rsidRDefault="00062EDA" w:rsidP="006B1832">
            <w:pPr>
              <w:pStyle w:val="ListParagraph"/>
              <w:numPr>
                <w:ilvl w:val="0"/>
                <w:numId w:val="4"/>
              </w:numPr>
              <w:rPr>
                <w:rFonts w:ascii="Century Schoolbook" w:hAnsi="Century Schoolbook"/>
                <w:sz w:val="24"/>
                <w:szCs w:val="24"/>
              </w:rPr>
            </w:pPr>
            <w:r w:rsidRPr="00336A43">
              <w:rPr>
                <w:rFonts w:ascii="Century Schoolbook" w:hAnsi="Century Schoolbook"/>
                <w:sz w:val="24"/>
                <w:szCs w:val="24"/>
              </w:rPr>
              <w:t>Statement for Safe Sport considerations to ensure parents have access to and/or the opportunity to observe their child.</w:t>
            </w:r>
          </w:p>
        </w:tc>
      </w:tr>
      <w:tr w:rsidR="00062EDA" w14:paraId="31172640" w14:textId="77777777" w:rsidTr="006B1832">
        <w:trPr>
          <w:tblCellSpacing w:w="14" w:type="dxa"/>
        </w:trPr>
        <w:tc>
          <w:tcPr>
            <w:tcW w:w="2695" w:type="dxa"/>
            <w:vAlign w:val="center"/>
          </w:tcPr>
          <w:p w14:paraId="11566FA8" w14:textId="77777777" w:rsidR="00062EDA" w:rsidRDefault="00062EDA" w:rsidP="006B1832">
            <w:pPr>
              <w:rPr>
                <w:rFonts w:ascii="Century Schoolbook" w:hAnsi="Century Schoolbook"/>
                <w:sz w:val="24"/>
                <w:szCs w:val="24"/>
              </w:rPr>
            </w:pPr>
            <w:r>
              <w:rPr>
                <w:rFonts w:ascii="Century Schoolbook" w:hAnsi="Century Schoolbook"/>
                <w:sz w:val="24"/>
                <w:szCs w:val="24"/>
              </w:rPr>
              <w:t>Mandatory Disclaimer Language for Meet Packets and Heat Sheets:</w:t>
            </w:r>
          </w:p>
        </w:tc>
        <w:tc>
          <w:tcPr>
            <w:tcW w:w="8095" w:type="dxa"/>
            <w:vAlign w:val="center"/>
          </w:tcPr>
          <w:p w14:paraId="3C064A49" w14:textId="77777777" w:rsidR="00062EDA" w:rsidRPr="0051471C" w:rsidRDefault="00062EDA" w:rsidP="006B1832">
            <w:pPr>
              <w:rPr>
                <w:rFonts w:ascii="Century Schoolbook" w:hAnsi="Century Schoolbook"/>
                <w:i/>
                <w:iCs/>
                <w:sz w:val="24"/>
                <w:szCs w:val="24"/>
              </w:rPr>
            </w:pPr>
            <w:r w:rsidRPr="0051471C">
              <w:rPr>
                <w:rFonts w:ascii="Century Schoolbook" w:hAnsi="Century Schoolbook"/>
                <w:i/>
                <w:iCs/>
                <w:sz w:val="24"/>
                <w:szCs w:val="24"/>
              </w:rPr>
              <w:t>Example for Host Clubs:</w:t>
            </w:r>
          </w:p>
          <w:p w14:paraId="585CAC95" w14:textId="77777777" w:rsidR="00062EDA" w:rsidRDefault="00062EDA" w:rsidP="006B1832">
            <w:pPr>
              <w:rPr>
                <w:rFonts w:ascii="Century Schoolbook" w:hAnsi="Century Schoolbook"/>
                <w:sz w:val="24"/>
                <w:szCs w:val="24"/>
              </w:rPr>
            </w:pPr>
          </w:p>
          <w:p w14:paraId="7655B6B4" w14:textId="77777777" w:rsidR="00062EDA" w:rsidRDefault="00062EDA" w:rsidP="006B1832">
            <w:pPr>
              <w:rPr>
                <w:rFonts w:ascii="Century Schoolbook" w:hAnsi="Century Schoolbook"/>
                <w:sz w:val="24"/>
                <w:szCs w:val="24"/>
              </w:rPr>
            </w:pPr>
            <w:r w:rsidRPr="00252E35">
              <w:rPr>
                <w:rFonts w:ascii="Century Schoolbook" w:hAnsi="Century Schoolbook"/>
                <w:sz w:val="24"/>
                <w:szCs w:val="24"/>
              </w:rPr>
              <w:t xml:space="preserve">We have taken enhanced health and safety measures- for your team and guests.  You must follow all posted instructions of this facility under guidelines from the Illinois Department of Health while attending this event.  An inherent risk of exposure to COVID-19 exists in any public place where people are present. COVID-19 is an </w:t>
            </w:r>
            <w:r>
              <w:rPr>
                <w:rFonts w:ascii="Century Schoolbook" w:hAnsi="Century Schoolbook"/>
                <w:sz w:val="24"/>
                <w:szCs w:val="24"/>
              </w:rPr>
              <w:t>e</w:t>
            </w:r>
            <w:r w:rsidRPr="00252E35">
              <w:rPr>
                <w:rFonts w:ascii="Century Schoolbook" w:hAnsi="Century Schoolbook"/>
                <w:sz w:val="24"/>
                <w:szCs w:val="24"/>
              </w:rPr>
              <w:t>xtremely contagious disease that can lead to severe illness and death.  According to the Centers for Disease Control and Prevention, senior citizens and guests with underlying</w:t>
            </w:r>
            <w:r>
              <w:rPr>
                <w:rFonts w:ascii="Century Schoolbook" w:hAnsi="Century Schoolbook"/>
                <w:sz w:val="24"/>
                <w:szCs w:val="24"/>
              </w:rPr>
              <w:t xml:space="preserve"> </w:t>
            </w:r>
            <w:r w:rsidRPr="00252E35">
              <w:rPr>
                <w:rFonts w:ascii="Century Schoolbook" w:hAnsi="Century Schoolbook"/>
                <w:sz w:val="24"/>
                <w:szCs w:val="24"/>
              </w:rPr>
              <w:t>medical conditions are especially vulnerable. By participating and attending this event,</w:t>
            </w:r>
            <w:r>
              <w:rPr>
                <w:rFonts w:ascii="Century Schoolbook" w:hAnsi="Century Schoolbook"/>
                <w:sz w:val="24"/>
                <w:szCs w:val="24"/>
              </w:rPr>
              <w:t xml:space="preserve"> </w:t>
            </w:r>
            <w:r w:rsidRPr="00252E35">
              <w:rPr>
                <w:rFonts w:ascii="Century Schoolbook" w:hAnsi="Century Schoolbook"/>
                <w:sz w:val="24"/>
                <w:szCs w:val="24"/>
              </w:rPr>
              <w:t>you voluntarily assume all risks related in exposure to COVID-19.</w:t>
            </w:r>
          </w:p>
          <w:p w14:paraId="514F0AC8" w14:textId="77777777" w:rsidR="00062EDA" w:rsidRDefault="00062EDA" w:rsidP="006B1832">
            <w:pPr>
              <w:rPr>
                <w:rFonts w:ascii="Century Schoolbook" w:hAnsi="Century Schoolbook"/>
                <w:sz w:val="24"/>
                <w:szCs w:val="24"/>
              </w:rPr>
            </w:pPr>
          </w:p>
          <w:p w14:paraId="605D6A01" w14:textId="77777777" w:rsidR="00062EDA" w:rsidRDefault="00062EDA" w:rsidP="006B1832">
            <w:pPr>
              <w:rPr>
                <w:rFonts w:ascii="Century Schoolbook" w:hAnsi="Century Schoolbook"/>
                <w:sz w:val="24"/>
                <w:szCs w:val="24"/>
              </w:rPr>
            </w:pPr>
            <w:r w:rsidRPr="0051471C">
              <w:rPr>
                <w:rFonts w:ascii="Century Schoolbook" w:hAnsi="Century Schoolbook"/>
                <w:i/>
                <w:iCs/>
                <w:sz w:val="24"/>
                <w:szCs w:val="24"/>
              </w:rPr>
              <w:t>Mandatory Wording for Meet Packets:</w:t>
            </w:r>
          </w:p>
          <w:p w14:paraId="7AB88FE9" w14:textId="77777777" w:rsidR="00062EDA" w:rsidRDefault="00062EDA" w:rsidP="006B1832">
            <w:pPr>
              <w:rPr>
                <w:rFonts w:ascii="Century Schoolbook" w:hAnsi="Century Schoolbook"/>
                <w:sz w:val="24"/>
                <w:szCs w:val="24"/>
              </w:rPr>
            </w:pPr>
          </w:p>
          <w:p w14:paraId="1575DEE6" w14:textId="77777777" w:rsidR="00062EDA" w:rsidRPr="00A546E8" w:rsidRDefault="00062EDA" w:rsidP="006B1832">
            <w:pPr>
              <w:rPr>
                <w:rFonts w:ascii="Century Schoolbook" w:hAnsi="Century Schoolbook"/>
                <w:sz w:val="24"/>
                <w:szCs w:val="24"/>
              </w:rPr>
            </w:pPr>
            <w:r w:rsidRPr="00A546E8">
              <w:rPr>
                <w:rFonts w:ascii="Century Schoolbook" w:hAnsi="Century Schoolbook"/>
                <w:sz w:val="24"/>
                <w:szCs w:val="24"/>
              </w:rPr>
              <w:t xml:space="preserve">An inherent risk of exposure to COVID-19 exists in any public place where people are present </w:t>
            </w:r>
            <w:r w:rsidRPr="00A546E8">
              <w:rPr>
                <w:rFonts w:ascii="Century Schoolbook" w:hAnsi="Century Schoolbook"/>
                <w:sz w:val="24"/>
                <w:szCs w:val="24"/>
              </w:rPr>
              <w:tab/>
              <w:t>COVID-19 is an extremely contagious disease that can lead to severe illness and death.</w:t>
            </w:r>
            <w:r>
              <w:rPr>
                <w:rFonts w:ascii="Century Schoolbook" w:hAnsi="Century Schoolbook"/>
                <w:sz w:val="24"/>
                <w:szCs w:val="24"/>
              </w:rPr>
              <w:t xml:space="preserve"> </w:t>
            </w:r>
            <w:r w:rsidRPr="00A546E8">
              <w:rPr>
                <w:rFonts w:ascii="Century Schoolbook" w:hAnsi="Century Schoolbook"/>
                <w:sz w:val="24"/>
                <w:szCs w:val="24"/>
              </w:rPr>
              <w:t>According to the Centers for Disease Control and Prevention, senior citizens and individual with underlying medical conditions are especially vulnerable.</w:t>
            </w:r>
          </w:p>
          <w:p w14:paraId="65F4DDC4" w14:textId="77777777" w:rsidR="00062EDA" w:rsidRPr="00A546E8" w:rsidRDefault="00062EDA" w:rsidP="006B1832">
            <w:pPr>
              <w:rPr>
                <w:rFonts w:ascii="Century Schoolbook" w:hAnsi="Century Schoolbook"/>
                <w:sz w:val="24"/>
                <w:szCs w:val="24"/>
              </w:rPr>
            </w:pPr>
          </w:p>
          <w:p w14:paraId="7DEC9B97" w14:textId="77777777" w:rsidR="00062EDA" w:rsidRPr="00A546E8" w:rsidRDefault="00062EDA" w:rsidP="006B1832">
            <w:pPr>
              <w:rPr>
                <w:rFonts w:ascii="Century Schoolbook" w:hAnsi="Century Schoolbook"/>
                <w:sz w:val="24"/>
                <w:szCs w:val="24"/>
              </w:rPr>
            </w:pPr>
            <w:r w:rsidRPr="00A546E8">
              <w:rPr>
                <w:rFonts w:ascii="Century Schoolbook" w:hAnsi="Century Schoolbook"/>
                <w:sz w:val="24"/>
                <w:szCs w:val="24"/>
              </w:rPr>
              <w:lastRenderedPageBreak/>
              <w:t>USA Swimming, Inc., cannot prevent you (or your child(ren)) from becoming exposed to, contracting, or spreading COVID-19 while participating in USA Swimming sanctioned events.  It is not possible</w:t>
            </w:r>
          </w:p>
          <w:p w14:paraId="7919E591" w14:textId="77777777" w:rsidR="00062EDA" w:rsidRPr="00A546E8" w:rsidRDefault="00062EDA" w:rsidP="006B1832">
            <w:pPr>
              <w:rPr>
                <w:rFonts w:ascii="Century Schoolbook" w:hAnsi="Century Schoolbook"/>
                <w:sz w:val="24"/>
                <w:szCs w:val="24"/>
              </w:rPr>
            </w:pPr>
            <w:r w:rsidRPr="00A546E8">
              <w:rPr>
                <w:rFonts w:ascii="Century Schoolbook" w:hAnsi="Century Schoolbook"/>
                <w:sz w:val="24"/>
                <w:szCs w:val="24"/>
              </w:rPr>
              <w:t>to prevent against the presence of the disease.  Therefore, if you choose to participate in a USA</w:t>
            </w:r>
            <w:r>
              <w:rPr>
                <w:rFonts w:ascii="Century Schoolbook" w:hAnsi="Century Schoolbook"/>
                <w:sz w:val="24"/>
                <w:szCs w:val="24"/>
              </w:rPr>
              <w:t xml:space="preserve"> </w:t>
            </w:r>
            <w:r w:rsidRPr="00A546E8">
              <w:rPr>
                <w:rFonts w:ascii="Century Schoolbook" w:hAnsi="Century Schoolbook"/>
                <w:sz w:val="24"/>
                <w:szCs w:val="24"/>
              </w:rPr>
              <w:t xml:space="preserve">Swimming sanctioned event, you may be exposing yourself to and/or increasing your risk of contracting </w:t>
            </w:r>
            <w:r w:rsidRPr="00A546E8">
              <w:rPr>
                <w:rFonts w:ascii="Century Schoolbook" w:hAnsi="Century Schoolbook"/>
                <w:sz w:val="24"/>
                <w:szCs w:val="24"/>
              </w:rPr>
              <w:tab/>
              <w:t>or spreading COVID-19.</w:t>
            </w:r>
          </w:p>
          <w:p w14:paraId="7188D34D" w14:textId="77777777" w:rsidR="00062EDA" w:rsidRPr="00A546E8" w:rsidRDefault="00062EDA" w:rsidP="006B1832">
            <w:pPr>
              <w:rPr>
                <w:rFonts w:ascii="Century Schoolbook" w:hAnsi="Century Schoolbook"/>
                <w:sz w:val="24"/>
                <w:szCs w:val="24"/>
              </w:rPr>
            </w:pPr>
          </w:p>
          <w:p w14:paraId="291F12E8" w14:textId="77777777" w:rsidR="00062EDA" w:rsidRPr="00A546E8" w:rsidRDefault="00062EDA" w:rsidP="006B1832">
            <w:pPr>
              <w:rPr>
                <w:rFonts w:ascii="Century Schoolbook" w:hAnsi="Century Schoolbook"/>
                <w:sz w:val="24"/>
                <w:szCs w:val="24"/>
              </w:rPr>
            </w:pPr>
            <w:r w:rsidRPr="00A546E8">
              <w:rPr>
                <w:rFonts w:ascii="Century Schoolbook" w:hAnsi="Century Schoolbook"/>
                <w:sz w:val="24"/>
                <w:szCs w:val="24"/>
              </w:rPr>
              <w:t>BY ATTENDING OR PARTICIPATING IN THE COMPETITION, YOU VOLUNTARILY ASSUME ALL RISKS ASSOCIATED WITH EXPOSURE TO COVID-19 AND FOREVER RELEASE AND HOLD</w:t>
            </w:r>
          </w:p>
          <w:p w14:paraId="28251158" w14:textId="77777777" w:rsidR="00062EDA" w:rsidRPr="0051471C" w:rsidRDefault="00062EDA" w:rsidP="006B1832">
            <w:pPr>
              <w:rPr>
                <w:rFonts w:ascii="Century Schoolbook" w:hAnsi="Century Schoolbook"/>
                <w:sz w:val="24"/>
                <w:szCs w:val="24"/>
              </w:rPr>
            </w:pPr>
            <w:r w:rsidRPr="00A546E8">
              <w:rPr>
                <w:rFonts w:ascii="Century Schoolbook" w:hAnsi="Century Schoolbook"/>
                <w:sz w:val="24"/>
                <w:szCs w:val="24"/>
              </w:rPr>
              <w:t>HARMLESS USA SWIMMING AND ILLINOIS SWIMMING AND EACH OF THEIR OFFICERS,</w:t>
            </w:r>
            <w:r>
              <w:rPr>
                <w:rFonts w:ascii="Century Schoolbook" w:hAnsi="Century Schoolbook"/>
                <w:sz w:val="24"/>
                <w:szCs w:val="24"/>
              </w:rPr>
              <w:t xml:space="preserve"> </w:t>
            </w:r>
            <w:r w:rsidRPr="00A546E8">
              <w:rPr>
                <w:rFonts w:ascii="Century Schoolbook" w:hAnsi="Century Schoolbook"/>
                <w:sz w:val="24"/>
                <w:szCs w:val="24"/>
              </w:rPr>
              <w:t>DIRECTORS, AGENTS, EMPLOYEES OR OTHER REPRESENTATIVES FROM ANY LIABILITY</w:t>
            </w:r>
            <w:r>
              <w:rPr>
                <w:rFonts w:ascii="Century Schoolbook" w:hAnsi="Century Schoolbook"/>
                <w:sz w:val="24"/>
                <w:szCs w:val="24"/>
              </w:rPr>
              <w:t xml:space="preserve"> </w:t>
            </w:r>
            <w:r w:rsidRPr="00A546E8">
              <w:rPr>
                <w:rFonts w:ascii="Century Schoolbook" w:hAnsi="Century Schoolbook"/>
                <w:sz w:val="24"/>
                <w:szCs w:val="24"/>
              </w:rPr>
              <w:t>OR CLAIMS INCLUDING FOR PERSONAL INJURIES, DEATH, DISEASE OR PROPERTY LOSSES, OR ANY OTHER LOSS, INCLUDING BUT NOT LIMITED TO CLAIMS OF NEGLIGENCE AND</w:t>
            </w:r>
            <w:r>
              <w:rPr>
                <w:rFonts w:ascii="Century Schoolbook" w:hAnsi="Century Schoolbook"/>
                <w:sz w:val="24"/>
                <w:szCs w:val="24"/>
              </w:rPr>
              <w:t xml:space="preserve"> </w:t>
            </w:r>
            <w:r w:rsidRPr="00A546E8">
              <w:rPr>
                <w:rFonts w:ascii="Century Schoolbook" w:hAnsi="Century Schoolbook"/>
                <w:sz w:val="24"/>
                <w:szCs w:val="24"/>
              </w:rPr>
              <w:t>GIVE UP ANY CLAIMS YOU MAY HAVE TO SEEK DAMAGES, WHETHER KNOWN OR UNKNOWN,</w:t>
            </w:r>
            <w:r>
              <w:rPr>
                <w:rFonts w:ascii="Century Schoolbook" w:hAnsi="Century Schoolbook"/>
                <w:sz w:val="24"/>
                <w:szCs w:val="24"/>
              </w:rPr>
              <w:t xml:space="preserve"> </w:t>
            </w:r>
            <w:r w:rsidRPr="00A546E8">
              <w:rPr>
                <w:rFonts w:ascii="Century Schoolbook" w:hAnsi="Century Schoolbook"/>
                <w:sz w:val="24"/>
                <w:szCs w:val="24"/>
              </w:rPr>
              <w:t>FORESEEN OR UNFORESEEN, IN CONNECTION WITH EXPOSURE, INFECTION AND/OR</w:t>
            </w:r>
            <w:r>
              <w:rPr>
                <w:rFonts w:ascii="Century Schoolbook" w:hAnsi="Century Schoolbook"/>
                <w:sz w:val="24"/>
                <w:szCs w:val="24"/>
              </w:rPr>
              <w:t xml:space="preserve"> </w:t>
            </w:r>
            <w:r w:rsidRPr="00A546E8">
              <w:rPr>
                <w:rFonts w:ascii="Century Schoolbook" w:hAnsi="Century Schoolbook"/>
                <w:sz w:val="24"/>
                <w:szCs w:val="24"/>
              </w:rPr>
              <w:t>SPREAD OF COVID-19 RELATED TO PARTICIPATION IN THIS COMPETITION.</w:t>
            </w:r>
          </w:p>
        </w:tc>
      </w:tr>
      <w:tr w:rsidR="00062EDA" w14:paraId="4E58B0BB" w14:textId="77777777" w:rsidTr="006B1832">
        <w:trPr>
          <w:tblCellSpacing w:w="14" w:type="dxa"/>
        </w:trPr>
        <w:tc>
          <w:tcPr>
            <w:tcW w:w="2695" w:type="dxa"/>
            <w:vAlign w:val="center"/>
          </w:tcPr>
          <w:p w14:paraId="7BDB6A24" w14:textId="77777777" w:rsidR="00062EDA" w:rsidRDefault="00062EDA" w:rsidP="006B1832">
            <w:pPr>
              <w:rPr>
                <w:rFonts w:ascii="Century Schoolbook" w:hAnsi="Century Schoolbook"/>
                <w:sz w:val="24"/>
                <w:szCs w:val="24"/>
              </w:rPr>
            </w:pPr>
            <w:r>
              <w:rPr>
                <w:rFonts w:ascii="Century Schoolbook" w:hAnsi="Century Schoolbook"/>
                <w:sz w:val="24"/>
                <w:szCs w:val="24"/>
              </w:rPr>
              <w:lastRenderedPageBreak/>
              <w:t>Out of State Entries</w:t>
            </w:r>
          </w:p>
        </w:tc>
        <w:tc>
          <w:tcPr>
            <w:tcW w:w="8095" w:type="dxa"/>
            <w:vAlign w:val="center"/>
          </w:tcPr>
          <w:p w14:paraId="2B83F478" w14:textId="77777777" w:rsidR="00062EDA" w:rsidRPr="0053649C" w:rsidRDefault="00062EDA" w:rsidP="006B1832">
            <w:pPr>
              <w:rPr>
                <w:rFonts w:ascii="Century Schoolbook" w:hAnsi="Century Schoolbook"/>
                <w:sz w:val="24"/>
                <w:szCs w:val="24"/>
              </w:rPr>
            </w:pPr>
            <w:proofErr w:type="gramStart"/>
            <w:r w:rsidRPr="0053649C">
              <w:rPr>
                <w:rFonts w:ascii="Century Schoolbook" w:hAnsi="Century Schoolbook"/>
                <w:sz w:val="24"/>
                <w:szCs w:val="24"/>
              </w:rPr>
              <w:t>In order to</w:t>
            </w:r>
            <w:proofErr w:type="gramEnd"/>
            <w:r w:rsidRPr="0053649C">
              <w:rPr>
                <w:rFonts w:ascii="Century Schoolbook" w:hAnsi="Century Schoolbook"/>
                <w:sz w:val="24"/>
                <w:szCs w:val="24"/>
              </w:rPr>
              <w:t xml:space="preserve"> comport to guidelines promulgated by the Illinois Department of Public Health (“IDPH”) and the Illinois Department of Commerce and Economic Opportunity (“</w:t>
            </w:r>
            <w:proofErr w:type="spellStart"/>
            <w:r w:rsidRPr="0053649C">
              <w:rPr>
                <w:rFonts w:ascii="Century Schoolbook" w:hAnsi="Century Schoolbook"/>
                <w:sz w:val="24"/>
                <w:szCs w:val="24"/>
              </w:rPr>
              <w:t>DCEO</w:t>
            </w:r>
            <w:proofErr w:type="spellEnd"/>
            <w:r w:rsidRPr="0053649C">
              <w:rPr>
                <w:rFonts w:ascii="Century Schoolbook" w:hAnsi="Century Schoolbook"/>
                <w:sz w:val="24"/>
                <w:szCs w:val="24"/>
              </w:rPr>
              <w:t xml:space="preserve">”), Illinois Swimming, Inc.’s Board of Directors is adopting the following temporary policy during the COVID-19 Pandemic, pursuant to </w:t>
            </w:r>
            <w:proofErr w:type="spellStart"/>
            <w:r w:rsidRPr="0053649C">
              <w:rPr>
                <w:rFonts w:ascii="Century Schoolbook" w:hAnsi="Century Schoolbook"/>
                <w:sz w:val="24"/>
                <w:szCs w:val="24"/>
              </w:rPr>
              <w:t>4.3.1.1.a</w:t>
            </w:r>
            <w:proofErr w:type="spellEnd"/>
            <w:r w:rsidRPr="0053649C">
              <w:rPr>
                <w:rFonts w:ascii="Century Schoolbook" w:hAnsi="Century Schoolbook"/>
                <w:sz w:val="24"/>
                <w:szCs w:val="24"/>
              </w:rPr>
              <w:t xml:space="preserve"> of the Illinois Swimming Policy and Procedure Manual.</w:t>
            </w:r>
          </w:p>
          <w:p w14:paraId="00467025" w14:textId="77777777" w:rsidR="00062EDA" w:rsidRPr="0053649C" w:rsidRDefault="00062EDA" w:rsidP="006B1832">
            <w:pPr>
              <w:rPr>
                <w:rFonts w:ascii="Century Schoolbook" w:hAnsi="Century Schoolbook"/>
                <w:sz w:val="24"/>
                <w:szCs w:val="24"/>
              </w:rPr>
            </w:pPr>
          </w:p>
          <w:p w14:paraId="2948F909" w14:textId="77777777" w:rsidR="00062EDA" w:rsidRPr="0053649C" w:rsidRDefault="00062EDA" w:rsidP="006B1832">
            <w:pPr>
              <w:rPr>
                <w:rFonts w:ascii="Century Schoolbook" w:hAnsi="Century Schoolbook"/>
                <w:sz w:val="24"/>
                <w:szCs w:val="24"/>
              </w:rPr>
            </w:pPr>
            <w:r w:rsidRPr="0053649C">
              <w:rPr>
                <w:rFonts w:ascii="Century Schoolbook" w:hAnsi="Century Schoolbook"/>
                <w:sz w:val="24"/>
                <w:szCs w:val="24"/>
              </w:rPr>
              <w:t xml:space="preserve">Until such time as the restriction on competition are lifted or the general spread of COVID-19 is contained, teams or athletes registered with an </w:t>
            </w:r>
            <w:proofErr w:type="spellStart"/>
            <w:r w:rsidRPr="0053649C">
              <w:rPr>
                <w:rFonts w:ascii="Century Schoolbook" w:hAnsi="Century Schoolbook"/>
                <w:sz w:val="24"/>
                <w:szCs w:val="24"/>
              </w:rPr>
              <w:t>LSC</w:t>
            </w:r>
            <w:proofErr w:type="spellEnd"/>
            <w:r w:rsidRPr="0053649C">
              <w:rPr>
                <w:rFonts w:ascii="Century Schoolbook" w:hAnsi="Century Schoolbook"/>
                <w:sz w:val="24"/>
                <w:szCs w:val="24"/>
              </w:rPr>
              <w:t xml:space="preserve"> other than Illinois Swimming seeking to compete inside the Illinois Swimming </w:t>
            </w:r>
            <w:proofErr w:type="spellStart"/>
            <w:r w:rsidRPr="0053649C">
              <w:rPr>
                <w:rFonts w:ascii="Century Schoolbook" w:hAnsi="Century Schoolbook"/>
                <w:sz w:val="24"/>
                <w:szCs w:val="24"/>
              </w:rPr>
              <w:t>LSC</w:t>
            </w:r>
            <w:proofErr w:type="spellEnd"/>
            <w:r w:rsidRPr="0053649C">
              <w:rPr>
                <w:rFonts w:ascii="Century Schoolbook" w:hAnsi="Century Schoolbook"/>
                <w:sz w:val="24"/>
                <w:szCs w:val="24"/>
              </w:rPr>
              <w:t xml:space="preserve"> will need approval in writing from the Board of Directors of their </w:t>
            </w:r>
            <w:proofErr w:type="spellStart"/>
            <w:r w:rsidRPr="0053649C">
              <w:rPr>
                <w:rFonts w:ascii="Century Schoolbook" w:hAnsi="Century Schoolbook"/>
                <w:sz w:val="24"/>
                <w:szCs w:val="24"/>
              </w:rPr>
              <w:t>LSC</w:t>
            </w:r>
            <w:proofErr w:type="spellEnd"/>
            <w:r w:rsidRPr="0053649C">
              <w:rPr>
                <w:rFonts w:ascii="Century Schoolbook" w:hAnsi="Century Schoolbook"/>
                <w:sz w:val="24"/>
                <w:szCs w:val="24"/>
              </w:rPr>
              <w:t xml:space="preserve"> or that Board’s assign.</w:t>
            </w:r>
          </w:p>
          <w:p w14:paraId="6F868D95" w14:textId="77777777" w:rsidR="00062EDA" w:rsidRPr="0053649C" w:rsidRDefault="00062EDA" w:rsidP="006B1832">
            <w:pPr>
              <w:rPr>
                <w:rFonts w:ascii="Century Schoolbook" w:hAnsi="Century Schoolbook"/>
                <w:sz w:val="24"/>
                <w:szCs w:val="24"/>
              </w:rPr>
            </w:pPr>
          </w:p>
          <w:p w14:paraId="17F28804" w14:textId="77777777" w:rsidR="00062EDA" w:rsidRPr="00AD5220" w:rsidRDefault="00062EDA" w:rsidP="006B1832">
            <w:pPr>
              <w:rPr>
                <w:rFonts w:ascii="Century Schoolbook" w:hAnsi="Century Schoolbook"/>
                <w:sz w:val="24"/>
                <w:szCs w:val="24"/>
              </w:rPr>
            </w:pPr>
            <w:r w:rsidRPr="0053649C">
              <w:rPr>
                <w:rFonts w:ascii="Century Schoolbook" w:hAnsi="Century Schoolbook"/>
                <w:sz w:val="24"/>
                <w:szCs w:val="24"/>
              </w:rPr>
              <w:t>To effectuate this policy, teams will need to submit to the Sanctioning Officer of Illinois Swimming said written approval at the time of the normal meet recon process. If no such permission is available at that time the Sanctioning Officer will require the entries of out-of-</w:t>
            </w:r>
            <w:proofErr w:type="spellStart"/>
            <w:r w:rsidRPr="0053649C">
              <w:rPr>
                <w:rFonts w:ascii="Century Schoolbook" w:hAnsi="Century Schoolbook"/>
                <w:sz w:val="24"/>
                <w:szCs w:val="24"/>
              </w:rPr>
              <w:t>LSC</w:t>
            </w:r>
            <w:proofErr w:type="spellEnd"/>
            <w:r w:rsidRPr="0053649C">
              <w:rPr>
                <w:rFonts w:ascii="Century Schoolbook" w:hAnsi="Century Schoolbook"/>
                <w:sz w:val="24"/>
                <w:szCs w:val="24"/>
              </w:rPr>
              <w:t xml:space="preserve"> athletes be removed from the meet.</w:t>
            </w:r>
          </w:p>
        </w:tc>
      </w:tr>
      <w:tr w:rsidR="00062EDA" w14:paraId="209A0AD7" w14:textId="77777777" w:rsidTr="006B1832">
        <w:trPr>
          <w:tblCellSpacing w:w="14" w:type="dxa"/>
        </w:trPr>
        <w:tc>
          <w:tcPr>
            <w:tcW w:w="2695" w:type="dxa"/>
            <w:vAlign w:val="center"/>
          </w:tcPr>
          <w:p w14:paraId="391CAA57" w14:textId="77777777" w:rsidR="00062EDA" w:rsidRDefault="00062EDA" w:rsidP="006B1832">
            <w:pPr>
              <w:rPr>
                <w:rFonts w:ascii="Century Schoolbook" w:hAnsi="Century Schoolbook"/>
                <w:sz w:val="24"/>
                <w:szCs w:val="24"/>
              </w:rPr>
            </w:pPr>
            <w:r>
              <w:rPr>
                <w:rFonts w:ascii="Century Schoolbook" w:hAnsi="Century Schoolbook"/>
                <w:sz w:val="24"/>
                <w:szCs w:val="24"/>
              </w:rPr>
              <w:lastRenderedPageBreak/>
              <w:t>Illinois Swimming Liability Waivers:</w:t>
            </w:r>
          </w:p>
        </w:tc>
        <w:tc>
          <w:tcPr>
            <w:tcW w:w="8095" w:type="dxa"/>
            <w:vAlign w:val="center"/>
          </w:tcPr>
          <w:p w14:paraId="1BBF9A95" w14:textId="77777777" w:rsidR="00062EDA" w:rsidRDefault="00062EDA" w:rsidP="006B1832">
            <w:pPr>
              <w:rPr>
                <w:rFonts w:ascii="Century Schoolbook" w:hAnsi="Century Schoolbook"/>
                <w:sz w:val="24"/>
                <w:szCs w:val="24"/>
              </w:rPr>
            </w:pPr>
            <w:r>
              <w:rPr>
                <w:rFonts w:ascii="Century Schoolbook" w:hAnsi="Century Schoolbook"/>
                <w:sz w:val="24"/>
                <w:szCs w:val="24"/>
              </w:rPr>
              <w:t xml:space="preserve">All athletes, coaches, </w:t>
            </w:r>
            <w:proofErr w:type="gramStart"/>
            <w:r>
              <w:rPr>
                <w:rFonts w:ascii="Century Schoolbook" w:hAnsi="Century Schoolbook"/>
                <w:sz w:val="24"/>
                <w:szCs w:val="24"/>
              </w:rPr>
              <w:t>officials</w:t>
            </w:r>
            <w:proofErr w:type="gramEnd"/>
            <w:r>
              <w:rPr>
                <w:rFonts w:ascii="Century Schoolbook" w:hAnsi="Century Schoolbook"/>
                <w:sz w:val="24"/>
                <w:szCs w:val="24"/>
              </w:rPr>
              <w:t xml:space="preserve"> and volunteers are required to complete the Illinois Swimming Coronavirus Liability Waiver prior to the beginning of their time on deck. Athletes waivers are checked during the meet recon process. Others need to sign waivers at the meet. The PDF of the waiver is available on the Sanctions page of the Illinois Swimming website. Meet Directors and Meet Referees are to work together to ensure compliance with this requirement.</w:t>
            </w:r>
          </w:p>
        </w:tc>
      </w:tr>
      <w:tr w:rsidR="00062EDA" w14:paraId="1862CFB1" w14:textId="77777777" w:rsidTr="006B1832">
        <w:trPr>
          <w:tblCellSpacing w:w="14" w:type="dxa"/>
        </w:trPr>
        <w:tc>
          <w:tcPr>
            <w:tcW w:w="2695" w:type="dxa"/>
            <w:vAlign w:val="center"/>
          </w:tcPr>
          <w:p w14:paraId="2ED7F243" w14:textId="77777777" w:rsidR="00062EDA" w:rsidRDefault="00062EDA" w:rsidP="006B1832">
            <w:pPr>
              <w:rPr>
                <w:rFonts w:ascii="Century Schoolbook" w:hAnsi="Century Schoolbook"/>
                <w:sz w:val="24"/>
                <w:szCs w:val="24"/>
              </w:rPr>
            </w:pPr>
            <w:r>
              <w:rPr>
                <w:rFonts w:ascii="Century Schoolbook" w:hAnsi="Century Schoolbook"/>
                <w:sz w:val="24"/>
                <w:szCs w:val="24"/>
              </w:rPr>
              <w:t>Entries:</w:t>
            </w:r>
          </w:p>
        </w:tc>
        <w:tc>
          <w:tcPr>
            <w:tcW w:w="8095" w:type="dxa"/>
            <w:vAlign w:val="center"/>
          </w:tcPr>
          <w:p w14:paraId="2D75B9BA" w14:textId="77777777" w:rsidR="00062EDA" w:rsidRDefault="00062EDA" w:rsidP="006B1832">
            <w:pPr>
              <w:rPr>
                <w:rFonts w:ascii="Century Schoolbook" w:hAnsi="Century Schoolbook"/>
                <w:sz w:val="24"/>
                <w:szCs w:val="24"/>
              </w:rPr>
            </w:pPr>
            <w:r>
              <w:rPr>
                <w:rFonts w:ascii="Century Schoolbook" w:hAnsi="Century Schoolbook"/>
                <w:sz w:val="24"/>
                <w:szCs w:val="24"/>
              </w:rPr>
              <w:t>All meets must be pre-seeded. No entries should be accepted after meet recon is commenced.</w:t>
            </w:r>
          </w:p>
        </w:tc>
      </w:tr>
      <w:tr w:rsidR="00062EDA" w14:paraId="5882E12C" w14:textId="77777777" w:rsidTr="006B1832">
        <w:trPr>
          <w:tblCellSpacing w:w="14" w:type="dxa"/>
        </w:trPr>
        <w:tc>
          <w:tcPr>
            <w:tcW w:w="2695" w:type="dxa"/>
            <w:vAlign w:val="center"/>
          </w:tcPr>
          <w:p w14:paraId="130C4423" w14:textId="77777777" w:rsidR="00062EDA" w:rsidRDefault="00062EDA" w:rsidP="006B1832">
            <w:pPr>
              <w:rPr>
                <w:rFonts w:ascii="Century Schoolbook" w:hAnsi="Century Schoolbook"/>
                <w:sz w:val="24"/>
                <w:szCs w:val="24"/>
              </w:rPr>
            </w:pPr>
            <w:r>
              <w:rPr>
                <w:rFonts w:ascii="Century Schoolbook" w:hAnsi="Century Schoolbook"/>
                <w:sz w:val="24"/>
                <w:szCs w:val="24"/>
              </w:rPr>
              <w:t>Meet Recon considerations:</w:t>
            </w:r>
          </w:p>
        </w:tc>
        <w:tc>
          <w:tcPr>
            <w:tcW w:w="8095" w:type="dxa"/>
            <w:vAlign w:val="center"/>
          </w:tcPr>
          <w:p w14:paraId="589EA092" w14:textId="77777777" w:rsidR="00062EDA" w:rsidRDefault="00062EDA" w:rsidP="006B1832">
            <w:pPr>
              <w:rPr>
                <w:rFonts w:ascii="Century Schoolbook" w:hAnsi="Century Schoolbook"/>
                <w:sz w:val="24"/>
                <w:szCs w:val="24"/>
              </w:rPr>
            </w:pPr>
            <w:r>
              <w:rPr>
                <w:rFonts w:ascii="Century Schoolbook" w:hAnsi="Century Schoolbook"/>
                <w:sz w:val="24"/>
                <w:szCs w:val="24"/>
              </w:rPr>
              <w:t>You will receive notification of any problems with your entries as soon as possible, including normal meet recon issues as well as waiver compliance issues.</w:t>
            </w:r>
          </w:p>
        </w:tc>
      </w:tr>
      <w:tr w:rsidR="00062EDA" w14:paraId="08254532" w14:textId="77777777" w:rsidTr="006B1832">
        <w:trPr>
          <w:tblCellSpacing w:w="14" w:type="dxa"/>
        </w:trPr>
        <w:tc>
          <w:tcPr>
            <w:tcW w:w="2695" w:type="dxa"/>
            <w:vAlign w:val="center"/>
          </w:tcPr>
          <w:p w14:paraId="1AA03263" w14:textId="77777777" w:rsidR="00062EDA" w:rsidRDefault="00062EDA" w:rsidP="006B1832">
            <w:pPr>
              <w:rPr>
                <w:rFonts w:ascii="Century Schoolbook" w:hAnsi="Century Schoolbook"/>
                <w:sz w:val="24"/>
                <w:szCs w:val="24"/>
              </w:rPr>
            </w:pPr>
            <w:r>
              <w:rPr>
                <w:rFonts w:ascii="Century Schoolbook" w:hAnsi="Century Schoolbook"/>
                <w:sz w:val="24"/>
                <w:szCs w:val="24"/>
              </w:rPr>
              <w:t>Cancellation:</w:t>
            </w:r>
          </w:p>
        </w:tc>
        <w:tc>
          <w:tcPr>
            <w:tcW w:w="8095" w:type="dxa"/>
            <w:vAlign w:val="center"/>
          </w:tcPr>
          <w:p w14:paraId="0EB9C773" w14:textId="77777777" w:rsidR="00062EDA" w:rsidRDefault="00062EDA" w:rsidP="006B1832">
            <w:pPr>
              <w:rPr>
                <w:rFonts w:ascii="Century Schoolbook" w:hAnsi="Century Schoolbook"/>
                <w:sz w:val="24"/>
                <w:szCs w:val="24"/>
              </w:rPr>
            </w:pPr>
            <w:r w:rsidRPr="00CD75FF">
              <w:rPr>
                <w:rFonts w:ascii="Century Schoolbook" w:hAnsi="Century Schoolbook"/>
                <w:sz w:val="24"/>
                <w:szCs w:val="24"/>
              </w:rPr>
              <w:t>Illinois Swimming retains the right, for any changes in health and safety considerations, or in compliance with governmental or health department guidance or rules, to revoke this sanction at any time on the authority of the General Chair or the Vice Chair for Program Operations.</w:t>
            </w:r>
          </w:p>
        </w:tc>
      </w:tr>
    </w:tbl>
    <w:p w14:paraId="19DA0F48" w14:textId="77777777" w:rsidR="00316566" w:rsidRPr="009E2521" w:rsidRDefault="00316566" w:rsidP="00D53449">
      <w:pPr>
        <w:spacing w:after="0" w:line="240" w:lineRule="auto"/>
        <w:jc w:val="both"/>
        <w:rPr>
          <w:rFonts w:ascii="Century Schoolbook" w:hAnsi="Century Schoolbook"/>
          <w:sz w:val="24"/>
          <w:szCs w:val="24"/>
        </w:rPr>
      </w:pPr>
    </w:p>
    <w:sectPr w:rsidR="00316566" w:rsidRPr="009E2521" w:rsidSect="00C866C3">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61C72" w14:textId="77777777" w:rsidR="00A8239B" w:rsidRDefault="00A8239B" w:rsidP="001270F6">
      <w:pPr>
        <w:spacing w:after="0" w:line="240" w:lineRule="auto"/>
      </w:pPr>
      <w:r>
        <w:separator/>
      </w:r>
    </w:p>
  </w:endnote>
  <w:endnote w:type="continuationSeparator" w:id="0">
    <w:p w14:paraId="0C18AAE8" w14:textId="77777777" w:rsidR="00A8239B" w:rsidRDefault="00A8239B" w:rsidP="00127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8754" w14:textId="6D769CF0" w:rsidR="00207A3F" w:rsidRDefault="00A3540B" w:rsidP="000B613B">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p>
  <w:sdt>
    <w:sdtPr>
      <w:alias w:val="Publish Date"/>
      <w:tag w:val=""/>
      <w:id w:val="-697396167"/>
      <w:placeholder>
        <w:docPart w:val="0128110A7E9F48558B0C5AB3BF7C0778"/>
      </w:placeholder>
      <w:dataBinding w:prefixMappings="xmlns:ns0='http://schemas.microsoft.com/office/2006/coverPageProps' " w:xpath="/ns0:CoverPageProperties[1]/ns0:PublishDate[1]" w:storeItemID="{55AF091B-3C7A-41E3-B477-F2FDAA23CFDA}"/>
      <w:date w:fullDate="2020-12-08T00:00:00Z">
        <w:dateFormat w:val="M/d/yyyy"/>
        <w:lid w:val="en-US"/>
        <w:storeMappedDataAs w:val="dateTime"/>
        <w:calendar w:val="gregorian"/>
      </w:date>
    </w:sdtPr>
    <w:sdtEndPr/>
    <w:sdtContent>
      <w:p w14:paraId="7BA1A1AB" w14:textId="55107FB5" w:rsidR="00207A3F" w:rsidRDefault="006B1832">
        <w:pPr>
          <w:pStyle w:val="Footer"/>
        </w:pPr>
        <w:r>
          <w:t>12/8/2020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DC730" w14:textId="77777777" w:rsidR="00A8239B" w:rsidRDefault="00A8239B" w:rsidP="001270F6">
      <w:pPr>
        <w:spacing w:after="0" w:line="240" w:lineRule="auto"/>
      </w:pPr>
      <w:r>
        <w:separator/>
      </w:r>
    </w:p>
  </w:footnote>
  <w:footnote w:type="continuationSeparator" w:id="0">
    <w:p w14:paraId="0BC87642" w14:textId="77777777" w:rsidR="00A8239B" w:rsidRDefault="00A8239B" w:rsidP="00127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96073" w14:textId="4D82575B" w:rsidR="001270F6" w:rsidRDefault="001270F6">
    <w:pPr>
      <w:pStyle w:val="Header"/>
    </w:pPr>
    <w:r>
      <w:rPr>
        <w:noProof/>
      </w:rPr>
      <mc:AlternateContent>
        <mc:Choice Requires="wps">
          <w:drawing>
            <wp:anchor distT="45720" distB="45720" distL="114300" distR="114300" simplePos="0" relativeHeight="251659264" behindDoc="0" locked="0" layoutInCell="1" allowOverlap="1" wp14:anchorId="0E751427" wp14:editId="6805A97D">
              <wp:simplePos x="0" y="0"/>
              <wp:positionH relativeFrom="column">
                <wp:posOffset>1458595</wp:posOffset>
              </wp:positionH>
              <wp:positionV relativeFrom="paragraph">
                <wp:posOffset>91440</wp:posOffset>
              </wp:positionV>
              <wp:extent cx="508825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8255" cy="1404620"/>
                      </a:xfrm>
                      <a:prstGeom prst="rect">
                        <a:avLst/>
                      </a:prstGeom>
                      <a:solidFill>
                        <a:srgbClr val="FFFFFF"/>
                      </a:solidFill>
                      <a:ln w="9525">
                        <a:noFill/>
                        <a:miter lim="800000"/>
                        <a:headEnd/>
                        <a:tailEnd/>
                      </a:ln>
                    </wps:spPr>
                    <wps:txbx>
                      <w:txbxContent>
                        <w:p w14:paraId="7F74FFC1" w14:textId="456A6825" w:rsidR="001270F6" w:rsidRPr="00537ECA" w:rsidRDefault="001270F6" w:rsidP="00537ECA">
                          <w:pPr>
                            <w:jc w:val="center"/>
                            <w:rPr>
                              <w:rFonts w:ascii="Century Schoolbook" w:hAnsi="Century Schoolbook"/>
                              <w:b/>
                              <w:bCs/>
                              <w:sz w:val="32"/>
                              <w:szCs w:val="32"/>
                            </w:rPr>
                          </w:pPr>
                          <w:r w:rsidRPr="00537ECA">
                            <w:rPr>
                              <w:rFonts w:ascii="Century Schoolbook" w:hAnsi="Century Schoolbook"/>
                              <w:b/>
                              <w:bCs/>
                              <w:sz w:val="32"/>
                              <w:szCs w:val="32"/>
                            </w:rPr>
                            <w:t xml:space="preserve">ISI </w:t>
                          </w:r>
                          <w:r w:rsidR="009E2521">
                            <w:rPr>
                              <w:rFonts w:ascii="Century Schoolbook" w:hAnsi="Century Schoolbook"/>
                              <w:b/>
                              <w:bCs/>
                              <w:sz w:val="32"/>
                              <w:szCs w:val="32"/>
                            </w:rPr>
                            <w:t xml:space="preserve">COVID-19 Related </w:t>
                          </w:r>
                          <w:r w:rsidRPr="00537ECA">
                            <w:rPr>
                              <w:rFonts w:ascii="Century Schoolbook" w:hAnsi="Century Schoolbook"/>
                              <w:b/>
                              <w:bCs/>
                              <w:sz w:val="32"/>
                              <w:szCs w:val="32"/>
                            </w:rPr>
                            <w:t xml:space="preserve">Sanctioning </w:t>
                          </w:r>
                          <w:r w:rsidR="009E2521">
                            <w:rPr>
                              <w:rFonts w:ascii="Century Schoolbook" w:hAnsi="Century Schoolbook"/>
                              <w:b/>
                              <w:bCs/>
                              <w:sz w:val="32"/>
                              <w:szCs w:val="32"/>
                            </w:rPr>
                            <w:t>Rules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751427" id="_x0000_t202" coordsize="21600,21600" o:spt="202" path="m,l,21600r21600,l21600,xe">
              <v:stroke joinstyle="miter"/>
              <v:path gradientshapeok="t" o:connecttype="rect"/>
            </v:shapetype>
            <v:shape id="Text Box 2" o:spid="_x0000_s1026" type="#_x0000_t202" style="position:absolute;margin-left:114.85pt;margin-top:7.2pt;width:400.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" stroked="f">
              <v:textbox style="mso-fit-shape-to-text:t">
                <w:txbxContent>
                  <w:p w14:paraId="7F74FFC1" w14:textId="456A6825" w:rsidR="001270F6" w:rsidRPr="00537ECA" w:rsidRDefault="001270F6" w:rsidP="00537ECA">
                    <w:pPr>
                      <w:jc w:val="center"/>
                      <w:rPr>
                        <w:rFonts w:ascii="Century Schoolbook" w:hAnsi="Century Schoolbook"/>
                        <w:b/>
                        <w:bCs/>
                        <w:sz w:val="32"/>
                        <w:szCs w:val="32"/>
                      </w:rPr>
                    </w:pPr>
                    <w:r w:rsidRPr="00537ECA">
                      <w:rPr>
                        <w:rFonts w:ascii="Century Schoolbook" w:hAnsi="Century Schoolbook"/>
                        <w:b/>
                        <w:bCs/>
                        <w:sz w:val="32"/>
                        <w:szCs w:val="32"/>
                      </w:rPr>
                      <w:t xml:space="preserve">ISI </w:t>
                    </w:r>
                    <w:r w:rsidR="009E2521">
                      <w:rPr>
                        <w:rFonts w:ascii="Century Schoolbook" w:hAnsi="Century Schoolbook"/>
                        <w:b/>
                        <w:bCs/>
                        <w:sz w:val="32"/>
                        <w:szCs w:val="32"/>
                      </w:rPr>
                      <w:t xml:space="preserve">COVID-19 Related </w:t>
                    </w:r>
                    <w:r w:rsidRPr="00537ECA">
                      <w:rPr>
                        <w:rFonts w:ascii="Century Schoolbook" w:hAnsi="Century Schoolbook"/>
                        <w:b/>
                        <w:bCs/>
                        <w:sz w:val="32"/>
                        <w:szCs w:val="32"/>
                      </w:rPr>
                      <w:t xml:space="preserve">Sanctioning </w:t>
                    </w:r>
                    <w:r w:rsidR="009E2521">
                      <w:rPr>
                        <w:rFonts w:ascii="Century Schoolbook" w:hAnsi="Century Schoolbook"/>
                        <w:b/>
                        <w:bCs/>
                        <w:sz w:val="32"/>
                        <w:szCs w:val="32"/>
                      </w:rPr>
                      <w:t>Rules</w:t>
                    </w:r>
                  </w:p>
                </w:txbxContent>
              </v:textbox>
              <w10:wrap type="square"/>
            </v:shape>
          </w:pict>
        </mc:Fallback>
      </mc:AlternateContent>
    </w:r>
    <w:r>
      <w:rPr>
        <w:noProof/>
      </w:rPr>
      <w:drawing>
        <wp:inline distT="0" distB="0" distL="0" distR="0" wp14:anchorId="50938B4F" wp14:editId="4DDC8AAF">
          <wp:extent cx="1025718" cy="1025718"/>
          <wp:effectExtent l="0" t="0" r="3175" b="3175"/>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41492" cy="10414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87F"/>
    <w:multiLevelType w:val="hybridMultilevel"/>
    <w:tmpl w:val="70887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963AA"/>
    <w:multiLevelType w:val="hybridMultilevel"/>
    <w:tmpl w:val="70887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11231"/>
    <w:multiLevelType w:val="hybridMultilevel"/>
    <w:tmpl w:val="3364CEEE"/>
    <w:lvl w:ilvl="0" w:tplc="8CDEB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348E4"/>
    <w:multiLevelType w:val="hybridMultilevel"/>
    <w:tmpl w:val="1166D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6C3"/>
    <w:rsid w:val="00062EDA"/>
    <w:rsid w:val="000726BC"/>
    <w:rsid w:val="00097F38"/>
    <w:rsid w:val="000B613B"/>
    <w:rsid w:val="001024DF"/>
    <w:rsid w:val="00110A0D"/>
    <w:rsid w:val="001270F6"/>
    <w:rsid w:val="00127BAA"/>
    <w:rsid w:val="001438AA"/>
    <w:rsid w:val="001614B9"/>
    <w:rsid w:val="001C36DC"/>
    <w:rsid w:val="001E1281"/>
    <w:rsid w:val="00207A3F"/>
    <w:rsid w:val="00252E35"/>
    <w:rsid w:val="002626E7"/>
    <w:rsid w:val="002819C4"/>
    <w:rsid w:val="002B10C9"/>
    <w:rsid w:val="002C45DC"/>
    <w:rsid w:val="00316566"/>
    <w:rsid w:val="00336A43"/>
    <w:rsid w:val="003F4908"/>
    <w:rsid w:val="00440EE0"/>
    <w:rsid w:val="00475029"/>
    <w:rsid w:val="004D4E80"/>
    <w:rsid w:val="0051471C"/>
    <w:rsid w:val="005179CB"/>
    <w:rsid w:val="00532A5D"/>
    <w:rsid w:val="0053649C"/>
    <w:rsid w:val="00537ECA"/>
    <w:rsid w:val="00565EF8"/>
    <w:rsid w:val="00590256"/>
    <w:rsid w:val="00637CE3"/>
    <w:rsid w:val="006519AE"/>
    <w:rsid w:val="006B1832"/>
    <w:rsid w:val="006B67BC"/>
    <w:rsid w:val="006D7D4B"/>
    <w:rsid w:val="006E5E3F"/>
    <w:rsid w:val="006F56B6"/>
    <w:rsid w:val="00704603"/>
    <w:rsid w:val="00725C89"/>
    <w:rsid w:val="00731809"/>
    <w:rsid w:val="00744451"/>
    <w:rsid w:val="007478FB"/>
    <w:rsid w:val="007917F9"/>
    <w:rsid w:val="007955CC"/>
    <w:rsid w:val="007E63E4"/>
    <w:rsid w:val="007E798A"/>
    <w:rsid w:val="00835204"/>
    <w:rsid w:val="008A7CCA"/>
    <w:rsid w:val="008B5FA9"/>
    <w:rsid w:val="008F3868"/>
    <w:rsid w:val="008F68C7"/>
    <w:rsid w:val="00912B0D"/>
    <w:rsid w:val="0095250E"/>
    <w:rsid w:val="009E2521"/>
    <w:rsid w:val="00A3540B"/>
    <w:rsid w:val="00A546E8"/>
    <w:rsid w:val="00A8239B"/>
    <w:rsid w:val="00AA4611"/>
    <w:rsid w:val="00AD5220"/>
    <w:rsid w:val="00B045AC"/>
    <w:rsid w:val="00B23C57"/>
    <w:rsid w:val="00BA4E45"/>
    <w:rsid w:val="00C45355"/>
    <w:rsid w:val="00C866C3"/>
    <w:rsid w:val="00CC057E"/>
    <w:rsid w:val="00CD75FF"/>
    <w:rsid w:val="00D53449"/>
    <w:rsid w:val="00DA144A"/>
    <w:rsid w:val="00DC0747"/>
    <w:rsid w:val="00DE0E71"/>
    <w:rsid w:val="00E11903"/>
    <w:rsid w:val="00E5542B"/>
    <w:rsid w:val="00EB29C0"/>
    <w:rsid w:val="00EC2517"/>
    <w:rsid w:val="00EE1F59"/>
    <w:rsid w:val="00F4768D"/>
    <w:rsid w:val="00F87145"/>
    <w:rsid w:val="00F93BC8"/>
    <w:rsid w:val="00FA128E"/>
    <w:rsid w:val="00FD0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308B25"/>
  <w15:chartTrackingRefBased/>
  <w15:docId w15:val="{617941B4-AEDB-40C5-B756-61B5F831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etter">
    <w:name w:val="Yetter"/>
    <w:basedOn w:val="Normal"/>
    <w:next w:val="Normal"/>
    <w:link w:val="YetterChar"/>
    <w:autoRedefine/>
    <w:qFormat/>
    <w:rsid w:val="00731809"/>
    <w:rPr>
      <w:rFonts w:ascii="Century Schoolbook" w:hAnsi="Century Schoolbook"/>
      <w:b/>
      <w:bCs/>
      <w:sz w:val="24"/>
      <w:szCs w:val="24"/>
    </w:rPr>
  </w:style>
  <w:style w:type="character" w:customStyle="1" w:styleId="YetterChar">
    <w:name w:val="Yetter Char"/>
    <w:basedOn w:val="DefaultParagraphFont"/>
    <w:link w:val="Yetter"/>
    <w:rsid w:val="00731809"/>
    <w:rPr>
      <w:rFonts w:ascii="Century Schoolbook" w:hAnsi="Century Schoolbook"/>
      <w:b/>
      <w:bCs/>
      <w:sz w:val="24"/>
      <w:szCs w:val="24"/>
    </w:rPr>
  </w:style>
  <w:style w:type="paragraph" w:styleId="Header">
    <w:name w:val="header"/>
    <w:basedOn w:val="Normal"/>
    <w:link w:val="HeaderChar"/>
    <w:uiPriority w:val="99"/>
    <w:unhideWhenUsed/>
    <w:rsid w:val="00127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0F6"/>
  </w:style>
  <w:style w:type="paragraph" w:styleId="Footer">
    <w:name w:val="footer"/>
    <w:basedOn w:val="Normal"/>
    <w:link w:val="FooterChar"/>
    <w:uiPriority w:val="99"/>
    <w:unhideWhenUsed/>
    <w:rsid w:val="00127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0F6"/>
  </w:style>
  <w:style w:type="character" w:styleId="PlaceholderText">
    <w:name w:val="Placeholder Text"/>
    <w:basedOn w:val="DefaultParagraphFont"/>
    <w:uiPriority w:val="99"/>
    <w:semiHidden/>
    <w:rsid w:val="00BA4E45"/>
    <w:rPr>
      <w:color w:val="808080"/>
    </w:rPr>
  </w:style>
  <w:style w:type="table" w:styleId="TableGrid">
    <w:name w:val="Table Grid"/>
    <w:basedOn w:val="TableNormal"/>
    <w:uiPriority w:val="39"/>
    <w:rsid w:val="00F93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7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128110A7E9F48558B0C5AB3BF7C0778"/>
        <w:category>
          <w:name w:val="General"/>
          <w:gallery w:val="placeholder"/>
        </w:category>
        <w:types>
          <w:type w:val="bbPlcHdr"/>
        </w:types>
        <w:behaviors>
          <w:behavior w:val="content"/>
        </w:behaviors>
        <w:guid w:val="{31E09A4B-5BBA-4AEA-8924-5A60FDCFD23C}"/>
      </w:docPartPr>
      <w:docPartBody>
        <w:p w:rsidR="00001F88" w:rsidRDefault="00011124">
          <w:r w:rsidRPr="0078504A">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124"/>
    <w:rsid w:val="00001F88"/>
    <w:rsid w:val="00011124"/>
    <w:rsid w:val="0039416C"/>
    <w:rsid w:val="00AC4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112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2020-12-08T00:00:00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824</Words>
  <Characters>4700</Characters>
  <Application>Microsoft Office Word</Application>
  <DocSecurity>0</DocSecurity>
  <Lines>39</Lines>
  <Paragraphs>11</Paragraphs>
  <ScaleCrop>false</ScaleCrop>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Yetter</dc:creator>
  <cp:keywords/>
  <dc:description/>
  <cp:lastModifiedBy>Jack Yetter</cp:lastModifiedBy>
  <cp:revision>75</cp:revision>
  <dcterms:created xsi:type="dcterms:W3CDTF">2020-12-04T13:01:00Z</dcterms:created>
  <dcterms:modified xsi:type="dcterms:W3CDTF">2020-12-09T17:57:00Z</dcterms:modified>
</cp:coreProperties>
</file>