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C4C" w:rsidRDefault="000A6C4C" w:rsidP="000A6C4C">
      <w:pPr>
        <w:jc w:val="center"/>
      </w:pPr>
      <w:r>
        <w:rPr>
          <w:rFonts w:ascii="Arial" w:hAnsi="Arial" w:cs="Arial"/>
          <w:noProof/>
          <w:color w:val="000000"/>
        </w:rPr>
        <w:drawing>
          <wp:inline distT="0" distB="0" distL="0" distR="0" wp14:anchorId="081EC0B8" wp14:editId="1ED40C2B">
            <wp:extent cx="4343400" cy="1543050"/>
            <wp:effectExtent l="0" t="0" r="0" b="0"/>
            <wp:docPr id="3" name="Picture 3"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343400" cy="1543050"/>
                    </a:xfrm>
                    <a:prstGeom prst="rect">
                      <a:avLst/>
                    </a:prstGeom>
                    <a:noFill/>
                    <a:ln>
                      <a:noFill/>
                    </a:ln>
                  </pic:spPr>
                </pic:pic>
              </a:graphicData>
            </a:graphic>
          </wp:inline>
        </w:drawing>
      </w:r>
    </w:p>
    <w:p w:rsidR="00C13DC3" w:rsidRDefault="00C13DC3" w:rsidP="000A6C4C">
      <w:pPr>
        <w:jc w:val="center"/>
      </w:pPr>
      <w:bookmarkStart w:id="0" w:name="_GoBack"/>
      <w:bookmarkEnd w:id="0"/>
      <w:r>
        <w:rPr>
          <w:noProof/>
        </w:rPr>
        <w:drawing>
          <wp:inline distT="0" distB="0" distL="0" distR="0" wp14:anchorId="7D9A50BA" wp14:editId="2417DB05">
            <wp:extent cx="619125" cy="6155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15504"/>
                    </a:xfrm>
                    <a:prstGeom prst="rect">
                      <a:avLst/>
                    </a:prstGeom>
                    <a:noFill/>
                    <a:ln>
                      <a:noFill/>
                    </a:ln>
                  </pic:spPr>
                </pic:pic>
              </a:graphicData>
            </a:graphic>
          </wp:inline>
        </w:drawing>
      </w:r>
    </w:p>
    <w:p w:rsidR="00007A6C" w:rsidRDefault="00007A6C" w:rsidP="00007A6C"/>
    <w:p w:rsidR="00730287" w:rsidRDefault="000A6C4C" w:rsidP="00007A6C">
      <w:pPr>
        <w:ind w:left="1440"/>
        <w:rPr>
          <w:b/>
          <w:i/>
          <w:sz w:val="32"/>
          <w:szCs w:val="32"/>
          <w:u w:val="single"/>
        </w:rPr>
      </w:pPr>
      <w:r>
        <w:rPr>
          <w:b/>
          <w:i/>
          <w:sz w:val="32"/>
          <w:szCs w:val="32"/>
          <w:u w:val="single"/>
        </w:rPr>
        <w:t>FORT WAYNE SWIM TEAM</w:t>
      </w:r>
      <w:r w:rsidR="00730287" w:rsidRPr="00007A6C">
        <w:rPr>
          <w:b/>
          <w:i/>
          <w:sz w:val="32"/>
          <w:szCs w:val="32"/>
          <w:u w:val="single"/>
        </w:rPr>
        <w:t xml:space="preserve"> LOCKER ROOM POLICY</w:t>
      </w:r>
    </w:p>
    <w:p w:rsidR="00007A6C" w:rsidRPr="00007A6C" w:rsidRDefault="00007A6C" w:rsidP="00007A6C">
      <w:pPr>
        <w:ind w:left="1440"/>
        <w:rPr>
          <w:b/>
          <w:i/>
          <w:sz w:val="24"/>
          <w:szCs w:val="24"/>
          <w:u w:val="single"/>
        </w:rPr>
      </w:pPr>
    </w:p>
    <w:p w:rsidR="00007A6C" w:rsidRPr="00007A6C" w:rsidRDefault="00730287" w:rsidP="00007A6C">
      <w:pPr>
        <w:pStyle w:val="ListParagraph"/>
        <w:numPr>
          <w:ilvl w:val="0"/>
          <w:numId w:val="23"/>
        </w:numPr>
        <w:rPr>
          <w:sz w:val="24"/>
          <w:szCs w:val="24"/>
        </w:rPr>
      </w:pPr>
      <w:r w:rsidRPr="00007A6C">
        <w:rPr>
          <w:sz w:val="24"/>
          <w:szCs w:val="24"/>
        </w:rPr>
        <w:t>The use of the Natatorium’s/School’s locker rooms is a privilege.</w:t>
      </w:r>
    </w:p>
    <w:p w:rsidR="00007A6C" w:rsidRPr="00007A6C" w:rsidRDefault="00730287" w:rsidP="00007A6C">
      <w:pPr>
        <w:pStyle w:val="ListParagraph"/>
        <w:numPr>
          <w:ilvl w:val="0"/>
          <w:numId w:val="23"/>
        </w:numPr>
        <w:rPr>
          <w:sz w:val="24"/>
          <w:szCs w:val="24"/>
        </w:rPr>
      </w:pPr>
      <w:r w:rsidRPr="00007A6C">
        <w:rPr>
          <w:sz w:val="24"/>
          <w:szCs w:val="24"/>
        </w:rPr>
        <w:t xml:space="preserve">Locker Room privileges may be revoked at </w:t>
      </w:r>
      <w:proofErr w:type="spellStart"/>
      <w:r w:rsidRPr="00007A6C">
        <w:rPr>
          <w:sz w:val="24"/>
          <w:szCs w:val="24"/>
        </w:rPr>
        <w:t>anytime</w:t>
      </w:r>
      <w:proofErr w:type="spellEnd"/>
      <w:r w:rsidRPr="00007A6C">
        <w:rPr>
          <w:sz w:val="24"/>
          <w:szCs w:val="24"/>
        </w:rPr>
        <w:t xml:space="preserve"> for any reason.</w:t>
      </w:r>
    </w:p>
    <w:p w:rsidR="00730287" w:rsidRPr="00007A6C" w:rsidRDefault="00730287" w:rsidP="00730287">
      <w:pPr>
        <w:pStyle w:val="ListParagraph"/>
        <w:numPr>
          <w:ilvl w:val="0"/>
          <w:numId w:val="23"/>
        </w:numPr>
        <w:rPr>
          <w:sz w:val="24"/>
          <w:szCs w:val="24"/>
        </w:rPr>
      </w:pPr>
      <w:r w:rsidRPr="00007A6C">
        <w:rPr>
          <w:sz w:val="24"/>
          <w:szCs w:val="24"/>
        </w:rPr>
        <w:t>Locker Rooms are to be used for changing, showering and use of the restrooms only.   There is to be NO LOITERING in the locker rooms.   Once an athlete is dressed (for practice or to go to class or to go home), they need to exit the locker room immediately, this pertains to before, during and after practices.</w:t>
      </w:r>
    </w:p>
    <w:p w:rsidR="00730287" w:rsidRPr="00007A6C" w:rsidRDefault="00730287" w:rsidP="00730287">
      <w:pPr>
        <w:pStyle w:val="ListParagraph"/>
        <w:numPr>
          <w:ilvl w:val="0"/>
          <w:numId w:val="23"/>
        </w:numPr>
        <w:rPr>
          <w:sz w:val="24"/>
          <w:szCs w:val="24"/>
        </w:rPr>
      </w:pPr>
      <w:r w:rsidRPr="00007A6C">
        <w:rPr>
          <w:sz w:val="24"/>
          <w:szCs w:val="24"/>
        </w:rPr>
        <w:t>Food/Eating in the locker rooms is prohibited.</w:t>
      </w:r>
    </w:p>
    <w:p w:rsidR="00730287" w:rsidRPr="00007A6C" w:rsidRDefault="00730287" w:rsidP="00730287">
      <w:pPr>
        <w:pStyle w:val="ListParagraph"/>
        <w:numPr>
          <w:ilvl w:val="0"/>
          <w:numId w:val="23"/>
        </w:numPr>
        <w:rPr>
          <w:sz w:val="24"/>
          <w:szCs w:val="24"/>
        </w:rPr>
      </w:pPr>
      <w:r w:rsidRPr="00007A6C">
        <w:rPr>
          <w:sz w:val="24"/>
          <w:szCs w:val="24"/>
        </w:rPr>
        <w:t>Horseplay and misbehavior in the locker rooms will NOT be tolerated and will lead to disciplinary actions.</w:t>
      </w:r>
    </w:p>
    <w:p w:rsidR="00730287" w:rsidRPr="00007A6C" w:rsidRDefault="00730287" w:rsidP="00730287">
      <w:pPr>
        <w:pStyle w:val="ListParagraph"/>
        <w:numPr>
          <w:ilvl w:val="0"/>
          <w:numId w:val="23"/>
        </w:numPr>
        <w:rPr>
          <w:sz w:val="24"/>
          <w:szCs w:val="24"/>
        </w:rPr>
      </w:pPr>
      <w:r w:rsidRPr="00007A6C">
        <w:rPr>
          <w:sz w:val="24"/>
          <w:szCs w:val="24"/>
        </w:rPr>
        <w:t>Theft or vandalism will result in disciplinary action and/or dismissal from the team.   Swimmers are encouraged NOT to leave items/bags/etc. in the locker rooms unless locked in a locker with your own lo</w:t>
      </w:r>
      <w:r w:rsidR="000A6C4C">
        <w:rPr>
          <w:sz w:val="24"/>
          <w:szCs w:val="24"/>
        </w:rPr>
        <w:t>ck during practice hours.   Fort Wayne</w:t>
      </w:r>
      <w:r w:rsidRPr="00007A6C">
        <w:rPr>
          <w:sz w:val="24"/>
          <w:szCs w:val="24"/>
        </w:rPr>
        <w:t xml:space="preserve"> Swim Team will not be held responsible for lost, stolen or damaged</w:t>
      </w:r>
      <w:r w:rsidR="008D6033">
        <w:rPr>
          <w:sz w:val="24"/>
          <w:szCs w:val="24"/>
        </w:rPr>
        <w:t xml:space="preserve"> items left in the locker rooms </w:t>
      </w:r>
      <w:r w:rsidRPr="00007A6C">
        <w:rPr>
          <w:sz w:val="24"/>
          <w:szCs w:val="24"/>
        </w:rPr>
        <w:t>(or in the bleacher area</w:t>
      </w:r>
      <w:r w:rsidR="008D6033">
        <w:rPr>
          <w:sz w:val="24"/>
          <w:szCs w:val="24"/>
        </w:rPr>
        <w:t>s</w:t>
      </w:r>
      <w:r w:rsidRPr="00007A6C">
        <w:rPr>
          <w:sz w:val="24"/>
          <w:szCs w:val="24"/>
        </w:rPr>
        <w:t>).</w:t>
      </w:r>
    </w:p>
    <w:p w:rsidR="00730287" w:rsidRPr="00007A6C" w:rsidRDefault="00730287" w:rsidP="00730287">
      <w:pPr>
        <w:pStyle w:val="ListParagraph"/>
        <w:numPr>
          <w:ilvl w:val="0"/>
          <w:numId w:val="23"/>
        </w:numPr>
        <w:rPr>
          <w:sz w:val="24"/>
          <w:szCs w:val="24"/>
        </w:rPr>
      </w:pPr>
      <w:r w:rsidRPr="00007A6C">
        <w:rPr>
          <w:sz w:val="24"/>
          <w:szCs w:val="24"/>
        </w:rPr>
        <w:t>Cell phones, cameras and/or other forms of wireless communication</w:t>
      </w:r>
      <w:r w:rsidR="00007A6C" w:rsidRPr="00007A6C">
        <w:rPr>
          <w:sz w:val="24"/>
          <w:szCs w:val="24"/>
        </w:rPr>
        <w:t xml:space="preserve"> or recor</w:t>
      </w:r>
      <w:r w:rsidRPr="00007A6C">
        <w:rPr>
          <w:sz w:val="24"/>
          <w:szCs w:val="24"/>
        </w:rPr>
        <w:t>ding devices are prohibited from use in the locker rooms.</w:t>
      </w:r>
    </w:p>
    <w:p w:rsidR="00730287" w:rsidRPr="00007A6C" w:rsidRDefault="00730287" w:rsidP="00730287">
      <w:pPr>
        <w:pStyle w:val="ListParagraph"/>
        <w:numPr>
          <w:ilvl w:val="0"/>
          <w:numId w:val="23"/>
        </w:numPr>
        <w:rPr>
          <w:sz w:val="24"/>
          <w:szCs w:val="24"/>
        </w:rPr>
      </w:pPr>
      <w:r w:rsidRPr="00007A6C">
        <w:rPr>
          <w:sz w:val="24"/>
          <w:szCs w:val="24"/>
        </w:rPr>
        <w:t>Taunting, Bullying or Harassment of ANY nature will not be tolerated in the locker rooms and will results in di</w:t>
      </w:r>
      <w:r w:rsidR="00007A6C" w:rsidRPr="00007A6C">
        <w:rPr>
          <w:sz w:val="24"/>
          <w:szCs w:val="24"/>
        </w:rPr>
        <w:t>sciplinary actions and possible dismissal from the team.</w:t>
      </w:r>
    </w:p>
    <w:p w:rsidR="00007A6C" w:rsidRPr="00007A6C" w:rsidRDefault="00007A6C" w:rsidP="00730287">
      <w:pPr>
        <w:pStyle w:val="ListParagraph"/>
        <w:numPr>
          <w:ilvl w:val="0"/>
          <w:numId w:val="23"/>
        </w:numPr>
        <w:rPr>
          <w:sz w:val="24"/>
          <w:szCs w:val="24"/>
        </w:rPr>
      </w:pPr>
      <w:r w:rsidRPr="00007A6C">
        <w:rPr>
          <w:sz w:val="24"/>
          <w:szCs w:val="24"/>
        </w:rPr>
        <w:t>Coaches have the right to restrict/limit and deny locker room privileges for any individual and/or groups of individuals if locker room privileges are abused or disciplinary problems persist.</w:t>
      </w:r>
    </w:p>
    <w:sectPr w:rsidR="00007A6C" w:rsidRPr="00007A6C" w:rsidSect="00AF05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84D"/>
    <w:multiLevelType w:val="hybridMultilevel"/>
    <w:tmpl w:val="6364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351FF"/>
    <w:multiLevelType w:val="hybridMultilevel"/>
    <w:tmpl w:val="44B2E4C8"/>
    <w:lvl w:ilvl="0" w:tplc="CCF0B2F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0CBE0800"/>
    <w:multiLevelType w:val="hybridMultilevel"/>
    <w:tmpl w:val="C264F52C"/>
    <w:lvl w:ilvl="0" w:tplc="B73CFA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1D37D1"/>
    <w:multiLevelType w:val="hybridMultilevel"/>
    <w:tmpl w:val="E63E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369BC"/>
    <w:multiLevelType w:val="hybridMultilevel"/>
    <w:tmpl w:val="C914B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C227B"/>
    <w:multiLevelType w:val="hybridMultilevel"/>
    <w:tmpl w:val="9774C16C"/>
    <w:lvl w:ilvl="0" w:tplc="D06A1C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B34139"/>
    <w:multiLevelType w:val="hybridMultilevel"/>
    <w:tmpl w:val="AEC08468"/>
    <w:lvl w:ilvl="0" w:tplc="0A4A0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232B5"/>
    <w:multiLevelType w:val="hybridMultilevel"/>
    <w:tmpl w:val="8A1A6F2E"/>
    <w:lvl w:ilvl="0" w:tplc="BF1AD276">
      <w:start w:val="1"/>
      <w:numFmt w:val="lowerLetter"/>
      <w:lvlText w:val="%1&gt;"/>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0875A4"/>
    <w:multiLevelType w:val="hybridMultilevel"/>
    <w:tmpl w:val="EE34DA50"/>
    <w:lvl w:ilvl="0" w:tplc="E9CE19B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nsid w:val="30AB4B1A"/>
    <w:multiLevelType w:val="hybridMultilevel"/>
    <w:tmpl w:val="2FDC96BA"/>
    <w:lvl w:ilvl="0" w:tplc="9D22D0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6F05612"/>
    <w:multiLevelType w:val="hybridMultilevel"/>
    <w:tmpl w:val="CC94D9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E1340E"/>
    <w:multiLevelType w:val="hybridMultilevel"/>
    <w:tmpl w:val="4A6474D0"/>
    <w:lvl w:ilvl="0" w:tplc="85B875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FC0F91"/>
    <w:multiLevelType w:val="hybridMultilevel"/>
    <w:tmpl w:val="88F0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B80C13"/>
    <w:multiLevelType w:val="hybridMultilevel"/>
    <w:tmpl w:val="93A23AE6"/>
    <w:lvl w:ilvl="0" w:tplc="B56EB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2C4153"/>
    <w:multiLevelType w:val="hybridMultilevel"/>
    <w:tmpl w:val="C6509F50"/>
    <w:lvl w:ilvl="0" w:tplc="BD4824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6C6299"/>
    <w:multiLevelType w:val="hybridMultilevel"/>
    <w:tmpl w:val="D5F2312A"/>
    <w:lvl w:ilvl="0" w:tplc="7E7842EA">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C96658"/>
    <w:multiLevelType w:val="hybridMultilevel"/>
    <w:tmpl w:val="E8D4C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146954"/>
    <w:multiLevelType w:val="hybridMultilevel"/>
    <w:tmpl w:val="E5EABD88"/>
    <w:lvl w:ilvl="0" w:tplc="51EA0E38">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276B9B"/>
    <w:multiLevelType w:val="hybridMultilevel"/>
    <w:tmpl w:val="3B9EA4C4"/>
    <w:lvl w:ilvl="0" w:tplc="81CCCCAA">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67213CA2"/>
    <w:multiLevelType w:val="hybridMultilevel"/>
    <w:tmpl w:val="842274A2"/>
    <w:lvl w:ilvl="0" w:tplc="17CE9F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0564D2"/>
    <w:multiLevelType w:val="hybridMultilevel"/>
    <w:tmpl w:val="A4E2E4AC"/>
    <w:lvl w:ilvl="0" w:tplc="39865A7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72B6114C"/>
    <w:multiLevelType w:val="hybridMultilevel"/>
    <w:tmpl w:val="5A64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301294"/>
    <w:multiLevelType w:val="hybridMultilevel"/>
    <w:tmpl w:val="6D442516"/>
    <w:lvl w:ilvl="0" w:tplc="FF364318">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0"/>
  </w:num>
  <w:num w:numId="2">
    <w:abstractNumId w:val="12"/>
  </w:num>
  <w:num w:numId="3">
    <w:abstractNumId w:val="4"/>
  </w:num>
  <w:num w:numId="4">
    <w:abstractNumId w:val="16"/>
  </w:num>
  <w:num w:numId="5">
    <w:abstractNumId w:val="3"/>
  </w:num>
  <w:num w:numId="6">
    <w:abstractNumId w:val="10"/>
  </w:num>
  <w:num w:numId="7">
    <w:abstractNumId w:val="15"/>
  </w:num>
  <w:num w:numId="8">
    <w:abstractNumId w:val="13"/>
  </w:num>
  <w:num w:numId="9">
    <w:abstractNumId w:val="9"/>
  </w:num>
  <w:num w:numId="10">
    <w:abstractNumId w:val="5"/>
  </w:num>
  <w:num w:numId="11">
    <w:abstractNumId w:val="2"/>
  </w:num>
  <w:num w:numId="12">
    <w:abstractNumId w:val="7"/>
  </w:num>
  <w:num w:numId="13">
    <w:abstractNumId w:val="14"/>
  </w:num>
  <w:num w:numId="14">
    <w:abstractNumId w:val="6"/>
  </w:num>
  <w:num w:numId="15">
    <w:abstractNumId w:val="17"/>
  </w:num>
  <w:num w:numId="16">
    <w:abstractNumId w:val="19"/>
  </w:num>
  <w:num w:numId="17">
    <w:abstractNumId w:val="11"/>
  </w:num>
  <w:num w:numId="18">
    <w:abstractNumId w:val="1"/>
  </w:num>
  <w:num w:numId="19">
    <w:abstractNumId w:val="8"/>
  </w:num>
  <w:num w:numId="20">
    <w:abstractNumId w:val="22"/>
  </w:num>
  <w:num w:numId="21">
    <w:abstractNumId w:val="1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E8"/>
    <w:rsid w:val="00007A6C"/>
    <w:rsid w:val="000A6C4C"/>
    <w:rsid w:val="000B573A"/>
    <w:rsid w:val="001B2FF9"/>
    <w:rsid w:val="00294766"/>
    <w:rsid w:val="002D00A2"/>
    <w:rsid w:val="003B1B1E"/>
    <w:rsid w:val="005C2415"/>
    <w:rsid w:val="00663764"/>
    <w:rsid w:val="00730287"/>
    <w:rsid w:val="007A712A"/>
    <w:rsid w:val="00873733"/>
    <w:rsid w:val="008D6033"/>
    <w:rsid w:val="009B3AE9"/>
    <w:rsid w:val="00A41BEB"/>
    <w:rsid w:val="00A64052"/>
    <w:rsid w:val="00AF05E8"/>
    <w:rsid w:val="00B4649D"/>
    <w:rsid w:val="00C13DC3"/>
    <w:rsid w:val="00E427A7"/>
    <w:rsid w:val="00E651D6"/>
    <w:rsid w:val="00EB3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E8"/>
    <w:rPr>
      <w:rFonts w:ascii="Tahoma" w:hAnsi="Tahoma" w:cs="Tahoma"/>
      <w:sz w:val="16"/>
      <w:szCs w:val="16"/>
    </w:rPr>
  </w:style>
  <w:style w:type="paragraph" w:styleId="ListParagraph">
    <w:name w:val="List Paragraph"/>
    <w:basedOn w:val="Normal"/>
    <w:uiPriority w:val="34"/>
    <w:qFormat/>
    <w:rsid w:val="00A41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5E8"/>
    <w:rPr>
      <w:rFonts w:ascii="Tahoma" w:hAnsi="Tahoma" w:cs="Tahoma"/>
      <w:sz w:val="16"/>
      <w:szCs w:val="16"/>
    </w:rPr>
  </w:style>
  <w:style w:type="paragraph" w:styleId="ListParagraph">
    <w:name w:val="List Paragraph"/>
    <w:basedOn w:val="Normal"/>
    <w:uiPriority w:val="34"/>
    <w:qFormat/>
    <w:rsid w:val="00A41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cid:image023.jpg@01D1EF0E.CB3F29F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Northwest Allen County Schools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Gibson, John</dc:creator>
  <cp:lastModifiedBy>Gibson, John</cp:lastModifiedBy>
  <cp:revision>2</cp:revision>
  <dcterms:created xsi:type="dcterms:W3CDTF">2016-08-24T19:16:00Z</dcterms:created>
  <dcterms:modified xsi:type="dcterms:W3CDTF">2016-08-24T19:16:00Z</dcterms:modified>
</cp:coreProperties>
</file>