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4C" w:rsidRDefault="00DB1049" w:rsidP="000A6C4C">
      <w:pPr>
        <w:jc w:val="center"/>
      </w:pPr>
      <w:r>
        <w:rPr>
          <w:noProof/>
        </w:rPr>
        <w:drawing>
          <wp:inline distT="0" distB="0" distL="0" distR="0" wp14:anchorId="4C040CE0" wp14:editId="526EDBBE">
            <wp:extent cx="2377980" cy="638175"/>
            <wp:effectExtent l="0" t="0" r="3810" b="0"/>
            <wp:docPr id="2" name="Picture 2" descr="C:\Users\gibsonj\Desktop\FWST Logos\Banner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sonj\Desktop\FWST Logos\Banner artwo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8610" cy="638344"/>
                    </a:xfrm>
                    <a:prstGeom prst="rect">
                      <a:avLst/>
                    </a:prstGeom>
                    <a:noFill/>
                    <a:ln>
                      <a:noFill/>
                    </a:ln>
                  </pic:spPr>
                </pic:pic>
              </a:graphicData>
            </a:graphic>
          </wp:inline>
        </w:drawing>
      </w:r>
    </w:p>
    <w:p w:rsidR="00007A6C" w:rsidRDefault="00C13DC3" w:rsidP="00DB1049">
      <w:pPr>
        <w:jc w:val="center"/>
      </w:pPr>
      <w:r>
        <w:rPr>
          <w:noProof/>
        </w:rPr>
        <w:drawing>
          <wp:inline distT="0" distB="0" distL="0" distR="0" wp14:anchorId="1075A3ED" wp14:editId="0C1E6716">
            <wp:extent cx="619125" cy="615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5504"/>
                    </a:xfrm>
                    <a:prstGeom prst="rect">
                      <a:avLst/>
                    </a:prstGeom>
                    <a:noFill/>
                    <a:ln>
                      <a:noFill/>
                    </a:ln>
                  </pic:spPr>
                </pic:pic>
              </a:graphicData>
            </a:graphic>
          </wp:inline>
        </w:drawing>
      </w:r>
    </w:p>
    <w:p w:rsidR="00730287" w:rsidRPr="00DB1049" w:rsidRDefault="000A6C4C" w:rsidP="00DB1049">
      <w:pPr>
        <w:jc w:val="center"/>
        <w:rPr>
          <w:b/>
          <w:i/>
          <w:sz w:val="28"/>
          <w:szCs w:val="28"/>
          <w:u w:val="single"/>
        </w:rPr>
      </w:pPr>
      <w:r w:rsidRPr="00DB1049">
        <w:rPr>
          <w:b/>
          <w:i/>
          <w:sz w:val="28"/>
          <w:szCs w:val="28"/>
          <w:u w:val="single"/>
        </w:rPr>
        <w:t>FORT WAYNE SWIM TEAM</w:t>
      </w:r>
      <w:r w:rsidR="00B92945">
        <w:rPr>
          <w:b/>
          <w:i/>
          <w:sz w:val="28"/>
          <w:szCs w:val="28"/>
          <w:u w:val="single"/>
        </w:rPr>
        <w:t xml:space="preserve"> GRIEVANCE </w:t>
      </w:r>
      <w:r w:rsidR="00730287" w:rsidRPr="00DB1049">
        <w:rPr>
          <w:b/>
          <w:i/>
          <w:sz w:val="28"/>
          <w:szCs w:val="28"/>
          <w:u w:val="single"/>
        </w:rPr>
        <w:t>POLICY</w:t>
      </w:r>
    </w:p>
    <w:p w:rsidR="00007A6C" w:rsidRPr="00B92945" w:rsidRDefault="00007A6C" w:rsidP="00007A6C">
      <w:pPr>
        <w:ind w:left="1440"/>
        <w:rPr>
          <w:b/>
          <w:i/>
          <w:sz w:val="20"/>
          <w:szCs w:val="20"/>
          <w:u w:val="single"/>
        </w:rPr>
      </w:pPr>
    </w:p>
    <w:p w:rsidR="00DB1049" w:rsidRDefault="00B92945" w:rsidP="00B92945">
      <w:pPr>
        <w:rPr>
          <w:sz w:val="20"/>
          <w:szCs w:val="20"/>
        </w:rPr>
      </w:pPr>
      <w:r w:rsidRPr="00B92945">
        <w:rPr>
          <w:sz w:val="20"/>
          <w:szCs w:val="20"/>
        </w:rPr>
        <w:t>FORT Wayne Swim Team is committed to providing a safe environment for all members and strives to provide a fun and friendly environment to promote the sport of swimming to children and families.   As with any group, it is normal to have questions or concerns arise from time to time.   Most issues can and should be resolved informally between the family and their group coach.   This is the preferred approach in resolving/reporting issues.</w:t>
      </w:r>
    </w:p>
    <w:p w:rsidR="00B92945" w:rsidRDefault="00B92945" w:rsidP="00B92945">
      <w:pPr>
        <w:rPr>
          <w:color w:val="333333"/>
          <w:sz w:val="20"/>
          <w:szCs w:val="20"/>
          <w:shd w:val="clear" w:color="auto" w:fill="FFFFFF"/>
        </w:rPr>
      </w:pPr>
      <w:r w:rsidRPr="00C92D45">
        <w:rPr>
          <w:b/>
          <w:i/>
          <w:sz w:val="20"/>
          <w:szCs w:val="20"/>
          <w:u w:val="single"/>
        </w:rPr>
        <w:t>SAFE SPORT REPORTING PROCEDURES</w:t>
      </w:r>
      <w:r>
        <w:rPr>
          <w:sz w:val="20"/>
          <w:szCs w:val="20"/>
        </w:rPr>
        <w:t xml:space="preserve">:   if you have a concern or an issue to report, send the information to the FORT Safe Sport </w:t>
      </w:r>
      <w:r w:rsidR="00C92D45">
        <w:rPr>
          <w:color w:val="333333"/>
          <w:sz w:val="20"/>
          <w:szCs w:val="20"/>
          <w:shd w:val="clear" w:color="auto" w:fill="FFFFFF"/>
        </w:rPr>
        <w:t xml:space="preserve">Coordinator </w:t>
      </w:r>
      <w:r w:rsidRPr="00B92945">
        <w:rPr>
          <w:color w:val="333333"/>
          <w:sz w:val="20"/>
          <w:szCs w:val="20"/>
          <w:shd w:val="clear" w:color="auto" w:fill="FFFFFF"/>
        </w:rPr>
        <w:t>Michelle Hatfield 260-466-7999   </w:t>
      </w:r>
      <w:hyperlink r:id="rId8" w:history="1">
        <w:r w:rsidRPr="00841312">
          <w:rPr>
            <w:rStyle w:val="Hyperlink"/>
            <w:sz w:val="20"/>
            <w:szCs w:val="20"/>
            <w:shd w:val="clear" w:color="auto" w:fill="FFFFFF"/>
          </w:rPr>
          <w:t>michelle_hatfield@ceandf.com</w:t>
        </w:r>
      </w:hyperlink>
      <w:r w:rsidRPr="00B92945">
        <w:rPr>
          <w:color w:val="333333"/>
          <w:sz w:val="20"/>
          <w:szCs w:val="20"/>
          <w:shd w:val="clear" w:color="auto" w:fill="FFFFFF"/>
        </w:rPr>
        <w:t>.</w:t>
      </w:r>
      <w:r>
        <w:rPr>
          <w:color w:val="333333"/>
          <w:sz w:val="20"/>
          <w:szCs w:val="20"/>
          <w:shd w:val="clear" w:color="auto" w:fill="FFFFFF"/>
        </w:rPr>
        <w:t xml:space="preserve">   </w:t>
      </w:r>
      <w:r w:rsidR="005340E7">
        <w:rPr>
          <w:color w:val="333333"/>
          <w:sz w:val="20"/>
          <w:szCs w:val="20"/>
          <w:shd w:val="clear" w:color="auto" w:fill="FFFFFF"/>
        </w:rPr>
        <w:t xml:space="preserve">The Safe Sport Coordinator will meet with the Head Coach/Owner to decide next steps.   They may contact you or others involved to collect additional information to assist in their decision in next steps.   </w:t>
      </w:r>
      <w:r>
        <w:rPr>
          <w:color w:val="333333"/>
          <w:sz w:val="20"/>
          <w:szCs w:val="20"/>
          <w:shd w:val="clear" w:color="auto" w:fill="FFFFFF"/>
        </w:rPr>
        <w:t xml:space="preserve">You may also report your concern to USA Swimming at the following </w:t>
      </w:r>
      <w:proofErr w:type="gramStart"/>
      <w:r>
        <w:rPr>
          <w:color w:val="333333"/>
          <w:sz w:val="20"/>
          <w:szCs w:val="20"/>
          <w:shd w:val="clear" w:color="auto" w:fill="FFFFFF"/>
        </w:rPr>
        <w:t xml:space="preserve">link  </w:t>
      </w:r>
      <w:proofErr w:type="gramEnd"/>
      <w:r>
        <w:rPr>
          <w:color w:val="333333"/>
          <w:sz w:val="20"/>
          <w:szCs w:val="20"/>
          <w:shd w:val="clear" w:color="auto" w:fill="FFFFFF"/>
        </w:rPr>
        <w:fldChar w:fldCharType="begin"/>
      </w:r>
      <w:r>
        <w:rPr>
          <w:color w:val="333333"/>
          <w:sz w:val="20"/>
          <w:szCs w:val="20"/>
          <w:shd w:val="clear" w:color="auto" w:fill="FFFFFF"/>
        </w:rPr>
        <w:instrText xml:space="preserve"> HYPERLINK "https://fs22.formsite.com/usaswimming/form10/index.html" </w:instrText>
      </w:r>
      <w:r>
        <w:rPr>
          <w:color w:val="333333"/>
          <w:sz w:val="20"/>
          <w:szCs w:val="20"/>
          <w:shd w:val="clear" w:color="auto" w:fill="FFFFFF"/>
        </w:rPr>
        <w:fldChar w:fldCharType="separate"/>
      </w:r>
      <w:r w:rsidRPr="00841312">
        <w:rPr>
          <w:rStyle w:val="Hyperlink"/>
          <w:sz w:val="20"/>
          <w:szCs w:val="20"/>
          <w:shd w:val="clear" w:color="auto" w:fill="FFFFFF"/>
        </w:rPr>
        <w:t>https://fs22.formsite.com/usaswimming/form10/index.html</w:t>
      </w:r>
      <w:r>
        <w:rPr>
          <w:color w:val="333333"/>
          <w:sz w:val="20"/>
          <w:szCs w:val="20"/>
          <w:shd w:val="clear" w:color="auto" w:fill="FFFFFF"/>
        </w:rPr>
        <w:fldChar w:fldCharType="end"/>
      </w:r>
      <w:r>
        <w:rPr>
          <w:color w:val="333333"/>
          <w:sz w:val="20"/>
          <w:szCs w:val="20"/>
          <w:shd w:val="clear" w:color="auto" w:fill="FFFFFF"/>
        </w:rPr>
        <w:t xml:space="preserve">    Please remember all reports are kept confidential and we ask that if you have a concern that it is kept confidential on your end as well.</w:t>
      </w:r>
    </w:p>
    <w:p w:rsidR="00B92945" w:rsidRPr="00C92D45" w:rsidRDefault="005340E7" w:rsidP="00B92945">
      <w:pPr>
        <w:rPr>
          <w:b/>
          <w:i/>
          <w:color w:val="333333"/>
          <w:sz w:val="20"/>
          <w:szCs w:val="20"/>
          <w:shd w:val="clear" w:color="auto" w:fill="FFFFFF"/>
        </w:rPr>
      </w:pPr>
      <w:proofErr w:type="gramStart"/>
      <w:r w:rsidRPr="00C92D45">
        <w:rPr>
          <w:b/>
          <w:i/>
          <w:color w:val="333333"/>
          <w:sz w:val="20"/>
          <w:szCs w:val="20"/>
          <w:shd w:val="clear" w:color="auto" w:fill="FFFFFF"/>
        </w:rPr>
        <w:t>Categories of Complaints &amp; Procedures for Reporting &amp; Resolving a Grievance.</w:t>
      </w:r>
      <w:proofErr w:type="gramEnd"/>
    </w:p>
    <w:p w:rsidR="00B92945" w:rsidRDefault="005340E7" w:rsidP="00B92945">
      <w:pPr>
        <w:rPr>
          <w:color w:val="333333"/>
          <w:sz w:val="20"/>
          <w:szCs w:val="20"/>
          <w:shd w:val="clear" w:color="auto" w:fill="FFFFFF"/>
        </w:rPr>
      </w:pPr>
      <w:r>
        <w:rPr>
          <w:color w:val="333333"/>
          <w:sz w:val="20"/>
          <w:szCs w:val="20"/>
          <w:shd w:val="clear" w:color="auto" w:fill="FFFFFF"/>
        </w:rPr>
        <w:t>1,</w:t>
      </w:r>
      <w:r>
        <w:rPr>
          <w:color w:val="333333"/>
          <w:sz w:val="20"/>
          <w:szCs w:val="20"/>
          <w:shd w:val="clear" w:color="auto" w:fill="FFFFFF"/>
        </w:rPr>
        <w:tab/>
      </w:r>
      <w:r w:rsidRPr="00C92D45">
        <w:rPr>
          <w:color w:val="333333"/>
          <w:sz w:val="20"/>
          <w:szCs w:val="20"/>
          <w:u w:val="single"/>
          <w:shd w:val="clear" w:color="auto" w:fill="FFFFFF"/>
        </w:rPr>
        <w:t>Regarding Conduct of a Swimmer:</w:t>
      </w:r>
      <w:r>
        <w:rPr>
          <w:color w:val="333333"/>
          <w:sz w:val="20"/>
          <w:szCs w:val="20"/>
          <w:shd w:val="clear" w:color="auto" w:fill="FFFFFF"/>
        </w:rPr>
        <w:t xml:space="preserve">   If a parent or swimmer feels another swimmer’s conduct is inappropriate or violates the Athlete Code of Conduct, the parents/swimmer should discuss these concerns with the coach of the swimmer responsible for the violation.   The complaint may be made in person or in writing</w:t>
      </w:r>
      <w:r w:rsidR="00C92D45">
        <w:rPr>
          <w:color w:val="333333"/>
          <w:sz w:val="20"/>
          <w:szCs w:val="20"/>
          <w:shd w:val="clear" w:color="auto" w:fill="FFFFFF"/>
        </w:rPr>
        <w:t xml:space="preserve">.   If </w:t>
      </w:r>
      <w:r w:rsidR="00416CD4">
        <w:rPr>
          <w:color w:val="333333"/>
          <w:sz w:val="20"/>
          <w:szCs w:val="20"/>
          <w:shd w:val="clear" w:color="auto" w:fill="FFFFFF"/>
        </w:rPr>
        <w:t xml:space="preserve">after this informal meeting with the coach the issue remains unresolved, then a formal meeting with the Safe Sport Coordinator will be set up.   If the issue still remains unresolved then a meeting with the Head Coach/Owner will be set to attempt to resolve the issue.   If the issue is still not resolved then the Safe Sport Coordinator will select a committee made up of </w:t>
      </w:r>
      <w:proofErr w:type="gramStart"/>
      <w:r w:rsidR="00416CD4">
        <w:rPr>
          <w:color w:val="333333"/>
          <w:sz w:val="20"/>
          <w:szCs w:val="20"/>
          <w:shd w:val="clear" w:color="auto" w:fill="FFFFFF"/>
        </w:rPr>
        <w:t>three(</w:t>
      </w:r>
      <w:proofErr w:type="gramEnd"/>
      <w:r w:rsidR="00416CD4">
        <w:rPr>
          <w:color w:val="333333"/>
          <w:sz w:val="20"/>
          <w:szCs w:val="20"/>
          <w:shd w:val="clear" w:color="auto" w:fill="FFFFFF"/>
        </w:rPr>
        <w:t>3) uninvolved parents, the Head Coach and Head Age Group coach.</w:t>
      </w:r>
    </w:p>
    <w:p w:rsidR="005340E7" w:rsidRDefault="005340E7" w:rsidP="00B92945">
      <w:pPr>
        <w:rPr>
          <w:color w:val="333333"/>
          <w:sz w:val="20"/>
          <w:szCs w:val="20"/>
          <w:shd w:val="clear" w:color="auto" w:fill="FFFFFF"/>
        </w:rPr>
      </w:pPr>
      <w:r>
        <w:rPr>
          <w:color w:val="333333"/>
          <w:sz w:val="20"/>
          <w:szCs w:val="20"/>
          <w:shd w:val="clear" w:color="auto" w:fill="FFFFFF"/>
        </w:rPr>
        <w:t>2.</w:t>
      </w:r>
      <w:r>
        <w:rPr>
          <w:color w:val="333333"/>
          <w:sz w:val="20"/>
          <w:szCs w:val="20"/>
          <w:shd w:val="clear" w:color="auto" w:fill="FFFFFF"/>
        </w:rPr>
        <w:tab/>
      </w:r>
      <w:r w:rsidRPr="00C92D45">
        <w:rPr>
          <w:color w:val="333333"/>
          <w:sz w:val="20"/>
          <w:szCs w:val="20"/>
          <w:u w:val="single"/>
          <w:shd w:val="clear" w:color="auto" w:fill="FFFFFF"/>
        </w:rPr>
        <w:t>Regarding Conduct of an Assistant or Age Group Coach:</w:t>
      </w:r>
      <w:r>
        <w:rPr>
          <w:color w:val="333333"/>
          <w:sz w:val="20"/>
          <w:szCs w:val="20"/>
          <w:shd w:val="clear" w:color="auto" w:fill="FFFFFF"/>
        </w:rPr>
        <w:t xml:space="preserve">   If a parent, swimmer or another coach feel an Assistant or Age Group Coach’s conduct is inappropriate or in violation of any team policies, the parent/swimmer should notify the Head Coach of these concerns</w:t>
      </w:r>
      <w:r w:rsidR="00416CD4">
        <w:rPr>
          <w:color w:val="333333"/>
          <w:sz w:val="20"/>
          <w:szCs w:val="20"/>
          <w:shd w:val="clear" w:color="auto" w:fill="FFFFFF"/>
        </w:rPr>
        <w:t xml:space="preserve"> and a meeting will be set up</w:t>
      </w:r>
      <w:r>
        <w:rPr>
          <w:color w:val="333333"/>
          <w:sz w:val="20"/>
          <w:szCs w:val="20"/>
          <w:shd w:val="clear" w:color="auto" w:fill="FFFFFF"/>
        </w:rPr>
        <w:t>.   This complaint may be made in person or in writing.</w:t>
      </w:r>
      <w:r w:rsidR="00416CD4">
        <w:rPr>
          <w:color w:val="333333"/>
          <w:sz w:val="20"/>
          <w:szCs w:val="20"/>
          <w:shd w:val="clear" w:color="auto" w:fill="FFFFFF"/>
        </w:rPr>
        <w:t xml:space="preserve">    </w:t>
      </w:r>
      <w:r w:rsidR="00416CD4">
        <w:rPr>
          <w:color w:val="333333"/>
          <w:sz w:val="20"/>
          <w:szCs w:val="20"/>
          <w:shd w:val="clear" w:color="auto" w:fill="FFFFFF"/>
        </w:rPr>
        <w:t xml:space="preserve">If after this informal </w:t>
      </w:r>
      <w:r w:rsidR="00416CD4">
        <w:rPr>
          <w:color w:val="333333"/>
          <w:sz w:val="20"/>
          <w:szCs w:val="20"/>
          <w:shd w:val="clear" w:color="auto" w:fill="FFFFFF"/>
        </w:rPr>
        <w:t>meeting with the Head C</w:t>
      </w:r>
      <w:r w:rsidR="00416CD4">
        <w:rPr>
          <w:color w:val="333333"/>
          <w:sz w:val="20"/>
          <w:szCs w:val="20"/>
          <w:shd w:val="clear" w:color="auto" w:fill="FFFFFF"/>
        </w:rPr>
        <w:t>oach the issue remains unresolved, then a formal meeting with the Safe Sport Coordinator</w:t>
      </w:r>
      <w:r w:rsidR="00416CD4">
        <w:rPr>
          <w:color w:val="333333"/>
          <w:sz w:val="20"/>
          <w:szCs w:val="20"/>
          <w:shd w:val="clear" w:color="auto" w:fill="FFFFFF"/>
        </w:rPr>
        <w:t xml:space="preserve"> will be set up.   </w:t>
      </w:r>
      <w:r w:rsidR="00416CD4">
        <w:rPr>
          <w:color w:val="333333"/>
          <w:sz w:val="20"/>
          <w:szCs w:val="20"/>
          <w:shd w:val="clear" w:color="auto" w:fill="FFFFFF"/>
        </w:rPr>
        <w:t xml:space="preserve">If the issue is still not resolved then the Safe Sport Coordinator will select a committee made up of </w:t>
      </w:r>
      <w:proofErr w:type="gramStart"/>
      <w:r w:rsidR="00416CD4">
        <w:rPr>
          <w:color w:val="333333"/>
          <w:sz w:val="20"/>
          <w:szCs w:val="20"/>
          <w:shd w:val="clear" w:color="auto" w:fill="FFFFFF"/>
        </w:rPr>
        <w:t>three(</w:t>
      </w:r>
      <w:proofErr w:type="gramEnd"/>
      <w:r w:rsidR="00416CD4">
        <w:rPr>
          <w:color w:val="333333"/>
          <w:sz w:val="20"/>
          <w:szCs w:val="20"/>
          <w:shd w:val="clear" w:color="auto" w:fill="FFFFFF"/>
        </w:rPr>
        <w:t>3) uninvolved parents, the Hea</w:t>
      </w:r>
      <w:r w:rsidR="00416CD4">
        <w:rPr>
          <w:color w:val="333333"/>
          <w:sz w:val="20"/>
          <w:szCs w:val="20"/>
          <w:shd w:val="clear" w:color="auto" w:fill="FFFFFF"/>
        </w:rPr>
        <w:t>d Coach</w:t>
      </w:r>
      <w:r w:rsidR="00416CD4">
        <w:rPr>
          <w:color w:val="333333"/>
          <w:sz w:val="20"/>
          <w:szCs w:val="20"/>
          <w:shd w:val="clear" w:color="auto" w:fill="FFFFFF"/>
        </w:rPr>
        <w:t>.</w:t>
      </w:r>
    </w:p>
    <w:p w:rsidR="00416CD4" w:rsidRDefault="005340E7" w:rsidP="00416CD4">
      <w:pPr>
        <w:rPr>
          <w:color w:val="333333"/>
          <w:sz w:val="20"/>
          <w:szCs w:val="20"/>
          <w:shd w:val="clear" w:color="auto" w:fill="FFFFFF"/>
        </w:rPr>
      </w:pPr>
      <w:r>
        <w:rPr>
          <w:color w:val="333333"/>
          <w:sz w:val="20"/>
          <w:szCs w:val="20"/>
          <w:shd w:val="clear" w:color="auto" w:fill="FFFFFF"/>
        </w:rPr>
        <w:t>3.</w:t>
      </w:r>
      <w:r>
        <w:rPr>
          <w:color w:val="333333"/>
          <w:sz w:val="20"/>
          <w:szCs w:val="20"/>
          <w:shd w:val="clear" w:color="auto" w:fill="FFFFFF"/>
        </w:rPr>
        <w:tab/>
      </w:r>
      <w:r w:rsidRPr="00C92D45">
        <w:rPr>
          <w:color w:val="333333"/>
          <w:sz w:val="20"/>
          <w:szCs w:val="20"/>
          <w:u w:val="single"/>
          <w:shd w:val="clear" w:color="auto" w:fill="FFFFFF"/>
        </w:rPr>
        <w:t>Regarding Conduct of Head Coach:</w:t>
      </w:r>
      <w:r>
        <w:rPr>
          <w:color w:val="333333"/>
          <w:sz w:val="20"/>
          <w:szCs w:val="20"/>
          <w:shd w:val="clear" w:color="auto" w:fill="FFFFFF"/>
        </w:rPr>
        <w:t xml:space="preserve">   If a parent, swimmer or another coach feels the Head Coach’s conduct is inappropriate or violates any team policies</w:t>
      </w:r>
      <w:r w:rsidR="00C92D45">
        <w:rPr>
          <w:color w:val="333333"/>
          <w:sz w:val="20"/>
          <w:szCs w:val="20"/>
          <w:shd w:val="clear" w:color="auto" w:fill="FFFFFF"/>
        </w:rPr>
        <w:t>, the parent/swimmer/coach should notify the team Safe Sport Coordinator.   The Safe Spo</w:t>
      </w:r>
      <w:r w:rsidR="00416CD4">
        <w:rPr>
          <w:color w:val="333333"/>
          <w:sz w:val="20"/>
          <w:szCs w:val="20"/>
          <w:shd w:val="clear" w:color="auto" w:fill="FFFFFF"/>
        </w:rPr>
        <w:t xml:space="preserve">rt Coordinator will then </w:t>
      </w:r>
      <w:r w:rsidR="00C92D45">
        <w:rPr>
          <w:color w:val="333333"/>
          <w:sz w:val="20"/>
          <w:szCs w:val="20"/>
          <w:shd w:val="clear" w:color="auto" w:fill="FFFFFF"/>
        </w:rPr>
        <w:t>mee</w:t>
      </w:r>
      <w:r w:rsidR="00416CD4">
        <w:rPr>
          <w:color w:val="333333"/>
          <w:sz w:val="20"/>
          <w:szCs w:val="20"/>
          <w:shd w:val="clear" w:color="auto" w:fill="FFFFFF"/>
        </w:rPr>
        <w:t xml:space="preserve">t with the Head Age Group Coach to attempt to arrive at a resolution.    If the issue remains unresolved, the Safe Sport Coordinator and Head Age Group Coach will </w:t>
      </w:r>
      <w:proofErr w:type="gramStart"/>
      <w:r w:rsidR="00416CD4">
        <w:rPr>
          <w:color w:val="333333"/>
          <w:sz w:val="20"/>
          <w:szCs w:val="20"/>
          <w:shd w:val="clear" w:color="auto" w:fill="FFFFFF"/>
        </w:rPr>
        <w:t>select  three</w:t>
      </w:r>
      <w:proofErr w:type="gramEnd"/>
      <w:r w:rsidR="00416CD4">
        <w:rPr>
          <w:color w:val="333333"/>
          <w:sz w:val="20"/>
          <w:szCs w:val="20"/>
          <w:shd w:val="clear" w:color="auto" w:fill="FFFFFF"/>
        </w:rPr>
        <w:t xml:space="preserve">(3) uninvolved parents to meet </w:t>
      </w:r>
      <w:r w:rsidR="00C92D45">
        <w:rPr>
          <w:color w:val="333333"/>
          <w:sz w:val="20"/>
          <w:szCs w:val="20"/>
          <w:shd w:val="clear" w:color="auto" w:fill="FFFFFF"/>
        </w:rPr>
        <w:t xml:space="preserve">to determine further steps.   This complaint may </w:t>
      </w:r>
      <w:r w:rsidR="00416CD4">
        <w:rPr>
          <w:color w:val="333333"/>
          <w:sz w:val="20"/>
          <w:szCs w:val="20"/>
          <w:shd w:val="clear" w:color="auto" w:fill="FFFFFF"/>
        </w:rPr>
        <w:t xml:space="preserve">be made in person or in writing.   </w:t>
      </w:r>
      <w:bookmarkStart w:id="0" w:name="_GoBack"/>
      <w:bookmarkEnd w:id="0"/>
    </w:p>
    <w:p w:rsidR="00C92D45" w:rsidRPr="005340E7" w:rsidRDefault="00C92D45" w:rsidP="00B92945">
      <w:pPr>
        <w:rPr>
          <w:color w:val="333333"/>
          <w:sz w:val="20"/>
          <w:szCs w:val="20"/>
          <w:shd w:val="clear" w:color="auto" w:fill="FFFFFF"/>
        </w:rPr>
      </w:pPr>
    </w:p>
    <w:sectPr w:rsidR="00C92D45" w:rsidRPr="005340E7" w:rsidSect="00AF0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84D"/>
    <w:multiLevelType w:val="hybridMultilevel"/>
    <w:tmpl w:val="6364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351FF"/>
    <w:multiLevelType w:val="hybridMultilevel"/>
    <w:tmpl w:val="44B2E4C8"/>
    <w:lvl w:ilvl="0" w:tplc="CCF0B2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BE0800"/>
    <w:multiLevelType w:val="hybridMultilevel"/>
    <w:tmpl w:val="C264F52C"/>
    <w:lvl w:ilvl="0" w:tplc="B73CF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D37D1"/>
    <w:multiLevelType w:val="hybridMultilevel"/>
    <w:tmpl w:val="E63E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369BC"/>
    <w:multiLevelType w:val="hybridMultilevel"/>
    <w:tmpl w:val="C914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C227B"/>
    <w:multiLevelType w:val="hybridMultilevel"/>
    <w:tmpl w:val="9774C16C"/>
    <w:lvl w:ilvl="0" w:tplc="D06A1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34139"/>
    <w:multiLevelType w:val="hybridMultilevel"/>
    <w:tmpl w:val="AEC08468"/>
    <w:lvl w:ilvl="0" w:tplc="0A4A0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232B5"/>
    <w:multiLevelType w:val="hybridMultilevel"/>
    <w:tmpl w:val="8A1A6F2E"/>
    <w:lvl w:ilvl="0" w:tplc="BF1AD276">
      <w:start w:val="1"/>
      <w:numFmt w:val="lowerLetter"/>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875A4"/>
    <w:multiLevelType w:val="hybridMultilevel"/>
    <w:tmpl w:val="EE34DA50"/>
    <w:lvl w:ilvl="0" w:tplc="E9CE19B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0AB4B1A"/>
    <w:multiLevelType w:val="hybridMultilevel"/>
    <w:tmpl w:val="2FDC96BA"/>
    <w:lvl w:ilvl="0" w:tplc="9D22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05612"/>
    <w:multiLevelType w:val="hybridMultilevel"/>
    <w:tmpl w:val="CC94D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1340E"/>
    <w:multiLevelType w:val="hybridMultilevel"/>
    <w:tmpl w:val="4A6474D0"/>
    <w:lvl w:ilvl="0" w:tplc="85B875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FC0F91"/>
    <w:multiLevelType w:val="hybridMultilevel"/>
    <w:tmpl w:val="88F0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80C13"/>
    <w:multiLevelType w:val="hybridMultilevel"/>
    <w:tmpl w:val="93A23AE6"/>
    <w:lvl w:ilvl="0" w:tplc="B56EB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2C4153"/>
    <w:multiLevelType w:val="hybridMultilevel"/>
    <w:tmpl w:val="C6509F50"/>
    <w:lvl w:ilvl="0" w:tplc="BD4824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C6299"/>
    <w:multiLevelType w:val="hybridMultilevel"/>
    <w:tmpl w:val="D5F2312A"/>
    <w:lvl w:ilvl="0" w:tplc="7E7842E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96658"/>
    <w:multiLevelType w:val="hybridMultilevel"/>
    <w:tmpl w:val="E8D4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46954"/>
    <w:multiLevelType w:val="hybridMultilevel"/>
    <w:tmpl w:val="E5EABD88"/>
    <w:lvl w:ilvl="0" w:tplc="51EA0E3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276B9B"/>
    <w:multiLevelType w:val="hybridMultilevel"/>
    <w:tmpl w:val="3B9EA4C4"/>
    <w:lvl w:ilvl="0" w:tplc="81CCCCA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7213CA2"/>
    <w:multiLevelType w:val="hybridMultilevel"/>
    <w:tmpl w:val="842274A2"/>
    <w:lvl w:ilvl="0" w:tplc="17CE9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0564D2"/>
    <w:multiLevelType w:val="hybridMultilevel"/>
    <w:tmpl w:val="A4E2E4AC"/>
    <w:lvl w:ilvl="0" w:tplc="39865A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2B6114C"/>
    <w:multiLevelType w:val="hybridMultilevel"/>
    <w:tmpl w:val="5A64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01294"/>
    <w:multiLevelType w:val="hybridMultilevel"/>
    <w:tmpl w:val="6D442516"/>
    <w:lvl w:ilvl="0" w:tplc="FF3643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2"/>
  </w:num>
  <w:num w:numId="3">
    <w:abstractNumId w:val="4"/>
  </w:num>
  <w:num w:numId="4">
    <w:abstractNumId w:val="16"/>
  </w:num>
  <w:num w:numId="5">
    <w:abstractNumId w:val="3"/>
  </w:num>
  <w:num w:numId="6">
    <w:abstractNumId w:val="10"/>
  </w:num>
  <w:num w:numId="7">
    <w:abstractNumId w:val="15"/>
  </w:num>
  <w:num w:numId="8">
    <w:abstractNumId w:val="13"/>
  </w:num>
  <w:num w:numId="9">
    <w:abstractNumId w:val="9"/>
  </w:num>
  <w:num w:numId="10">
    <w:abstractNumId w:val="5"/>
  </w:num>
  <w:num w:numId="11">
    <w:abstractNumId w:val="2"/>
  </w:num>
  <w:num w:numId="12">
    <w:abstractNumId w:val="7"/>
  </w:num>
  <w:num w:numId="13">
    <w:abstractNumId w:val="14"/>
  </w:num>
  <w:num w:numId="14">
    <w:abstractNumId w:val="6"/>
  </w:num>
  <w:num w:numId="15">
    <w:abstractNumId w:val="17"/>
  </w:num>
  <w:num w:numId="16">
    <w:abstractNumId w:val="19"/>
  </w:num>
  <w:num w:numId="17">
    <w:abstractNumId w:val="11"/>
  </w:num>
  <w:num w:numId="18">
    <w:abstractNumId w:val="1"/>
  </w:num>
  <w:num w:numId="19">
    <w:abstractNumId w:val="8"/>
  </w:num>
  <w:num w:numId="20">
    <w:abstractNumId w:val="22"/>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E8"/>
    <w:rsid w:val="00007A6C"/>
    <w:rsid w:val="000A6C4C"/>
    <w:rsid w:val="000B573A"/>
    <w:rsid w:val="001B2FF9"/>
    <w:rsid w:val="00294766"/>
    <w:rsid w:val="002D00A2"/>
    <w:rsid w:val="003B1B1E"/>
    <w:rsid w:val="00416CD4"/>
    <w:rsid w:val="005340E7"/>
    <w:rsid w:val="005C2415"/>
    <w:rsid w:val="00663764"/>
    <w:rsid w:val="00730287"/>
    <w:rsid w:val="007A712A"/>
    <w:rsid w:val="00873733"/>
    <w:rsid w:val="008D6033"/>
    <w:rsid w:val="009B3AE9"/>
    <w:rsid w:val="00A41BEB"/>
    <w:rsid w:val="00A64052"/>
    <w:rsid w:val="00AF05E8"/>
    <w:rsid w:val="00B4649D"/>
    <w:rsid w:val="00B92945"/>
    <w:rsid w:val="00C13DC3"/>
    <w:rsid w:val="00C92D45"/>
    <w:rsid w:val="00DB1049"/>
    <w:rsid w:val="00E427A7"/>
    <w:rsid w:val="00E651D6"/>
    <w:rsid w:val="00EB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E8"/>
    <w:rPr>
      <w:rFonts w:ascii="Tahoma" w:hAnsi="Tahoma" w:cs="Tahoma"/>
      <w:sz w:val="16"/>
      <w:szCs w:val="16"/>
    </w:rPr>
  </w:style>
  <w:style w:type="paragraph" w:styleId="ListParagraph">
    <w:name w:val="List Paragraph"/>
    <w:basedOn w:val="Normal"/>
    <w:uiPriority w:val="34"/>
    <w:qFormat/>
    <w:rsid w:val="00A41BEB"/>
    <w:pPr>
      <w:ind w:left="720"/>
      <w:contextualSpacing/>
    </w:pPr>
  </w:style>
  <w:style w:type="character" w:styleId="Hyperlink">
    <w:name w:val="Hyperlink"/>
    <w:basedOn w:val="DefaultParagraphFont"/>
    <w:uiPriority w:val="99"/>
    <w:unhideWhenUsed/>
    <w:rsid w:val="00B92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E8"/>
    <w:rPr>
      <w:rFonts w:ascii="Tahoma" w:hAnsi="Tahoma" w:cs="Tahoma"/>
      <w:sz w:val="16"/>
      <w:szCs w:val="16"/>
    </w:rPr>
  </w:style>
  <w:style w:type="paragraph" w:styleId="ListParagraph">
    <w:name w:val="List Paragraph"/>
    <w:basedOn w:val="Normal"/>
    <w:uiPriority w:val="34"/>
    <w:qFormat/>
    <w:rsid w:val="00A41BEB"/>
    <w:pPr>
      <w:ind w:left="720"/>
      <w:contextualSpacing/>
    </w:pPr>
  </w:style>
  <w:style w:type="character" w:styleId="Hyperlink">
    <w:name w:val="Hyperlink"/>
    <w:basedOn w:val="DefaultParagraphFont"/>
    <w:uiPriority w:val="99"/>
    <w:unhideWhenUsed/>
    <w:rsid w:val="00B92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_hatfield@ceandf.com"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John</dc:creator>
  <cp:lastModifiedBy>Gibson, John</cp:lastModifiedBy>
  <cp:revision>2</cp:revision>
  <dcterms:created xsi:type="dcterms:W3CDTF">2019-10-21T15:29:00Z</dcterms:created>
  <dcterms:modified xsi:type="dcterms:W3CDTF">2019-10-21T15:29:00Z</dcterms:modified>
</cp:coreProperties>
</file>