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11C13" w14:textId="77777777" w:rsidR="009C4C16" w:rsidRDefault="009C4C16" w:rsidP="001E3A1E">
      <w:pPr>
        <w:pStyle w:val="Title"/>
        <w:jc w:val="left"/>
        <w:rPr>
          <w:rFonts w:ascii="Arial Narrow" w:hAnsi="Arial Narrow"/>
        </w:rPr>
      </w:pPr>
    </w:p>
    <w:p w14:paraId="60DC3A4E" w14:textId="77777777" w:rsidR="009C4C16" w:rsidRDefault="009C4C16">
      <w:pPr>
        <w:jc w:val="both"/>
        <w:rPr>
          <w:rFonts w:ascii="Arial Narrow" w:hAnsi="Arial Narrow"/>
          <w:sz w:val="24"/>
        </w:rPr>
      </w:pPr>
    </w:p>
    <w:p w14:paraId="7BB5BABE" w14:textId="77777777" w:rsidR="009C4C16" w:rsidRPr="00CE6AB2" w:rsidRDefault="009C4C16" w:rsidP="00CE6AB2">
      <w:pPr>
        <w:jc w:val="center"/>
        <w:rPr>
          <w:rFonts w:ascii="Arial Narrow" w:hAnsi="Arial Narrow"/>
          <w:b/>
          <w:bCs/>
          <w:sz w:val="28"/>
          <w:szCs w:val="28"/>
        </w:rPr>
      </w:pPr>
      <w:r w:rsidRPr="00CE6AB2">
        <w:rPr>
          <w:rFonts w:ascii="Arial Narrow" w:hAnsi="Arial Narrow"/>
          <w:b/>
          <w:bCs/>
          <w:sz w:val="28"/>
          <w:szCs w:val="28"/>
          <w:u w:val="single"/>
        </w:rPr>
        <w:t>WTSC Fees for 20</w:t>
      </w:r>
      <w:r w:rsidR="00CE6AB2">
        <w:rPr>
          <w:rFonts w:ascii="Arial Narrow" w:hAnsi="Arial Narrow"/>
          <w:b/>
          <w:bCs/>
          <w:sz w:val="28"/>
          <w:szCs w:val="28"/>
          <w:u w:val="single"/>
        </w:rPr>
        <w:t>20</w:t>
      </w:r>
      <w:r w:rsidR="003B028E" w:rsidRPr="00CE6AB2">
        <w:rPr>
          <w:rFonts w:ascii="Arial Narrow" w:hAnsi="Arial Narrow"/>
          <w:b/>
          <w:bCs/>
          <w:sz w:val="28"/>
          <w:szCs w:val="28"/>
          <w:u w:val="single"/>
        </w:rPr>
        <w:t>-202</w:t>
      </w:r>
      <w:r w:rsidR="00CE6AB2">
        <w:rPr>
          <w:rFonts w:ascii="Arial Narrow" w:hAnsi="Arial Narrow"/>
          <w:b/>
          <w:bCs/>
          <w:sz w:val="28"/>
          <w:szCs w:val="28"/>
          <w:u w:val="single"/>
        </w:rPr>
        <w:t>1</w:t>
      </w:r>
    </w:p>
    <w:p w14:paraId="05CA0742" w14:textId="77777777" w:rsidR="009C4C16" w:rsidRDefault="009C4C16">
      <w:pPr>
        <w:rPr>
          <w:rFonts w:ascii="Arial Narrow" w:hAnsi="Arial Narrow"/>
          <w:b/>
          <w:sz w:val="22"/>
          <w:u w:val="single"/>
        </w:rPr>
      </w:pPr>
    </w:p>
    <w:p w14:paraId="328528BF" w14:textId="77777777" w:rsidR="003009F4" w:rsidRPr="00870635" w:rsidRDefault="003009F4" w:rsidP="003009F4">
      <w:pPr>
        <w:rPr>
          <w:rFonts w:ascii="Arial Narrow" w:hAnsi="Arial Narrow"/>
          <w:b/>
          <w:sz w:val="26"/>
          <w:szCs w:val="26"/>
          <w:u w:val="single"/>
        </w:rPr>
      </w:pPr>
      <w:r w:rsidRPr="00870635">
        <w:rPr>
          <w:rFonts w:ascii="Arial Narrow" w:hAnsi="Arial Narrow"/>
          <w:b/>
          <w:sz w:val="26"/>
          <w:szCs w:val="26"/>
          <w:u w:val="single"/>
        </w:rPr>
        <w:t>What are the basic fees?</w:t>
      </w:r>
    </w:p>
    <w:p w14:paraId="397902F3" w14:textId="77777777" w:rsidR="003009F4" w:rsidRPr="00870635" w:rsidRDefault="003009F4" w:rsidP="003009F4">
      <w:pPr>
        <w:rPr>
          <w:rFonts w:ascii="Arial Narrow" w:hAnsi="Arial Narrow"/>
          <w:sz w:val="26"/>
          <w:szCs w:val="26"/>
        </w:rPr>
      </w:pPr>
      <w:r w:rsidRPr="00870635">
        <w:rPr>
          <w:rFonts w:ascii="Arial Narrow" w:hAnsi="Arial Narrow"/>
          <w:sz w:val="26"/>
          <w:szCs w:val="26"/>
        </w:rPr>
        <w:t>There are two components to the fees paid to WTSC:</w:t>
      </w:r>
    </w:p>
    <w:p w14:paraId="7272FCC4" w14:textId="77777777" w:rsidR="003009F4" w:rsidRPr="00870635" w:rsidRDefault="003009F4" w:rsidP="003009F4">
      <w:pPr>
        <w:numPr>
          <w:ilvl w:val="0"/>
          <w:numId w:val="7"/>
        </w:numPr>
        <w:jc w:val="both"/>
        <w:rPr>
          <w:rFonts w:ascii="Arial Narrow" w:hAnsi="Arial Narrow"/>
          <w:sz w:val="26"/>
          <w:szCs w:val="26"/>
        </w:rPr>
      </w:pPr>
      <w:r w:rsidRPr="00870635">
        <w:rPr>
          <w:rFonts w:ascii="Arial Narrow" w:hAnsi="Arial Narrow"/>
          <w:b/>
          <w:bCs/>
          <w:sz w:val="26"/>
          <w:szCs w:val="26"/>
        </w:rPr>
        <w:t xml:space="preserve">Administration Fee – </w:t>
      </w:r>
      <w:r w:rsidRPr="00870635">
        <w:rPr>
          <w:rFonts w:ascii="Arial Narrow" w:hAnsi="Arial Narrow"/>
          <w:bCs/>
          <w:sz w:val="26"/>
          <w:szCs w:val="26"/>
        </w:rPr>
        <w:t xml:space="preserve">composed of two parts: </w:t>
      </w:r>
    </w:p>
    <w:p w14:paraId="4057D8E6" w14:textId="77777777" w:rsidR="003009F4" w:rsidRPr="00870635" w:rsidRDefault="003009F4" w:rsidP="003009F4">
      <w:pPr>
        <w:numPr>
          <w:ilvl w:val="0"/>
          <w:numId w:val="8"/>
        </w:numPr>
        <w:jc w:val="both"/>
        <w:rPr>
          <w:rFonts w:ascii="Arial Narrow" w:hAnsi="Arial Narrow"/>
          <w:sz w:val="26"/>
          <w:szCs w:val="26"/>
        </w:rPr>
      </w:pPr>
      <w:r w:rsidRPr="00870635">
        <w:rPr>
          <w:rFonts w:ascii="Arial Narrow" w:hAnsi="Arial Narrow"/>
          <w:b/>
          <w:bCs/>
          <w:sz w:val="26"/>
          <w:szCs w:val="26"/>
        </w:rPr>
        <w:t xml:space="preserve">USA Swimming </w:t>
      </w:r>
      <w:r w:rsidR="00D1591A" w:rsidRPr="00870635">
        <w:rPr>
          <w:rFonts w:ascii="Arial Narrow" w:hAnsi="Arial Narrow"/>
          <w:b/>
          <w:bCs/>
          <w:sz w:val="26"/>
          <w:szCs w:val="26"/>
        </w:rPr>
        <w:t xml:space="preserve">&amp; IN Swimming </w:t>
      </w:r>
      <w:r w:rsidRPr="00870635">
        <w:rPr>
          <w:rFonts w:ascii="Arial Narrow" w:hAnsi="Arial Narrow"/>
          <w:b/>
          <w:bCs/>
          <w:sz w:val="26"/>
          <w:szCs w:val="26"/>
        </w:rPr>
        <w:t>Registration Fee</w:t>
      </w:r>
      <w:r w:rsidRPr="00870635">
        <w:rPr>
          <w:rFonts w:ascii="Arial Narrow" w:hAnsi="Arial Narrow"/>
          <w:sz w:val="26"/>
          <w:szCs w:val="26"/>
        </w:rPr>
        <w:t xml:space="preserve"> </w:t>
      </w:r>
      <w:proofErr w:type="gramStart"/>
      <w:r w:rsidRPr="00870635">
        <w:rPr>
          <w:rFonts w:ascii="Arial Narrow" w:hAnsi="Arial Narrow"/>
          <w:sz w:val="26"/>
          <w:szCs w:val="26"/>
        </w:rPr>
        <w:t>–  Your</w:t>
      </w:r>
      <w:proofErr w:type="gramEnd"/>
      <w:r w:rsidRPr="00870635">
        <w:rPr>
          <w:rFonts w:ascii="Arial Narrow" w:hAnsi="Arial Narrow"/>
          <w:sz w:val="26"/>
          <w:szCs w:val="26"/>
        </w:rPr>
        <w:t xml:space="preserve"> benefits: secondary accident insurance, eligibility to enter swim meets, bi-monthly issues of </w:t>
      </w:r>
      <w:r w:rsidRPr="00870635">
        <w:rPr>
          <w:rFonts w:ascii="Arial Narrow" w:hAnsi="Arial Narrow"/>
          <w:i/>
          <w:iCs/>
          <w:sz w:val="26"/>
          <w:szCs w:val="26"/>
        </w:rPr>
        <w:t xml:space="preserve">Splash </w:t>
      </w:r>
      <w:r w:rsidRPr="00870635">
        <w:rPr>
          <w:rFonts w:ascii="Arial Narrow" w:hAnsi="Arial Narrow"/>
          <w:sz w:val="26"/>
          <w:szCs w:val="26"/>
        </w:rPr>
        <w:t xml:space="preserve">magazine, eligibility to participate in USA Swimming and Indiana Swimming programs such as camps. </w:t>
      </w:r>
    </w:p>
    <w:p w14:paraId="0528C667" w14:textId="77777777" w:rsidR="003009F4" w:rsidRPr="00870635" w:rsidRDefault="003009F4" w:rsidP="003009F4">
      <w:pPr>
        <w:numPr>
          <w:ilvl w:val="0"/>
          <w:numId w:val="8"/>
        </w:numPr>
        <w:jc w:val="both"/>
        <w:rPr>
          <w:rFonts w:ascii="Arial Narrow" w:hAnsi="Arial Narrow"/>
          <w:sz w:val="26"/>
          <w:szCs w:val="26"/>
        </w:rPr>
      </w:pPr>
      <w:r w:rsidRPr="00870635">
        <w:rPr>
          <w:rFonts w:ascii="Arial Narrow" w:hAnsi="Arial Narrow"/>
          <w:b/>
          <w:bCs/>
          <w:sz w:val="26"/>
          <w:szCs w:val="26"/>
        </w:rPr>
        <w:t xml:space="preserve">Registration Fee </w:t>
      </w:r>
      <w:proofErr w:type="gramStart"/>
      <w:r w:rsidRPr="00870635">
        <w:rPr>
          <w:rFonts w:ascii="Arial Narrow" w:hAnsi="Arial Narrow"/>
          <w:sz w:val="26"/>
          <w:szCs w:val="26"/>
        </w:rPr>
        <w:t xml:space="preserve">– </w:t>
      </w:r>
      <w:r w:rsidR="003B028E">
        <w:rPr>
          <w:rFonts w:ascii="Arial Narrow" w:hAnsi="Arial Narrow"/>
          <w:sz w:val="26"/>
          <w:szCs w:val="26"/>
        </w:rPr>
        <w:t xml:space="preserve"> </w:t>
      </w:r>
      <w:r w:rsidRPr="00870635">
        <w:rPr>
          <w:rFonts w:ascii="Arial Narrow" w:hAnsi="Arial Narrow"/>
          <w:sz w:val="26"/>
          <w:szCs w:val="26"/>
        </w:rPr>
        <w:t>This</w:t>
      </w:r>
      <w:proofErr w:type="gramEnd"/>
      <w:r w:rsidRPr="00870635">
        <w:rPr>
          <w:rFonts w:ascii="Arial Narrow" w:hAnsi="Arial Narrow"/>
          <w:sz w:val="26"/>
          <w:szCs w:val="26"/>
        </w:rPr>
        <w:t xml:space="preserve"> fee will cover the cost of the software that enables registration to occur online as well as the administration of the system. </w:t>
      </w:r>
    </w:p>
    <w:p w14:paraId="084FFE8A" w14:textId="77777777" w:rsidR="003009F4" w:rsidRPr="00870635" w:rsidRDefault="003009F4" w:rsidP="003009F4">
      <w:pPr>
        <w:numPr>
          <w:ilvl w:val="0"/>
          <w:numId w:val="7"/>
        </w:numPr>
        <w:jc w:val="both"/>
        <w:rPr>
          <w:rFonts w:ascii="Arial Narrow" w:hAnsi="Arial Narrow"/>
          <w:sz w:val="26"/>
          <w:szCs w:val="26"/>
        </w:rPr>
      </w:pPr>
      <w:r w:rsidRPr="00870635">
        <w:rPr>
          <w:rFonts w:ascii="Arial Narrow" w:hAnsi="Arial Narrow"/>
          <w:b/>
          <w:bCs/>
          <w:sz w:val="26"/>
          <w:szCs w:val="26"/>
        </w:rPr>
        <w:t>Coaching Fee</w:t>
      </w:r>
      <w:r w:rsidRPr="00870635">
        <w:rPr>
          <w:rFonts w:ascii="Arial Narrow" w:hAnsi="Arial Narrow"/>
          <w:sz w:val="26"/>
          <w:szCs w:val="26"/>
        </w:rPr>
        <w:t xml:space="preserve"> – The largest component of your fees is dedicated to pay the salaries of our professional staff. The yearly amount of these fees is listed below. We offer two payment plans: a monthly plan which involves paying $3</w:t>
      </w:r>
      <w:r w:rsidR="003B028E">
        <w:rPr>
          <w:rFonts w:ascii="Arial Narrow" w:hAnsi="Arial Narrow"/>
          <w:sz w:val="26"/>
          <w:szCs w:val="26"/>
        </w:rPr>
        <w:t>58</w:t>
      </w:r>
      <w:r w:rsidRPr="00870635">
        <w:rPr>
          <w:rFonts w:ascii="Arial Narrow" w:hAnsi="Arial Narrow"/>
          <w:sz w:val="26"/>
          <w:szCs w:val="26"/>
        </w:rPr>
        <w:t xml:space="preserve"> initially with the balance spread out over 8 months (please refer to the chart for amounts</w:t>
      </w:r>
      <w:r w:rsidR="00CE6AB2">
        <w:rPr>
          <w:rFonts w:ascii="Arial Narrow" w:hAnsi="Arial Narrow"/>
          <w:sz w:val="26"/>
          <w:szCs w:val="26"/>
        </w:rPr>
        <w:t xml:space="preserve">).  </w:t>
      </w:r>
      <w:r w:rsidRPr="00870635">
        <w:rPr>
          <w:rFonts w:ascii="Arial Narrow" w:hAnsi="Arial Narrow"/>
          <w:sz w:val="26"/>
          <w:szCs w:val="26"/>
        </w:rPr>
        <w:t>No discounts are available for the Stay-in-Shape group.</w:t>
      </w:r>
    </w:p>
    <w:p w14:paraId="7FE4B28B" w14:textId="77777777" w:rsidR="003009F4" w:rsidRPr="00870635" w:rsidRDefault="003009F4" w:rsidP="003009F4">
      <w:pPr>
        <w:pStyle w:val="Heading6"/>
        <w:rPr>
          <w:rFonts w:ascii="Arial Narrow" w:hAnsi="Arial Narrow"/>
          <w:sz w:val="26"/>
          <w:szCs w:val="26"/>
          <w:u w:val="single"/>
        </w:rPr>
      </w:pPr>
      <w:r w:rsidRPr="00870635">
        <w:rPr>
          <w:rFonts w:ascii="Arial Narrow" w:hAnsi="Arial Narrow"/>
          <w:sz w:val="26"/>
          <w:szCs w:val="26"/>
          <w:u w:val="single"/>
        </w:rPr>
        <w:t>Other financial components</w:t>
      </w:r>
    </w:p>
    <w:p w14:paraId="03A28A77" w14:textId="77777777" w:rsidR="003B028E" w:rsidRDefault="003B028E" w:rsidP="003009F4">
      <w:pPr>
        <w:numPr>
          <w:ilvl w:val="0"/>
          <w:numId w:val="6"/>
        </w:numPr>
        <w:tabs>
          <w:tab w:val="clear" w:pos="1440"/>
          <w:tab w:val="num" w:pos="720"/>
        </w:tabs>
        <w:ind w:left="720"/>
        <w:jc w:val="both"/>
        <w:rPr>
          <w:rFonts w:ascii="Arial Narrow" w:hAnsi="Arial Narrow"/>
          <w:sz w:val="26"/>
          <w:szCs w:val="26"/>
        </w:rPr>
      </w:pPr>
      <w:r w:rsidRPr="003B028E">
        <w:rPr>
          <w:rFonts w:ascii="Arial Narrow" w:hAnsi="Arial Narrow"/>
          <w:b/>
          <w:sz w:val="26"/>
          <w:szCs w:val="26"/>
        </w:rPr>
        <w:t>Additional Fees</w:t>
      </w:r>
      <w:r w:rsidR="00082491">
        <w:rPr>
          <w:rFonts w:ascii="Arial Narrow" w:hAnsi="Arial Narrow"/>
          <w:b/>
          <w:sz w:val="26"/>
          <w:szCs w:val="26"/>
        </w:rPr>
        <w:t xml:space="preserve"> </w:t>
      </w:r>
      <w:r w:rsidR="00082491" w:rsidRPr="00082491">
        <w:rPr>
          <w:rFonts w:ascii="Arial Narrow" w:hAnsi="Arial Narrow"/>
          <w:b/>
          <w:i/>
          <w:sz w:val="26"/>
          <w:szCs w:val="26"/>
        </w:rPr>
        <w:t>(New Effective 20</w:t>
      </w:r>
      <w:r w:rsidR="00CE6AB2">
        <w:rPr>
          <w:rFonts w:ascii="Arial Narrow" w:hAnsi="Arial Narrow"/>
          <w:b/>
          <w:i/>
          <w:sz w:val="26"/>
          <w:szCs w:val="26"/>
        </w:rPr>
        <w:t>20</w:t>
      </w:r>
      <w:r w:rsidR="00082491" w:rsidRPr="00082491">
        <w:rPr>
          <w:rFonts w:ascii="Arial Narrow" w:hAnsi="Arial Narrow"/>
          <w:b/>
          <w:i/>
          <w:sz w:val="26"/>
          <w:szCs w:val="26"/>
        </w:rPr>
        <w:t>-20</w:t>
      </w:r>
      <w:r w:rsidR="00CE6AB2">
        <w:rPr>
          <w:rFonts w:ascii="Arial Narrow" w:hAnsi="Arial Narrow"/>
          <w:b/>
          <w:i/>
          <w:sz w:val="26"/>
          <w:szCs w:val="26"/>
        </w:rPr>
        <w:t>21</w:t>
      </w:r>
      <w:r w:rsidR="00082491" w:rsidRPr="00082491">
        <w:rPr>
          <w:rFonts w:ascii="Arial Narrow" w:hAnsi="Arial Narrow"/>
          <w:b/>
          <w:i/>
          <w:sz w:val="26"/>
          <w:szCs w:val="26"/>
        </w:rPr>
        <w:t>)</w:t>
      </w:r>
      <w:r>
        <w:rPr>
          <w:rFonts w:ascii="Arial Narrow" w:hAnsi="Arial Narrow"/>
          <w:sz w:val="26"/>
          <w:szCs w:val="26"/>
        </w:rPr>
        <w:t xml:space="preserve"> – </w:t>
      </w:r>
    </w:p>
    <w:p w14:paraId="0DA6B666" w14:textId="77777777" w:rsidR="00E00DD8" w:rsidRDefault="00E00DD8" w:rsidP="003B028E">
      <w:pPr>
        <w:numPr>
          <w:ilvl w:val="1"/>
          <w:numId w:val="6"/>
        </w:numPr>
        <w:jc w:val="both"/>
        <w:rPr>
          <w:rFonts w:ascii="Arial Narrow" w:hAnsi="Arial Narrow"/>
          <w:sz w:val="26"/>
          <w:szCs w:val="26"/>
        </w:rPr>
      </w:pPr>
      <w:r>
        <w:rPr>
          <w:rFonts w:ascii="Arial Narrow" w:hAnsi="Arial Narrow"/>
          <w:sz w:val="26"/>
          <w:szCs w:val="26"/>
        </w:rPr>
        <w:t>Additional .30 + 2.95% processing fee for each credit card transaction and $1.25 processing fee for each ACH transaction.</w:t>
      </w:r>
    </w:p>
    <w:p w14:paraId="4FB01F40" w14:textId="77777777" w:rsidR="003B028E" w:rsidRPr="00E00DD8" w:rsidRDefault="00E00DD8" w:rsidP="003B028E">
      <w:pPr>
        <w:numPr>
          <w:ilvl w:val="1"/>
          <w:numId w:val="6"/>
        </w:numPr>
        <w:jc w:val="both"/>
        <w:rPr>
          <w:rFonts w:ascii="Arial Narrow" w:hAnsi="Arial Narrow"/>
          <w:sz w:val="26"/>
          <w:szCs w:val="26"/>
        </w:rPr>
      </w:pPr>
      <w:r>
        <w:rPr>
          <w:rFonts w:ascii="Arial Narrow" w:hAnsi="Arial Narrow"/>
          <w:sz w:val="26"/>
          <w:szCs w:val="26"/>
        </w:rPr>
        <w:t>Checks will only be accepted with Approval from the Board of Directors.  If approved an a</w:t>
      </w:r>
      <w:r w:rsidR="005E4B00" w:rsidRPr="00E00DD8">
        <w:rPr>
          <w:rFonts w:ascii="Arial Narrow" w:hAnsi="Arial Narrow"/>
          <w:sz w:val="26"/>
          <w:szCs w:val="26"/>
        </w:rPr>
        <w:t xml:space="preserve">dditional $5.00 per </w:t>
      </w:r>
      <w:r>
        <w:rPr>
          <w:rFonts w:ascii="Arial Narrow" w:hAnsi="Arial Narrow"/>
          <w:sz w:val="26"/>
          <w:szCs w:val="26"/>
        </w:rPr>
        <w:t>transaction</w:t>
      </w:r>
      <w:r w:rsidR="005E4B00" w:rsidRPr="00E00DD8">
        <w:rPr>
          <w:rFonts w:ascii="Arial Narrow" w:hAnsi="Arial Narrow"/>
          <w:sz w:val="26"/>
          <w:szCs w:val="26"/>
        </w:rPr>
        <w:t xml:space="preserve"> for payments made with check </w:t>
      </w:r>
    </w:p>
    <w:p w14:paraId="32ABBCEF" w14:textId="77777777" w:rsidR="003009F4" w:rsidRPr="00870635" w:rsidRDefault="003009F4" w:rsidP="003009F4">
      <w:pPr>
        <w:numPr>
          <w:ilvl w:val="0"/>
          <w:numId w:val="6"/>
        </w:numPr>
        <w:tabs>
          <w:tab w:val="clear" w:pos="1440"/>
          <w:tab w:val="num" w:pos="720"/>
        </w:tabs>
        <w:ind w:left="720"/>
        <w:jc w:val="both"/>
        <w:rPr>
          <w:rFonts w:ascii="Arial Narrow" w:hAnsi="Arial Narrow"/>
          <w:sz w:val="26"/>
          <w:szCs w:val="26"/>
        </w:rPr>
      </w:pPr>
      <w:r w:rsidRPr="00870635">
        <w:rPr>
          <w:rFonts w:ascii="Arial Narrow" w:hAnsi="Arial Narrow"/>
          <w:b/>
          <w:bCs/>
          <w:sz w:val="26"/>
          <w:szCs w:val="26"/>
        </w:rPr>
        <w:t>Scholarships</w:t>
      </w:r>
      <w:r w:rsidRPr="00870635">
        <w:rPr>
          <w:rFonts w:ascii="Arial Narrow" w:hAnsi="Arial Narrow"/>
          <w:sz w:val="26"/>
          <w:szCs w:val="26"/>
        </w:rPr>
        <w:t xml:space="preserve"> – WTSC offers a scholarship program for those families </w:t>
      </w:r>
      <w:r w:rsidR="00B61861" w:rsidRPr="00870635">
        <w:rPr>
          <w:rFonts w:ascii="Arial Narrow" w:hAnsi="Arial Narrow"/>
          <w:sz w:val="26"/>
          <w:szCs w:val="26"/>
        </w:rPr>
        <w:t>that qualify for the</w:t>
      </w:r>
      <w:r w:rsidRPr="00870635">
        <w:rPr>
          <w:rFonts w:ascii="Arial Narrow" w:hAnsi="Arial Narrow"/>
          <w:sz w:val="26"/>
          <w:szCs w:val="26"/>
        </w:rPr>
        <w:t xml:space="preserve"> free or reduced lunch plan</w:t>
      </w:r>
      <w:r w:rsidR="007F2F7D" w:rsidRPr="00870635">
        <w:rPr>
          <w:rFonts w:ascii="Arial Narrow" w:hAnsi="Arial Narrow"/>
          <w:sz w:val="26"/>
          <w:szCs w:val="26"/>
        </w:rPr>
        <w:t xml:space="preserve"> in the MSDWT district</w:t>
      </w:r>
      <w:r w:rsidRPr="00870635">
        <w:rPr>
          <w:rFonts w:ascii="Arial Narrow" w:hAnsi="Arial Narrow"/>
          <w:sz w:val="26"/>
          <w:szCs w:val="26"/>
        </w:rPr>
        <w:t>.</w:t>
      </w:r>
      <w:r w:rsidR="00D1591A" w:rsidRPr="00870635">
        <w:rPr>
          <w:rFonts w:ascii="Arial Narrow" w:hAnsi="Arial Narrow"/>
          <w:sz w:val="26"/>
          <w:szCs w:val="26"/>
        </w:rPr>
        <w:t xml:space="preserve"> Please note, Tsunami and Senior swimmers on </w:t>
      </w:r>
      <w:r w:rsidR="003B028E">
        <w:rPr>
          <w:rFonts w:ascii="Arial Narrow" w:hAnsi="Arial Narrow"/>
          <w:sz w:val="26"/>
          <w:szCs w:val="26"/>
        </w:rPr>
        <w:t>scholarship must maintain an 80</w:t>
      </w:r>
      <w:r w:rsidR="00D1591A" w:rsidRPr="00870635">
        <w:rPr>
          <w:rFonts w:ascii="Arial Narrow" w:hAnsi="Arial Narrow"/>
          <w:sz w:val="26"/>
          <w:szCs w:val="26"/>
        </w:rPr>
        <w:t xml:space="preserve">% practice attendance requirement in order to remain on scholarship.  A separate attendance acknowledgement agreement will be given to families when appropriate MSDWT </w:t>
      </w:r>
      <w:proofErr w:type="gramStart"/>
      <w:r w:rsidR="00D1591A" w:rsidRPr="00870635">
        <w:rPr>
          <w:rFonts w:ascii="Arial Narrow" w:hAnsi="Arial Narrow"/>
          <w:sz w:val="26"/>
          <w:szCs w:val="26"/>
        </w:rPr>
        <w:t>paper work</w:t>
      </w:r>
      <w:proofErr w:type="gramEnd"/>
      <w:r w:rsidR="00D1591A" w:rsidRPr="00870635">
        <w:rPr>
          <w:rFonts w:ascii="Arial Narrow" w:hAnsi="Arial Narrow"/>
          <w:sz w:val="26"/>
          <w:szCs w:val="26"/>
        </w:rPr>
        <w:t xml:space="preserve"> is submitted to the club. </w:t>
      </w:r>
    </w:p>
    <w:p w14:paraId="431DE048" w14:textId="77777777" w:rsidR="004E64A5" w:rsidRDefault="003009F4" w:rsidP="004E64A5">
      <w:pPr>
        <w:numPr>
          <w:ilvl w:val="0"/>
          <w:numId w:val="6"/>
        </w:numPr>
        <w:tabs>
          <w:tab w:val="clear" w:pos="1440"/>
          <w:tab w:val="num" w:pos="720"/>
          <w:tab w:val="left" w:pos="1548"/>
        </w:tabs>
        <w:ind w:left="720"/>
        <w:jc w:val="both"/>
        <w:rPr>
          <w:rFonts w:ascii="Arial Narrow" w:hAnsi="Arial Narrow"/>
          <w:b/>
          <w:bCs/>
          <w:sz w:val="26"/>
          <w:szCs w:val="26"/>
        </w:rPr>
      </w:pPr>
      <w:r w:rsidRPr="00870635">
        <w:rPr>
          <w:rFonts w:ascii="Arial Narrow" w:hAnsi="Arial Narrow"/>
          <w:b/>
          <w:bCs/>
          <w:sz w:val="26"/>
          <w:szCs w:val="26"/>
        </w:rPr>
        <w:t xml:space="preserve">Sibling Discounts – </w:t>
      </w:r>
      <w:r w:rsidRPr="00870635">
        <w:rPr>
          <w:rFonts w:ascii="Arial Narrow" w:hAnsi="Arial Narrow"/>
          <w:sz w:val="26"/>
          <w:szCs w:val="26"/>
        </w:rPr>
        <w:t xml:space="preserve">WTSC offers discounted fees for multiple swimmers from the same family. A discount of 15% is applied to the Coaching Fee Balance of the second swimmer, and 30% to the Coaching Fee Balance of the third swimmer.  There is no charge for the fourth or more swimmers.  The “order” is determined from highest fee group to lowest fee group: Seniors, Tsunami, Crest, Breakers, and Whitecaps. No discounts are available for the Stay-in-Shape group. </w:t>
      </w:r>
      <w:r w:rsidRPr="00870635">
        <w:rPr>
          <w:rFonts w:ascii="Arial Narrow" w:hAnsi="Arial Narrow"/>
          <w:b/>
          <w:bCs/>
          <w:sz w:val="26"/>
          <w:szCs w:val="26"/>
        </w:rPr>
        <w:t>All swimmers are required to pay the USA Swimming Registration Fee.</w:t>
      </w:r>
    </w:p>
    <w:p w14:paraId="0737BD09" w14:textId="1A6C2D98" w:rsidR="003009F4" w:rsidRPr="004E64A5" w:rsidRDefault="003009F4" w:rsidP="004E64A5">
      <w:pPr>
        <w:numPr>
          <w:ilvl w:val="0"/>
          <w:numId w:val="6"/>
        </w:numPr>
        <w:tabs>
          <w:tab w:val="clear" w:pos="1440"/>
          <w:tab w:val="num" w:pos="720"/>
          <w:tab w:val="left" w:pos="1548"/>
        </w:tabs>
        <w:ind w:left="720"/>
        <w:jc w:val="both"/>
        <w:rPr>
          <w:rFonts w:ascii="Arial Narrow" w:hAnsi="Arial Narrow"/>
          <w:b/>
          <w:bCs/>
          <w:sz w:val="26"/>
          <w:szCs w:val="26"/>
        </w:rPr>
      </w:pPr>
      <w:r w:rsidRPr="004E64A5">
        <w:rPr>
          <w:rFonts w:ascii="Arial Narrow" w:hAnsi="Arial Narrow"/>
          <w:b/>
          <w:bCs/>
          <w:sz w:val="26"/>
          <w:szCs w:val="26"/>
        </w:rPr>
        <w:t>Entry Fees</w:t>
      </w:r>
      <w:r w:rsidRPr="004E64A5">
        <w:rPr>
          <w:rFonts w:ascii="Arial Narrow" w:hAnsi="Arial Narrow"/>
          <w:sz w:val="26"/>
          <w:szCs w:val="26"/>
        </w:rPr>
        <w:t xml:space="preserve"> – Swimmers are also responsible for paying entry fees to all competitions in which they compete. These fees vary depending on type of competition and the number of events entered and can range from a total of $30-$40 per meet.</w:t>
      </w:r>
    </w:p>
    <w:p w14:paraId="005BAFFB" w14:textId="77777777" w:rsidR="007F2F7D" w:rsidRPr="00870635" w:rsidRDefault="007F2F7D" w:rsidP="003009F4">
      <w:pPr>
        <w:numPr>
          <w:ilvl w:val="0"/>
          <w:numId w:val="6"/>
        </w:numPr>
        <w:tabs>
          <w:tab w:val="clear" w:pos="1440"/>
          <w:tab w:val="num" w:pos="720"/>
        </w:tabs>
        <w:ind w:left="720"/>
        <w:jc w:val="both"/>
        <w:rPr>
          <w:rFonts w:ascii="Arial Narrow" w:hAnsi="Arial Narrow"/>
          <w:b/>
          <w:bCs/>
          <w:sz w:val="26"/>
          <w:szCs w:val="26"/>
        </w:rPr>
      </w:pPr>
      <w:r w:rsidRPr="00870635">
        <w:rPr>
          <w:rFonts w:ascii="Arial Narrow" w:hAnsi="Arial Narrow"/>
          <w:sz w:val="26"/>
          <w:szCs w:val="26"/>
        </w:rPr>
        <w:t>Families attending championship meets may be charged an extra t-shirt fee.</w:t>
      </w:r>
    </w:p>
    <w:p w14:paraId="587AE784" w14:textId="77777777" w:rsidR="003009F4" w:rsidRPr="00870635" w:rsidRDefault="003009F4" w:rsidP="003009F4">
      <w:pPr>
        <w:numPr>
          <w:ilvl w:val="0"/>
          <w:numId w:val="6"/>
        </w:numPr>
        <w:tabs>
          <w:tab w:val="clear" w:pos="1440"/>
          <w:tab w:val="left" w:pos="-504"/>
          <w:tab w:val="left" w:pos="1"/>
          <w:tab w:val="num" w:pos="720"/>
          <w:tab w:val="left" w:pos="1296"/>
          <w:tab w:val="left" w:pos="2160"/>
          <w:tab w:val="left" w:pos="2466"/>
          <w:tab w:val="left" w:pos="3096"/>
          <w:tab w:val="left" w:pos="4896"/>
          <w:tab w:val="left" w:pos="5760"/>
          <w:tab w:val="left" w:pos="6156"/>
          <w:tab w:val="left" w:pos="6966"/>
          <w:tab w:val="left" w:pos="7596"/>
          <w:tab w:val="left" w:pos="8640"/>
          <w:tab w:val="left" w:pos="9036"/>
          <w:tab w:val="left" w:pos="9486"/>
          <w:tab w:val="left" w:pos="10080"/>
          <w:tab w:val="left" w:pos="1092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Narrow" w:hAnsi="Arial Narrow"/>
          <w:sz w:val="26"/>
          <w:szCs w:val="26"/>
        </w:rPr>
      </w:pPr>
      <w:r w:rsidRPr="00870635">
        <w:rPr>
          <w:rFonts w:ascii="Arial Narrow" w:hAnsi="Arial Narrow"/>
          <w:b/>
          <w:bCs/>
          <w:sz w:val="26"/>
          <w:szCs w:val="26"/>
        </w:rPr>
        <w:t xml:space="preserve">Fundraising </w:t>
      </w:r>
      <w:r w:rsidRPr="00870635">
        <w:rPr>
          <w:rFonts w:ascii="Arial Narrow" w:hAnsi="Arial Narrow"/>
          <w:sz w:val="26"/>
          <w:szCs w:val="26"/>
        </w:rPr>
        <w:t>– WTSC needs to raise additional funds beyond coaching fees to support our effort to maintain a reasonable fee structure while providing the highest quality program possible for our members.</w:t>
      </w:r>
      <w:r w:rsidRPr="00870635">
        <w:rPr>
          <w:rFonts w:ascii="Arial Narrow" w:hAnsi="Arial Narrow"/>
          <w:b/>
          <w:bCs/>
          <w:sz w:val="26"/>
          <w:szCs w:val="26"/>
        </w:rPr>
        <w:tab/>
      </w:r>
      <w:r w:rsidRPr="00870635">
        <w:rPr>
          <w:rFonts w:ascii="Arial Narrow" w:hAnsi="Arial Narrow"/>
          <w:b/>
          <w:bCs/>
          <w:sz w:val="26"/>
          <w:szCs w:val="26"/>
        </w:rPr>
        <w:tab/>
      </w:r>
    </w:p>
    <w:p w14:paraId="7E10A567" w14:textId="77777777" w:rsidR="00E00DD8" w:rsidRDefault="003009F4" w:rsidP="003009F4">
      <w:pPr>
        <w:numPr>
          <w:ilvl w:val="1"/>
          <w:numId w:val="6"/>
        </w:numPr>
        <w:tabs>
          <w:tab w:val="left" w:pos="-504"/>
          <w:tab w:val="left" w:pos="1"/>
          <w:tab w:val="left" w:pos="1296"/>
          <w:tab w:val="left" w:pos="2466"/>
          <w:tab w:val="left" w:pos="3096"/>
          <w:tab w:val="left" w:pos="4896"/>
          <w:tab w:val="left" w:pos="5760"/>
          <w:tab w:val="left" w:pos="6156"/>
          <w:tab w:val="left" w:pos="6966"/>
          <w:tab w:val="left" w:pos="7596"/>
          <w:tab w:val="left" w:pos="8640"/>
          <w:tab w:val="left" w:pos="9036"/>
          <w:tab w:val="left" w:pos="9486"/>
          <w:tab w:val="left" w:pos="10080"/>
          <w:tab w:val="left" w:pos="10926"/>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6"/>
          <w:szCs w:val="26"/>
        </w:rPr>
      </w:pPr>
      <w:r w:rsidRPr="00E00DD8">
        <w:rPr>
          <w:rFonts w:ascii="Arial Narrow" w:hAnsi="Arial Narrow"/>
          <w:b/>
          <w:bCs/>
          <w:sz w:val="26"/>
          <w:szCs w:val="26"/>
        </w:rPr>
        <w:t xml:space="preserve">Swim Meets </w:t>
      </w:r>
      <w:r w:rsidRPr="00E00DD8">
        <w:rPr>
          <w:rFonts w:ascii="Arial Narrow" w:hAnsi="Arial Narrow"/>
          <w:sz w:val="26"/>
          <w:szCs w:val="26"/>
        </w:rPr>
        <w:t xml:space="preserve">– Our most important and lucrative fund-raising activity is hosting swim meets. </w:t>
      </w:r>
    </w:p>
    <w:p w14:paraId="5FA66D48" w14:textId="33A0CB9C" w:rsidR="003009F4" w:rsidRPr="004E64A5" w:rsidRDefault="003009F4" w:rsidP="003009F4">
      <w:pPr>
        <w:numPr>
          <w:ilvl w:val="1"/>
          <w:numId w:val="6"/>
        </w:numPr>
        <w:tabs>
          <w:tab w:val="left" w:pos="-504"/>
          <w:tab w:val="left" w:pos="1"/>
          <w:tab w:val="left" w:pos="1296"/>
          <w:tab w:val="left" w:pos="2466"/>
          <w:tab w:val="left" w:pos="3096"/>
          <w:tab w:val="left" w:pos="4896"/>
          <w:tab w:val="left" w:pos="5760"/>
          <w:tab w:val="left" w:pos="6156"/>
          <w:tab w:val="left" w:pos="6966"/>
          <w:tab w:val="left" w:pos="7596"/>
          <w:tab w:val="left" w:pos="8640"/>
          <w:tab w:val="left" w:pos="9036"/>
          <w:tab w:val="left" w:pos="9486"/>
          <w:tab w:val="left" w:pos="10080"/>
          <w:tab w:val="left" w:pos="10926"/>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sz w:val="26"/>
          <w:szCs w:val="26"/>
        </w:rPr>
      </w:pPr>
      <w:r w:rsidRPr="00E00DD8">
        <w:rPr>
          <w:rFonts w:ascii="Arial Narrow" w:hAnsi="Arial Narrow"/>
          <w:b/>
          <w:bCs/>
          <w:sz w:val="26"/>
          <w:szCs w:val="26"/>
        </w:rPr>
        <w:t>Cash and In-Kind Contributions</w:t>
      </w:r>
    </w:p>
    <w:p w14:paraId="3AAFE80E" w14:textId="77777777" w:rsidR="004E64A5" w:rsidRPr="00E00DD8" w:rsidRDefault="004E64A5" w:rsidP="004E64A5">
      <w:pPr>
        <w:tabs>
          <w:tab w:val="left" w:pos="-504"/>
          <w:tab w:val="left" w:pos="1"/>
          <w:tab w:val="left" w:pos="1296"/>
          <w:tab w:val="left" w:pos="2466"/>
          <w:tab w:val="left" w:pos="3096"/>
          <w:tab w:val="left" w:pos="4896"/>
          <w:tab w:val="left" w:pos="5760"/>
          <w:tab w:val="left" w:pos="6156"/>
          <w:tab w:val="left" w:pos="6966"/>
          <w:tab w:val="left" w:pos="7596"/>
          <w:tab w:val="left" w:pos="8640"/>
          <w:tab w:val="left" w:pos="9036"/>
          <w:tab w:val="left" w:pos="9486"/>
          <w:tab w:val="left" w:pos="10080"/>
          <w:tab w:val="left" w:pos="10926"/>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jc w:val="both"/>
        <w:rPr>
          <w:rFonts w:ascii="Arial Narrow" w:hAnsi="Arial Narrow"/>
          <w:sz w:val="26"/>
          <w:szCs w:val="26"/>
        </w:rPr>
      </w:pPr>
    </w:p>
    <w:p w14:paraId="0EBB4F95" w14:textId="6DCDFAF7" w:rsidR="00870635" w:rsidRDefault="00870635" w:rsidP="004E64A5">
      <w:pPr>
        <w:pBdr>
          <w:top w:val="single" w:sz="6" w:space="0" w:color="000000"/>
          <w:left w:val="single" w:sz="6" w:space="1" w:color="000000"/>
          <w:bottom w:val="single" w:sz="6" w:space="0" w:color="000000"/>
          <w:right w:val="single" w:sz="6" w:space="1" w:color="000000"/>
        </w:pBdr>
        <w:jc w:val="center"/>
        <w:rPr>
          <w:rFonts w:ascii="Arial Narrow" w:hAnsi="Arial Narrow"/>
          <w:b/>
          <w:sz w:val="24"/>
          <w:szCs w:val="24"/>
          <w:u w:val="single"/>
        </w:rPr>
      </w:pPr>
      <w:r>
        <w:rPr>
          <w:rFonts w:ascii="Arial Narrow" w:hAnsi="Arial Narrow"/>
          <w:b/>
          <w:sz w:val="24"/>
          <w:szCs w:val="24"/>
        </w:rPr>
        <w:t>IMPORTANT:</w:t>
      </w:r>
      <w:r>
        <w:rPr>
          <w:rFonts w:ascii="Arial Narrow" w:hAnsi="Arial Narrow"/>
          <w:b/>
          <w:sz w:val="24"/>
          <w:szCs w:val="24"/>
        </w:rPr>
        <w:tab/>
        <w:t>All past due fees must be paid before registering for the 20</w:t>
      </w:r>
      <w:r w:rsidR="00CE6AB2">
        <w:rPr>
          <w:rFonts w:ascii="Arial Narrow" w:hAnsi="Arial Narrow"/>
          <w:b/>
          <w:sz w:val="24"/>
          <w:szCs w:val="24"/>
        </w:rPr>
        <w:t>20</w:t>
      </w:r>
      <w:r w:rsidR="005E4B00">
        <w:rPr>
          <w:rFonts w:ascii="Arial Narrow" w:hAnsi="Arial Narrow"/>
          <w:b/>
          <w:sz w:val="24"/>
          <w:szCs w:val="24"/>
        </w:rPr>
        <w:t>-202</w:t>
      </w:r>
      <w:r w:rsidR="00CE6AB2">
        <w:rPr>
          <w:rFonts w:ascii="Arial Narrow" w:hAnsi="Arial Narrow"/>
          <w:b/>
          <w:sz w:val="24"/>
          <w:szCs w:val="24"/>
        </w:rPr>
        <w:t>1</w:t>
      </w:r>
      <w:r>
        <w:rPr>
          <w:rFonts w:ascii="Arial Narrow" w:hAnsi="Arial Narrow"/>
          <w:b/>
          <w:sz w:val="24"/>
          <w:szCs w:val="24"/>
        </w:rPr>
        <w:t xml:space="preserve"> season.</w:t>
      </w:r>
    </w:p>
    <w:p w14:paraId="42E8B43C" w14:textId="77777777" w:rsidR="00870635" w:rsidRDefault="00870635" w:rsidP="00870635">
      <w:pPr>
        <w:tabs>
          <w:tab w:val="left" w:pos="-504"/>
          <w:tab w:val="left" w:pos="1"/>
          <w:tab w:val="left" w:pos="720"/>
          <w:tab w:val="left" w:pos="1080"/>
          <w:tab w:val="left" w:pos="2160"/>
          <w:tab w:val="left" w:pos="2466"/>
          <w:tab w:val="left" w:pos="3240"/>
          <w:tab w:val="left" w:pos="3996"/>
          <w:tab w:val="left" w:pos="5040"/>
          <w:tab w:val="left" w:pos="5760"/>
          <w:tab w:val="left" w:pos="6156"/>
          <w:tab w:val="left" w:pos="7200"/>
          <w:tab w:val="left" w:pos="7596"/>
          <w:tab w:val="left" w:pos="8640"/>
          <w:tab w:val="left" w:pos="948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Narrow" w:hAnsi="Arial Narrow"/>
          <w:b/>
          <w:u w:val="single"/>
        </w:rPr>
      </w:pPr>
    </w:p>
    <w:p w14:paraId="52D2ACB4" w14:textId="77777777" w:rsidR="00CE6AB2" w:rsidRDefault="00CE6AB2" w:rsidP="00870635">
      <w:pPr>
        <w:tabs>
          <w:tab w:val="left" w:pos="1178"/>
        </w:tabs>
        <w:ind w:left="1170" w:hanging="1170"/>
        <w:jc w:val="both"/>
        <w:rPr>
          <w:rFonts w:ascii="Arial Narrow" w:hAnsi="Arial Narrow"/>
          <w:sz w:val="18"/>
          <w:szCs w:val="18"/>
          <w:u w:val="single"/>
        </w:rPr>
      </w:pPr>
    </w:p>
    <w:p w14:paraId="578DAB43" w14:textId="77777777" w:rsidR="004E64A5" w:rsidRDefault="004E64A5" w:rsidP="00870635">
      <w:pPr>
        <w:tabs>
          <w:tab w:val="left" w:pos="1178"/>
        </w:tabs>
        <w:ind w:left="1170" w:hanging="1170"/>
        <w:jc w:val="both"/>
        <w:rPr>
          <w:rFonts w:ascii="Arial Narrow" w:hAnsi="Arial Narrow"/>
          <w:b/>
          <w:bCs/>
          <w:u w:val="single"/>
        </w:rPr>
      </w:pPr>
    </w:p>
    <w:p w14:paraId="44AAF6E1" w14:textId="77777777" w:rsidR="004E64A5" w:rsidRDefault="004E64A5" w:rsidP="00870635">
      <w:pPr>
        <w:tabs>
          <w:tab w:val="left" w:pos="1178"/>
        </w:tabs>
        <w:ind w:left="1170" w:hanging="1170"/>
        <w:jc w:val="both"/>
        <w:rPr>
          <w:rFonts w:ascii="Arial Narrow" w:hAnsi="Arial Narrow"/>
          <w:b/>
          <w:bCs/>
          <w:u w:val="single"/>
        </w:rPr>
      </w:pPr>
    </w:p>
    <w:p w14:paraId="4D7C9933" w14:textId="70F01037" w:rsidR="00CE6AB2" w:rsidRDefault="00870635" w:rsidP="00870635">
      <w:pPr>
        <w:tabs>
          <w:tab w:val="left" w:pos="1178"/>
        </w:tabs>
        <w:ind w:left="1170" w:hanging="1170"/>
        <w:jc w:val="both"/>
        <w:rPr>
          <w:rFonts w:ascii="Arial Narrow" w:hAnsi="Arial Narrow"/>
          <w:sz w:val="18"/>
          <w:szCs w:val="18"/>
        </w:rPr>
      </w:pPr>
      <w:r w:rsidRPr="00CE6AB2">
        <w:rPr>
          <w:rFonts w:ascii="Arial Narrow" w:hAnsi="Arial Narrow"/>
          <w:b/>
          <w:bCs/>
          <w:u w:val="single"/>
        </w:rPr>
        <w:t>Monthly</w:t>
      </w:r>
      <w:r w:rsidR="00CE6AB2" w:rsidRPr="00CE6AB2">
        <w:rPr>
          <w:rFonts w:ascii="Arial Narrow" w:hAnsi="Arial Narrow"/>
          <w:b/>
          <w:bCs/>
          <w:u w:val="single"/>
        </w:rPr>
        <w:t xml:space="preserve"> Payments</w:t>
      </w:r>
      <w:r>
        <w:rPr>
          <w:rFonts w:ascii="Arial Narrow" w:hAnsi="Arial Narrow"/>
          <w:sz w:val="18"/>
          <w:szCs w:val="18"/>
        </w:rPr>
        <w:tab/>
      </w:r>
    </w:p>
    <w:p w14:paraId="51C0987C" w14:textId="77777777" w:rsidR="00CE6AB2" w:rsidRDefault="00CE6AB2" w:rsidP="00870635">
      <w:pPr>
        <w:tabs>
          <w:tab w:val="left" w:pos="1178"/>
        </w:tabs>
        <w:ind w:left="1170" w:hanging="1170"/>
        <w:jc w:val="both"/>
        <w:rPr>
          <w:rFonts w:ascii="Arial Narrow" w:hAnsi="Arial Narrow"/>
          <w:sz w:val="18"/>
          <w:szCs w:val="18"/>
        </w:rPr>
      </w:pPr>
      <w:r>
        <w:rPr>
          <w:rFonts w:ascii="Arial Narrow" w:hAnsi="Arial Narrow"/>
          <w:sz w:val="18"/>
          <w:szCs w:val="18"/>
        </w:rPr>
        <w:tab/>
      </w:r>
    </w:p>
    <w:p w14:paraId="745748F8" w14:textId="64A6B293" w:rsidR="00870635" w:rsidRDefault="00CE6AB2" w:rsidP="00870635">
      <w:pPr>
        <w:tabs>
          <w:tab w:val="left" w:pos="1178"/>
        </w:tabs>
        <w:ind w:left="1170" w:hanging="1170"/>
        <w:jc w:val="both"/>
        <w:rPr>
          <w:rFonts w:ascii="Arial Narrow" w:hAnsi="Arial Narrow"/>
          <w:b/>
          <w:sz w:val="18"/>
          <w:szCs w:val="18"/>
        </w:rPr>
      </w:pPr>
      <w:r>
        <w:rPr>
          <w:rFonts w:ascii="Arial Narrow" w:hAnsi="Arial Narrow"/>
          <w:sz w:val="18"/>
          <w:szCs w:val="18"/>
        </w:rPr>
        <w:tab/>
      </w:r>
      <w:r w:rsidR="00870635">
        <w:rPr>
          <w:rFonts w:ascii="Arial Narrow" w:hAnsi="Arial Narrow"/>
          <w:sz w:val="18"/>
          <w:szCs w:val="18"/>
        </w:rPr>
        <w:t>Under</w:t>
      </w:r>
      <w:r w:rsidR="005E4B00">
        <w:rPr>
          <w:rFonts w:ascii="Arial Narrow" w:hAnsi="Arial Narrow"/>
          <w:sz w:val="18"/>
          <w:szCs w:val="18"/>
        </w:rPr>
        <w:t xml:space="preserve"> this program, swimmers pay $358</w:t>
      </w:r>
      <w:r w:rsidR="00870635">
        <w:rPr>
          <w:rFonts w:ascii="Arial Narrow" w:hAnsi="Arial Narrow"/>
          <w:sz w:val="18"/>
          <w:szCs w:val="18"/>
        </w:rPr>
        <w:t xml:space="preserve"> of their coaching fees </w:t>
      </w:r>
      <w:r w:rsidR="00870635" w:rsidRPr="00AF7052">
        <w:rPr>
          <w:rFonts w:ascii="Arial Narrow" w:hAnsi="Arial Narrow"/>
          <w:sz w:val="18"/>
          <w:szCs w:val="18"/>
        </w:rPr>
        <w:t xml:space="preserve">on or before </w:t>
      </w:r>
      <w:r>
        <w:rPr>
          <w:rFonts w:ascii="Arial Narrow" w:hAnsi="Arial Narrow"/>
          <w:sz w:val="18"/>
          <w:szCs w:val="18"/>
        </w:rPr>
        <w:t>the swimmer can enter the water</w:t>
      </w:r>
      <w:r w:rsidR="00870635">
        <w:rPr>
          <w:rFonts w:ascii="Arial Narrow" w:hAnsi="Arial Narrow"/>
          <w:sz w:val="18"/>
          <w:szCs w:val="18"/>
        </w:rPr>
        <w:t xml:space="preserve"> and then pay the balance in eight equal monthly payments.</w:t>
      </w:r>
      <w:r w:rsidR="005E4B00">
        <w:rPr>
          <w:rFonts w:ascii="Arial Narrow" w:hAnsi="Arial Narrow"/>
          <w:sz w:val="18"/>
          <w:szCs w:val="18"/>
        </w:rPr>
        <w:t xml:space="preserve">  Monthly payment options are provided as a courtesy and convenience for those that cannot pay in full.  Even if a member chooses the monthly payment option, the member is still responsible for the entire annual membership fee (see below).   </w:t>
      </w:r>
      <w:r w:rsidR="00870635">
        <w:rPr>
          <w:rFonts w:ascii="Arial Narrow" w:hAnsi="Arial Narrow"/>
          <w:sz w:val="18"/>
          <w:szCs w:val="18"/>
        </w:rPr>
        <w:t xml:space="preserve">All groups may spread the Coaching Fee Balance over 8 months, paying by </w:t>
      </w:r>
      <w:r w:rsidR="00870635">
        <w:rPr>
          <w:rFonts w:ascii="Arial Narrow" w:hAnsi="Arial Narrow"/>
          <w:b/>
          <w:bCs/>
          <w:sz w:val="18"/>
          <w:szCs w:val="18"/>
        </w:rPr>
        <w:t>the 1st of October, November, December, January, February, March, April, &amp; May.</w:t>
      </w:r>
      <w:r w:rsidR="00E00DD8">
        <w:rPr>
          <w:rFonts w:ascii="Arial Narrow" w:hAnsi="Arial Narrow"/>
          <w:b/>
          <w:bCs/>
          <w:sz w:val="18"/>
          <w:szCs w:val="18"/>
        </w:rPr>
        <w:t xml:space="preserve">  A .30 + 2.95% processing fee </w:t>
      </w:r>
      <w:r w:rsidR="004F58AB">
        <w:rPr>
          <w:rFonts w:ascii="Arial Narrow" w:hAnsi="Arial Narrow"/>
          <w:b/>
          <w:bCs/>
          <w:sz w:val="18"/>
          <w:szCs w:val="18"/>
        </w:rPr>
        <w:t xml:space="preserve">will be added per </w:t>
      </w:r>
      <w:r w:rsidR="005E4B00">
        <w:rPr>
          <w:rFonts w:ascii="Arial Narrow" w:hAnsi="Arial Narrow"/>
          <w:b/>
          <w:bCs/>
          <w:sz w:val="18"/>
          <w:szCs w:val="18"/>
        </w:rPr>
        <w:t>credit card</w:t>
      </w:r>
      <w:r w:rsidR="004F58AB">
        <w:rPr>
          <w:rFonts w:ascii="Arial Narrow" w:hAnsi="Arial Narrow"/>
          <w:b/>
          <w:bCs/>
          <w:sz w:val="18"/>
          <w:szCs w:val="18"/>
        </w:rPr>
        <w:t xml:space="preserve"> transaction</w:t>
      </w:r>
      <w:r w:rsidR="005E4B00">
        <w:rPr>
          <w:rFonts w:ascii="Arial Narrow" w:hAnsi="Arial Narrow"/>
          <w:b/>
          <w:bCs/>
          <w:sz w:val="18"/>
          <w:szCs w:val="18"/>
        </w:rPr>
        <w:t xml:space="preserve"> </w:t>
      </w:r>
      <w:r w:rsidR="004F58AB">
        <w:rPr>
          <w:rFonts w:ascii="Arial Narrow" w:hAnsi="Arial Narrow"/>
          <w:b/>
          <w:bCs/>
          <w:sz w:val="18"/>
          <w:szCs w:val="18"/>
        </w:rPr>
        <w:t>and $1.25 processing fee per ACH transaction.</w:t>
      </w:r>
      <w:r w:rsidR="00870635">
        <w:rPr>
          <w:rFonts w:ascii="Arial Narrow" w:hAnsi="Arial Narrow"/>
          <w:b/>
          <w:bCs/>
          <w:sz w:val="18"/>
          <w:szCs w:val="18"/>
        </w:rPr>
        <w:t xml:space="preserve">  </w:t>
      </w:r>
      <w:r w:rsidR="00870635" w:rsidRPr="0090531A">
        <w:rPr>
          <w:rFonts w:ascii="Arial Narrow" w:hAnsi="Arial Narrow"/>
          <w:b/>
          <w:bCs/>
          <w:sz w:val="18"/>
          <w:szCs w:val="18"/>
          <w:u w:val="single"/>
        </w:rPr>
        <w:t>If a family is opting to pay monthly, t</w:t>
      </w:r>
      <w:r w:rsidR="00870635">
        <w:rPr>
          <w:rFonts w:ascii="Arial Narrow" w:hAnsi="Arial Narrow"/>
          <w:b/>
          <w:bCs/>
          <w:sz w:val="18"/>
          <w:szCs w:val="18"/>
          <w:u w:val="single"/>
        </w:rPr>
        <w:t xml:space="preserve">hey must sign up for online </w:t>
      </w:r>
      <w:r w:rsidR="00870635" w:rsidRPr="0090531A">
        <w:rPr>
          <w:rFonts w:ascii="Arial Narrow" w:hAnsi="Arial Narrow"/>
          <w:b/>
          <w:bCs/>
          <w:sz w:val="18"/>
          <w:szCs w:val="18"/>
          <w:u w:val="single"/>
        </w:rPr>
        <w:t>payments made via credit card or ACH. Exceptions to pay by check may be made based on Board of Directors approval, case by case.</w:t>
      </w:r>
      <w:r w:rsidR="00870635">
        <w:rPr>
          <w:rFonts w:ascii="Arial Narrow" w:hAnsi="Arial Narrow"/>
          <w:b/>
          <w:bCs/>
          <w:sz w:val="18"/>
          <w:szCs w:val="18"/>
        </w:rPr>
        <w:t xml:space="preserve"> </w:t>
      </w:r>
      <w:r w:rsidR="00870635">
        <w:rPr>
          <w:rFonts w:ascii="Arial Narrow" w:hAnsi="Arial Narrow"/>
          <w:sz w:val="18"/>
          <w:szCs w:val="18"/>
        </w:rPr>
        <w:t xml:space="preserve"> </w:t>
      </w:r>
      <w:r w:rsidR="00870635">
        <w:rPr>
          <w:rFonts w:ascii="Arial Narrow" w:hAnsi="Arial Narrow"/>
          <w:b/>
          <w:sz w:val="18"/>
          <w:szCs w:val="18"/>
        </w:rPr>
        <w:t>If monthly fees are not kept current, the swimmers in the family may not be allowed to practice.</w:t>
      </w:r>
      <w:r w:rsidR="005E4B00">
        <w:rPr>
          <w:rFonts w:ascii="Arial Narrow" w:hAnsi="Arial Narrow"/>
          <w:b/>
          <w:sz w:val="18"/>
          <w:szCs w:val="18"/>
        </w:rPr>
        <w:t xml:space="preserve">  </w:t>
      </w:r>
      <w:r w:rsidR="00082491" w:rsidRPr="00082491">
        <w:rPr>
          <w:rFonts w:ascii="Arial Narrow" w:hAnsi="Arial Narrow"/>
          <w:b/>
          <w:color w:val="FF0000"/>
          <w:sz w:val="18"/>
          <w:szCs w:val="18"/>
        </w:rPr>
        <w:t>NO CASH WILL BE ACCEPTED!</w:t>
      </w:r>
    </w:p>
    <w:p w14:paraId="539756DE" w14:textId="77777777" w:rsidR="00D84C3D" w:rsidRDefault="00D84C3D" w:rsidP="00870635">
      <w:pPr>
        <w:tabs>
          <w:tab w:val="left" w:pos="1178"/>
        </w:tabs>
        <w:ind w:left="1170" w:hanging="1170"/>
        <w:jc w:val="both"/>
        <w:rPr>
          <w:rFonts w:ascii="Arial Narrow" w:hAnsi="Arial Narrow"/>
          <w:b/>
          <w:sz w:val="18"/>
          <w:szCs w:val="18"/>
        </w:rPr>
      </w:pPr>
    </w:p>
    <w:p w14:paraId="6FEC5764" w14:textId="5A362B9E" w:rsidR="00870635" w:rsidRDefault="00870635" w:rsidP="00243BA6">
      <w:pPr>
        <w:rPr>
          <w:rFonts w:ascii="Arial Narrow" w:hAnsi="Arial Narrow"/>
          <w:b/>
          <w:sz w:val="18"/>
          <w:szCs w:val="18"/>
        </w:rPr>
      </w:pPr>
      <w:r w:rsidRPr="003009F4">
        <w:rPr>
          <w:rFonts w:ascii="Arial Narrow" w:hAnsi="Arial Narrow"/>
          <w:b/>
          <w:highlight w:val="yellow"/>
          <w:u w:val="single"/>
        </w:rPr>
        <w:t xml:space="preserve">IMPORTANT </w:t>
      </w:r>
      <w:r w:rsidRPr="005E4B00">
        <w:rPr>
          <w:rFonts w:ascii="Arial Narrow" w:hAnsi="Arial Narrow"/>
          <w:b/>
          <w:highlight w:val="yellow"/>
        </w:rPr>
        <w:t xml:space="preserve">– </w:t>
      </w:r>
      <w:r w:rsidR="005E4B00" w:rsidRPr="005E4B00">
        <w:rPr>
          <w:rFonts w:ascii="Arial Narrow" w:hAnsi="Arial Narrow"/>
          <w:b/>
          <w:highlight w:val="yellow"/>
        </w:rPr>
        <w:t>WTSC memberships are annual membership</w:t>
      </w:r>
      <w:r w:rsidR="005E4B00">
        <w:rPr>
          <w:rFonts w:ascii="Arial Narrow" w:hAnsi="Arial Narrow"/>
          <w:b/>
          <w:highlight w:val="yellow"/>
        </w:rPr>
        <w:t xml:space="preserve">s from September </w:t>
      </w:r>
      <w:r w:rsidR="00CE6AB2">
        <w:rPr>
          <w:rFonts w:ascii="Arial Narrow" w:hAnsi="Arial Narrow"/>
          <w:b/>
          <w:highlight w:val="yellow"/>
        </w:rPr>
        <w:t>1</w:t>
      </w:r>
      <w:r w:rsidR="005E4B00">
        <w:rPr>
          <w:rFonts w:ascii="Arial Narrow" w:hAnsi="Arial Narrow"/>
          <w:b/>
          <w:highlight w:val="yellow"/>
        </w:rPr>
        <w:t>, 20</w:t>
      </w:r>
      <w:r w:rsidR="00CE6AB2">
        <w:rPr>
          <w:rFonts w:ascii="Arial Narrow" w:hAnsi="Arial Narrow"/>
          <w:b/>
          <w:highlight w:val="yellow"/>
        </w:rPr>
        <w:t>20</w:t>
      </w:r>
      <w:r w:rsidR="005E4B00">
        <w:rPr>
          <w:rFonts w:ascii="Arial Narrow" w:hAnsi="Arial Narrow"/>
          <w:b/>
          <w:highlight w:val="yellow"/>
        </w:rPr>
        <w:t xml:space="preserve"> – August 31, 20</w:t>
      </w:r>
      <w:r w:rsidR="00253127">
        <w:rPr>
          <w:rFonts w:ascii="Arial Narrow" w:hAnsi="Arial Narrow"/>
          <w:b/>
          <w:highlight w:val="yellow"/>
        </w:rPr>
        <w:t>21</w:t>
      </w:r>
      <w:r w:rsidR="005E4B00">
        <w:rPr>
          <w:rFonts w:ascii="Arial Narrow" w:hAnsi="Arial Narrow"/>
          <w:b/>
          <w:highlight w:val="yellow"/>
        </w:rPr>
        <w:t>.</w:t>
      </w:r>
      <w:r w:rsidR="005E4B00">
        <w:rPr>
          <w:rFonts w:ascii="Arial Narrow" w:hAnsi="Arial Narrow"/>
          <w:highlight w:val="yellow"/>
        </w:rPr>
        <w:t xml:space="preserve">  </w:t>
      </w:r>
      <w:r w:rsidRPr="003009F4">
        <w:rPr>
          <w:rFonts w:ascii="Arial Narrow" w:hAnsi="Arial Narrow"/>
          <w:b/>
          <w:highlight w:val="yellow"/>
        </w:rPr>
        <w:t>All coaching fees are to be paid in full regardless</w:t>
      </w:r>
      <w:r w:rsidR="004F58AB">
        <w:rPr>
          <w:rFonts w:ascii="Arial Narrow" w:hAnsi="Arial Narrow"/>
          <w:b/>
          <w:highlight w:val="yellow"/>
        </w:rPr>
        <w:t>,</w:t>
      </w:r>
      <w:r w:rsidRPr="003009F4">
        <w:rPr>
          <w:rFonts w:ascii="Arial Narrow" w:hAnsi="Arial Narrow"/>
          <w:b/>
          <w:highlight w:val="yellow"/>
        </w:rPr>
        <w:t xml:space="preserve"> if a swimmer leaves the program mid-season.  The only exception for this is a swimmer from the Whitecap Group</w:t>
      </w:r>
      <w:r w:rsidR="005E4B00">
        <w:rPr>
          <w:rFonts w:ascii="Arial Narrow" w:hAnsi="Arial Narrow"/>
          <w:b/>
          <w:highlight w:val="yellow"/>
        </w:rPr>
        <w:t xml:space="preserve"> or extenuating circumstances approved by the Executive Board of Directors</w:t>
      </w:r>
      <w:r w:rsidRPr="003009F4">
        <w:rPr>
          <w:rFonts w:ascii="Arial Narrow" w:hAnsi="Arial Narrow"/>
          <w:b/>
          <w:highlight w:val="yellow"/>
        </w:rPr>
        <w:t xml:space="preserve">. </w:t>
      </w:r>
    </w:p>
    <w:p w14:paraId="58E181E0" w14:textId="77777777" w:rsidR="00CE6AB2" w:rsidRDefault="00CE6AB2" w:rsidP="00870635">
      <w:pPr>
        <w:jc w:val="center"/>
        <w:rPr>
          <w:b/>
        </w:rPr>
      </w:pPr>
    </w:p>
    <w:p w14:paraId="5E40539A" w14:textId="77777777" w:rsidR="00870635" w:rsidRPr="00B63662" w:rsidRDefault="00870635" w:rsidP="00870635">
      <w:pPr>
        <w:jc w:val="center"/>
        <w:rPr>
          <w:b/>
        </w:rPr>
      </w:pPr>
      <w:r w:rsidRPr="00B63662">
        <w:rPr>
          <w:b/>
        </w:rPr>
        <w:t>20</w:t>
      </w:r>
      <w:r w:rsidR="00CE6AB2">
        <w:rPr>
          <w:b/>
        </w:rPr>
        <w:t>20</w:t>
      </w:r>
      <w:r w:rsidR="00DD38F9">
        <w:rPr>
          <w:b/>
        </w:rPr>
        <w:t>-202</w:t>
      </w:r>
      <w:r w:rsidR="00CE6AB2">
        <w:rPr>
          <w:b/>
        </w:rPr>
        <w:t>1</w:t>
      </w:r>
      <w:r w:rsidRPr="00B63662">
        <w:rPr>
          <w:b/>
        </w:rPr>
        <w:t xml:space="preserve"> WTSC FEE Schedule</w:t>
      </w:r>
    </w:p>
    <w:p w14:paraId="64D423FE" w14:textId="77777777" w:rsidR="00870635" w:rsidRDefault="00870635" w:rsidP="00870635">
      <w:pPr>
        <w:jc w:val="center"/>
      </w:pPr>
    </w:p>
    <w:p w14:paraId="3975BA70" w14:textId="77777777" w:rsidR="00D528A1" w:rsidRDefault="00D528A1" w:rsidP="00D528A1">
      <w:pPr>
        <w:jc w:val="center"/>
        <w:rPr>
          <w:rFonts w:ascii="Arial Narrow" w:hAnsi="Arial Narrow" w:cs="Arial"/>
          <w:b/>
          <w:bCs/>
          <w:sz w:val="15"/>
          <w:szCs w:val="15"/>
        </w:rPr>
      </w:pPr>
      <w:r>
        <w:rPr>
          <w:rFonts w:ascii="Arial Narrow" w:hAnsi="Arial Narrow" w:cs="Arial"/>
          <w:b/>
          <w:bCs/>
          <w:sz w:val="15"/>
          <w:szCs w:val="15"/>
        </w:rPr>
        <w:t>First Swimmer - Monthly Payment Plan (Total Fees = Coaching Fees + Administration Fee)</w:t>
      </w:r>
    </w:p>
    <w:tbl>
      <w:tblPr>
        <w:tblW w:w="8042" w:type="dxa"/>
        <w:jc w:val="center"/>
        <w:tblLook w:val="0000" w:firstRow="0" w:lastRow="0" w:firstColumn="0" w:lastColumn="0" w:noHBand="0" w:noVBand="0"/>
      </w:tblPr>
      <w:tblGrid>
        <w:gridCol w:w="831"/>
        <w:gridCol w:w="810"/>
        <w:gridCol w:w="720"/>
        <w:gridCol w:w="830"/>
        <w:gridCol w:w="814"/>
        <w:gridCol w:w="696"/>
        <w:gridCol w:w="736"/>
        <w:gridCol w:w="607"/>
        <w:gridCol w:w="607"/>
        <w:gridCol w:w="607"/>
        <w:gridCol w:w="784"/>
      </w:tblGrid>
      <w:tr w:rsidR="00CE6AB2" w:rsidRPr="00420281" w14:paraId="008D96D9"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747E3B7E" w14:textId="77777777" w:rsidR="00CE6AB2" w:rsidRPr="00420281" w:rsidRDefault="00CE6AB2" w:rsidP="00D528A1">
            <w:pPr>
              <w:jc w:val="center"/>
              <w:rPr>
                <w:rFonts w:ascii="Calibri" w:hAnsi="Calibri"/>
                <w:b/>
                <w:bCs/>
                <w:color w:val="000000"/>
                <w:sz w:val="14"/>
                <w:szCs w:val="14"/>
              </w:rPr>
            </w:pPr>
          </w:p>
        </w:tc>
        <w:tc>
          <w:tcPr>
            <w:tcW w:w="810" w:type="dxa"/>
            <w:tcBorders>
              <w:top w:val="nil"/>
              <w:left w:val="nil"/>
              <w:bottom w:val="nil"/>
              <w:right w:val="single" w:sz="8" w:space="0" w:color="auto"/>
            </w:tcBorders>
            <w:shd w:val="clear" w:color="auto" w:fill="auto"/>
            <w:noWrap/>
            <w:vAlign w:val="bottom"/>
          </w:tcPr>
          <w:p w14:paraId="29BD44B0" w14:textId="77777777" w:rsidR="00CE6AB2" w:rsidRPr="00420281" w:rsidRDefault="00CE6AB2" w:rsidP="00D528A1">
            <w:pPr>
              <w:jc w:val="center"/>
              <w:rPr>
                <w:rFonts w:ascii="Calibri" w:hAnsi="Calibri"/>
                <w:b/>
                <w:bCs/>
                <w:color w:val="000000"/>
                <w:sz w:val="14"/>
                <w:szCs w:val="14"/>
              </w:rPr>
            </w:pPr>
          </w:p>
        </w:tc>
        <w:tc>
          <w:tcPr>
            <w:tcW w:w="720" w:type="dxa"/>
            <w:tcBorders>
              <w:top w:val="nil"/>
              <w:left w:val="nil"/>
              <w:bottom w:val="nil"/>
              <w:right w:val="single" w:sz="4" w:space="0" w:color="auto"/>
            </w:tcBorders>
            <w:shd w:val="clear" w:color="auto" w:fill="auto"/>
            <w:noWrap/>
            <w:vAlign w:val="bottom"/>
          </w:tcPr>
          <w:p w14:paraId="5D00EDC6" w14:textId="77777777" w:rsidR="00CE6AB2" w:rsidRPr="00420281" w:rsidRDefault="00CE6AB2" w:rsidP="00D528A1">
            <w:pPr>
              <w:jc w:val="center"/>
              <w:rPr>
                <w:rFonts w:ascii="Calibri" w:hAnsi="Calibri"/>
                <w:b/>
                <w:bCs/>
                <w:color w:val="000000"/>
                <w:sz w:val="14"/>
                <w:szCs w:val="14"/>
              </w:rPr>
            </w:pPr>
          </w:p>
        </w:tc>
        <w:tc>
          <w:tcPr>
            <w:tcW w:w="830" w:type="dxa"/>
            <w:tcBorders>
              <w:top w:val="nil"/>
              <w:left w:val="nil"/>
              <w:bottom w:val="nil"/>
              <w:right w:val="single" w:sz="4" w:space="0" w:color="auto"/>
            </w:tcBorders>
            <w:shd w:val="clear" w:color="auto" w:fill="auto"/>
            <w:noWrap/>
            <w:vAlign w:val="bottom"/>
          </w:tcPr>
          <w:p w14:paraId="07AEBCF8" w14:textId="77777777" w:rsidR="00CE6AB2" w:rsidRPr="00420281" w:rsidRDefault="00CE6AB2" w:rsidP="00D528A1">
            <w:pPr>
              <w:jc w:val="center"/>
              <w:rPr>
                <w:rFonts w:ascii="Calibri" w:hAnsi="Calibri"/>
                <w:b/>
                <w:bCs/>
                <w:color w:val="000000"/>
                <w:sz w:val="14"/>
                <w:szCs w:val="14"/>
              </w:rPr>
            </w:pPr>
          </w:p>
        </w:tc>
        <w:tc>
          <w:tcPr>
            <w:tcW w:w="814" w:type="dxa"/>
            <w:tcBorders>
              <w:top w:val="nil"/>
              <w:left w:val="nil"/>
              <w:bottom w:val="nil"/>
              <w:right w:val="single" w:sz="4" w:space="0" w:color="auto"/>
            </w:tcBorders>
            <w:shd w:val="clear" w:color="auto" w:fill="auto"/>
            <w:noWrap/>
            <w:vAlign w:val="bottom"/>
          </w:tcPr>
          <w:p w14:paraId="5594291E" w14:textId="77777777" w:rsidR="00CE6AB2" w:rsidRPr="00420281" w:rsidRDefault="00CE6AB2" w:rsidP="00D528A1">
            <w:pPr>
              <w:jc w:val="center"/>
              <w:rPr>
                <w:rFonts w:ascii="Calibri" w:hAnsi="Calibri"/>
                <w:b/>
                <w:bCs/>
                <w:color w:val="000000"/>
                <w:sz w:val="14"/>
                <w:szCs w:val="14"/>
              </w:rPr>
            </w:pPr>
          </w:p>
        </w:tc>
        <w:tc>
          <w:tcPr>
            <w:tcW w:w="696" w:type="dxa"/>
            <w:tcBorders>
              <w:top w:val="nil"/>
              <w:left w:val="nil"/>
              <w:bottom w:val="nil"/>
              <w:right w:val="single" w:sz="4" w:space="0" w:color="auto"/>
            </w:tcBorders>
            <w:shd w:val="clear" w:color="auto" w:fill="auto"/>
            <w:noWrap/>
            <w:vAlign w:val="bottom"/>
          </w:tcPr>
          <w:p w14:paraId="2FFA587D" w14:textId="77777777" w:rsidR="00CE6AB2" w:rsidRPr="00420281" w:rsidRDefault="00CE6AB2" w:rsidP="00D528A1">
            <w:pPr>
              <w:jc w:val="center"/>
              <w:rPr>
                <w:rFonts w:ascii="Calibri" w:hAnsi="Calibri"/>
                <w:b/>
                <w:bCs/>
                <w:color w:val="000000"/>
                <w:sz w:val="14"/>
                <w:szCs w:val="14"/>
              </w:rPr>
            </w:pPr>
          </w:p>
        </w:tc>
        <w:tc>
          <w:tcPr>
            <w:tcW w:w="736" w:type="dxa"/>
            <w:tcBorders>
              <w:top w:val="nil"/>
              <w:left w:val="nil"/>
              <w:bottom w:val="nil"/>
              <w:right w:val="single" w:sz="4" w:space="0" w:color="auto"/>
            </w:tcBorders>
            <w:shd w:val="clear" w:color="auto" w:fill="auto"/>
            <w:noWrap/>
            <w:vAlign w:val="bottom"/>
          </w:tcPr>
          <w:p w14:paraId="32217F2A" w14:textId="77777777" w:rsidR="00CE6AB2" w:rsidRPr="00420281" w:rsidRDefault="00CE6AB2" w:rsidP="00D528A1">
            <w:pPr>
              <w:jc w:val="center"/>
              <w:rPr>
                <w:rFonts w:ascii="Calibri" w:hAnsi="Calibri"/>
                <w:b/>
                <w:bCs/>
                <w:color w:val="000000"/>
                <w:sz w:val="14"/>
                <w:szCs w:val="14"/>
              </w:rPr>
            </w:pPr>
          </w:p>
        </w:tc>
        <w:tc>
          <w:tcPr>
            <w:tcW w:w="607" w:type="dxa"/>
            <w:tcBorders>
              <w:top w:val="nil"/>
              <w:left w:val="nil"/>
              <w:bottom w:val="nil"/>
              <w:right w:val="single" w:sz="4" w:space="0" w:color="auto"/>
            </w:tcBorders>
            <w:shd w:val="clear" w:color="auto" w:fill="auto"/>
            <w:noWrap/>
            <w:vAlign w:val="bottom"/>
          </w:tcPr>
          <w:p w14:paraId="4A183A3C" w14:textId="77777777" w:rsidR="00CE6AB2" w:rsidRPr="00420281" w:rsidRDefault="00CE6AB2" w:rsidP="00D528A1">
            <w:pPr>
              <w:jc w:val="center"/>
              <w:rPr>
                <w:rFonts w:ascii="Calibri" w:hAnsi="Calibri"/>
                <w:b/>
                <w:bCs/>
                <w:color w:val="000000"/>
                <w:sz w:val="14"/>
                <w:szCs w:val="14"/>
              </w:rPr>
            </w:pPr>
          </w:p>
        </w:tc>
        <w:tc>
          <w:tcPr>
            <w:tcW w:w="607" w:type="dxa"/>
            <w:tcBorders>
              <w:top w:val="nil"/>
              <w:left w:val="nil"/>
              <w:bottom w:val="nil"/>
              <w:right w:val="single" w:sz="4" w:space="0" w:color="auto"/>
            </w:tcBorders>
            <w:shd w:val="clear" w:color="auto" w:fill="auto"/>
            <w:noWrap/>
            <w:vAlign w:val="bottom"/>
          </w:tcPr>
          <w:p w14:paraId="1E7EF0AE" w14:textId="77777777" w:rsidR="00CE6AB2" w:rsidRPr="00420281" w:rsidRDefault="00CE6AB2" w:rsidP="00D528A1">
            <w:pPr>
              <w:jc w:val="center"/>
              <w:rPr>
                <w:rFonts w:ascii="Calibri" w:hAnsi="Calibri"/>
                <w:b/>
                <w:bCs/>
                <w:color w:val="000000"/>
                <w:sz w:val="14"/>
                <w:szCs w:val="14"/>
              </w:rPr>
            </w:pPr>
          </w:p>
        </w:tc>
        <w:tc>
          <w:tcPr>
            <w:tcW w:w="607" w:type="dxa"/>
            <w:tcBorders>
              <w:top w:val="nil"/>
              <w:left w:val="nil"/>
              <w:bottom w:val="nil"/>
              <w:right w:val="single" w:sz="4" w:space="0" w:color="auto"/>
            </w:tcBorders>
            <w:shd w:val="clear" w:color="auto" w:fill="auto"/>
            <w:noWrap/>
            <w:vAlign w:val="bottom"/>
          </w:tcPr>
          <w:p w14:paraId="06E417BC" w14:textId="77777777" w:rsidR="00CE6AB2" w:rsidRPr="00420281" w:rsidRDefault="00CE6AB2" w:rsidP="00D528A1">
            <w:pPr>
              <w:jc w:val="center"/>
              <w:rPr>
                <w:rFonts w:ascii="Calibri" w:hAnsi="Calibri"/>
                <w:b/>
                <w:bCs/>
                <w:color w:val="000000"/>
                <w:sz w:val="14"/>
                <w:szCs w:val="14"/>
              </w:rPr>
            </w:pPr>
          </w:p>
        </w:tc>
        <w:tc>
          <w:tcPr>
            <w:tcW w:w="784" w:type="dxa"/>
            <w:tcBorders>
              <w:top w:val="nil"/>
              <w:left w:val="nil"/>
              <w:bottom w:val="nil"/>
              <w:right w:val="single" w:sz="8" w:space="0" w:color="auto"/>
            </w:tcBorders>
            <w:shd w:val="clear" w:color="auto" w:fill="auto"/>
            <w:noWrap/>
            <w:vAlign w:val="bottom"/>
          </w:tcPr>
          <w:p w14:paraId="776F3693" w14:textId="77777777" w:rsidR="00CE6AB2" w:rsidRPr="00420281" w:rsidRDefault="00CE6AB2" w:rsidP="00D528A1">
            <w:pPr>
              <w:jc w:val="center"/>
              <w:rPr>
                <w:rFonts w:ascii="Calibri" w:hAnsi="Calibri"/>
                <w:b/>
                <w:bCs/>
                <w:color w:val="000000"/>
                <w:sz w:val="16"/>
                <w:szCs w:val="16"/>
              </w:rPr>
            </w:pPr>
          </w:p>
        </w:tc>
      </w:tr>
      <w:tr w:rsidR="00CE6AB2" w:rsidRPr="00420281" w14:paraId="48070139" w14:textId="77777777" w:rsidTr="00CE6AB2">
        <w:trPr>
          <w:trHeight w:val="315"/>
          <w:jc w:val="center"/>
        </w:trPr>
        <w:tc>
          <w:tcPr>
            <w:tcW w:w="831" w:type="dxa"/>
            <w:tcBorders>
              <w:top w:val="nil"/>
              <w:left w:val="single" w:sz="8" w:space="0" w:color="auto"/>
              <w:bottom w:val="single" w:sz="8" w:space="0" w:color="auto"/>
              <w:right w:val="single" w:sz="8" w:space="0" w:color="auto"/>
            </w:tcBorders>
            <w:shd w:val="clear" w:color="auto" w:fill="auto"/>
            <w:noWrap/>
            <w:vAlign w:val="bottom"/>
          </w:tcPr>
          <w:p w14:paraId="52E0B69B"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Group</w:t>
            </w:r>
          </w:p>
        </w:tc>
        <w:tc>
          <w:tcPr>
            <w:tcW w:w="810" w:type="dxa"/>
            <w:tcBorders>
              <w:top w:val="nil"/>
              <w:left w:val="nil"/>
              <w:bottom w:val="single" w:sz="8" w:space="0" w:color="auto"/>
              <w:right w:val="single" w:sz="8" w:space="0" w:color="auto"/>
            </w:tcBorders>
            <w:shd w:val="clear" w:color="auto" w:fill="auto"/>
            <w:noWrap/>
            <w:vAlign w:val="bottom"/>
          </w:tcPr>
          <w:p w14:paraId="11CA45DC" w14:textId="77777777" w:rsidR="00CE6AB2" w:rsidRDefault="00CE6AB2" w:rsidP="00D528A1">
            <w:pPr>
              <w:jc w:val="center"/>
              <w:rPr>
                <w:rFonts w:ascii="Calibri" w:hAnsi="Calibri"/>
                <w:b/>
                <w:bCs/>
                <w:color w:val="000000"/>
                <w:sz w:val="14"/>
                <w:szCs w:val="14"/>
              </w:rPr>
            </w:pPr>
            <w:r w:rsidRPr="00420281">
              <w:rPr>
                <w:rFonts w:ascii="Calibri" w:hAnsi="Calibri"/>
                <w:b/>
                <w:bCs/>
                <w:color w:val="000000"/>
                <w:sz w:val="14"/>
                <w:szCs w:val="14"/>
              </w:rPr>
              <w:t>Total Initial</w:t>
            </w:r>
          </w:p>
          <w:p w14:paraId="17E6B6EE"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Payment</w:t>
            </w:r>
          </w:p>
        </w:tc>
        <w:tc>
          <w:tcPr>
            <w:tcW w:w="720" w:type="dxa"/>
            <w:tcBorders>
              <w:top w:val="nil"/>
              <w:left w:val="nil"/>
              <w:bottom w:val="single" w:sz="8" w:space="0" w:color="auto"/>
              <w:right w:val="single" w:sz="4" w:space="0" w:color="auto"/>
            </w:tcBorders>
            <w:shd w:val="clear" w:color="auto" w:fill="auto"/>
            <w:noWrap/>
            <w:vAlign w:val="bottom"/>
          </w:tcPr>
          <w:p w14:paraId="0904902C"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October</w:t>
            </w:r>
          </w:p>
        </w:tc>
        <w:tc>
          <w:tcPr>
            <w:tcW w:w="830" w:type="dxa"/>
            <w:tcBorders>
              <w:top w:val="nil"/>
              <w:left w:val="nil"/>
              <w:bottom w:val="single" w:sz="8" w:space="0" w:color="auto"/>
              <w:right w:val="single" w:sz="4" w:space="0" w:color="auto"/>
            </w:tcBorders>
            <w:shd w:val="clear" w:color="auto" w:fill="auto"/>
            <w:noWrap/>
            <w:vAlign w:val="bottom"/>
          </w:tcPr>
          <w:p w14:paraId="0F1B94F2"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November</w:t>
            </w:r>
          </w:p>
        </w:tc>
        <w:tc>
          <w:tcPr>
            <w:tcW w:w="814" w:type="dxa"/>
            <w:tcBorders>
              <w:top w:val="nil"/>
              <w:left w:val="nil"/>
              <w:bottom w:val="single" w:sz="8" w:space="0" w:color="auto"/>
              <w:right w:val="single" w:sz="4" w:space="0" w:color="auto"/>
            </w:tcBorders>
            <w:shd w:val="clear" w:color="auto" w:fill="auto"/>
            <w:noWrap/>
            <w:vAlign w:val="bottom"/>
          </w:tcPr>
          <w:p w14:paraId="302DBACB"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December</w:t>
            </w:r>
          </w:p>
        </w:tc>
        <w:tc>
          <w:tcPr>
            <w:tcW w:w="696" w:type="dxa"/>
            <w:tcBorders>
              <w:top w:val="nil"/>
              <w:left w:val="nil"/>
              <w:bottom w:val="single" w:sz="8" w:space="0" w:color="auto"/>
              <w:right w:val="single" w:sz="4" w:space="0" w:color="auto"/>
            </w:tcBorders>
            <w:shd w:val="clear" w:color="auto" w:fill="auto"/>
            <w:noWrap/>
            <w:vAlign w:val="bottom"/>
          </w:tcPr>
          <w:p w14:paraId="6563BE08"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January</w:t>
            </w:r>
          </w:p>
        </w:tc>
        <w:tc>
          <w:tcPr>
            <w:tcW w:w="736" w:type="dxa"/>
            <w:tcBorders>
              <w:top w:val="nil"/>
              <w:left w:val="nil"/>
              <w:bottom w:val="single" w:sz="8" w:space="0" w:color="auto"/>
              <w:right w:val="single" w:sz="4" w:space="0" w:color="auto"/>
            </w:tcBorders>
            <w:shd w:val="clear" w:color="auto" w:fill="auto"/>
            <w:noWrap/>
            <w:vAlign w:val="bottom"/>
          </w:tcPr>
          <w:p w14:paraId="3E7E3344"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February</w:t>
            </w:r>
          </w:p>
        </w:tc>
        <w:tc>
          <w:tcPr>
            <w:tcW w:w="607" w:type="dxa"/>
            <w:tcBorders>
              <w:top w:val="nil"/>
              <w:left w:val="nil"/>
              <w:bottom w:val="single" w:sz="8" w:space="0" w:color="auto"/>
              <w:right w:val="single" w:sz="4" w:space="0" w:color="auto"/>
            </w:tcBorders>
            <w:shd w:val="clear" w:color="auto" w:fill="auto"/>
            <w:noWrap/>
            <w:vAlign w:val="bottom"/>
          </w:tcPr>
          <w:p w14:paraId="0A8182EF"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March</w:t>
            </w:r>
          </w:p>
        </w:tc>
        <w:tc>
          <w:tcPr>
            <w:tcW w:w="607" w:type="dxa"/>
            <w:tcBorders>
              <w:top w:val="nil"/>
              <w:left w:val="nil"/>
              <w:bottom w:val="single" w:sz="8" w:space="0" w:color="auto"/>
              <w:right w:val="single" w:sz="4" w:space="0" w:color="auto"/>
            </w:tcBorders>
            <w:shd w:val="clear" w:color="auto" w:fill="auto"/>
            <w:noWrap/>
            <w:vAlign w:val="bottom"/>
          </w:tcPr>
          <w:p w14:paraId="2588CC63"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April</w:t>
            </w:r>
          </w:p>
        </w:tc>
        <w:tc>
          <w:tcPr>
            <w:tcW w:w="607" w:type="dxa"/>
            <w:tcBorders>
              <w:top w:val="nil"/>
              <w:left w:val="nil"/>
              <w:bottom w:val="single" w:sz="8" w:space="0" w:color="auto"/>
              <w:right w:val="single" w:sz="4" w:space="0" w:color="auto"/>
            </w:tcBorders>
            <w:shd w:val="clear" w:color="auto" w:fill="auto"/>
            <w:noWrap/>
            <w:vAlign w:val="bottom"/>
          </w:tcPr>
          <w:p w14:paraId="0C15C956"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May</w:t>
            </w:r>
          </w:p>
        </w:tc>
        <w:tc>
          <w:tcPr>
            <w:tcW w:w="784" w:type="dxa"/>
            <w:tcBorders>
              <w:top w:val="nil"/>
              <w:left w:val="nil"/>
              <w:bottom w:val="single" w:sz="8" w:space="0" w:color="auto"/>
              <w:right w:val="single" w:sz="8" w:space="0" w:color="auto"/>
            </w:tcBorders>
            <w:shd w:val="clear" w:color="auto" w:fill="auto"/>
            <w:noWrap/>
            <w:vAlign w:val="bottom"/>
          </w:tcPr>
          <w:p w14:paraId="3AD993C7" w14:textId="77777777" w:rsidR="00CE6AB2" w:rsidRPr="00420281" w:rsidRDefault="00CE6AB2" w:rsidP="00D528A1">
            <w:pPr>
              <w:jc w:val="center"/>
              <w:rPr>
                <w:rFonts w:ascii="Calibri" w:hAnsi="Calibri"/>
                <w:b/>
                <w:bCs/>
                <w:color w:val="000000"/>
                <w:sz w:val="16"/>
                <w:szCs w:val="16"/>
              </w:rPr>
            </w:pPr>
            <w:r w:rsidRPr="00420281">
              <w:rPr>
                <w:rFonts w:ascii="Calibri" w:hAnsi="Calibri"/>
                <w:b/>
                <w:bCs/>
                <w:color w:val="000000"/>
                <w:sz w:val="16"/>
                <w:szCs w:val="16"/>
              </w:rPr>
              <w:t>Total</w:t>
            </w:r>
          </w:p>
        </w:tc>
      </w:tr>
      <w:tr w:rsidR="00CE6AB2" w:rsidRPr="00420281" w14:paraId="5CFE6D80"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4FC6CFEF"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Whitecaps</w:t>
            </w:r>
          </w:p>
        </w:tc>
        <w:tc>
          <w:tcPr>
            <w:tcW w:w="810" w:type="dxa"/>
            <w:tcBorders>
              <w:top w:val="nil"/>
              <w:left w:val="nil"/>
              <w:bottom w:val="nil"/>
              <w:right w:val="single" w:sz="8" w:space="0" w:color="auto"/>
            </w:tcBorders>
            <w:shd w:val="clear" w:color="auto" w:fill="auto"/>
            <w:noWrap/>
            <w:vAlign w:val="bottom"/>
          </w:tcPr>
          <w:p w14:paraId="1923D0B4"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0E0A4ACE"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74.00</w:t>
            </w:r>
          </w:p>
        </w:tc>
        <w:tc>
          <w:tcPr>
            <w:tcW w:w="830" w:type="dxa"/>
            <w:tcBorders>
              <w:top w:val="nil"/>
              <w:left w:val="nil"/>
              <w:bottom w:val="nil"/>
              <w:right w:val="single" w:sz="4" w:space="0" w:color="auto"/>
            </w:tcBorders>
            <w:shd w:val="clear" w:color="auto" w:fill="auto"/>
            <w:noWrap/>
            <w:vAlign w:val="bottom"/>
          </w:tcPr>
          <w:p w14:paraId="3BE48A44"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74.00</w:t>
            </w:r>
          </w:p>
        </w:tc>
        <w:tc>
          <w:tcPr>
            <w:tcW w:w="814" w:type="dxa"/>
            <w:tcBorders>
              <w:top w:val="nil"/>
              <w:left w:val="nil"/>
              <w:bottom w:val="nil"/>
              <w:right w:val="single" w:sz="4" w:space="0" w:color="auto"/>
            </w:tcBorders>
            <w:shd w:val="clear" w:color="auto" w:fill="auto"/>
            <w:noWrap/>
            <w:vAlign w:val="bottom"/>
          </w:tcPr>
          <w:p w14:paraId="49992CD7"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74.00</w:t>
            </w:r>
          </w:p>
        </w:tc>
        <w:tc>
          <w:tcPr>
            <w:tcW w:w="696" w:type="dxa"/>
            <w:tcBorders>
              <w:top w:val="nil"/>
              <w:left w:val="nil"/>
              <w:bottom w:val="nil"/>
              <w:right w:val="single" w:sz="4" w:space="0" w:color="auto"/>
            </w:tcBorders>
            <w:shd w:val="clear" w:color="auto" w:fill="auto"/>
            <w:noWrap/>
            <w:vAlign w:val="bottom"/>
          </w:tcPr>
          <w:p w14:paraId="145A21A7"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74.00</w:t>
            </w:r>
          </w:p>
        </w:tc>
        <w:tc>
          <w:tcPr>
            <w:tcW w:w="736" w:type="dxa"/>
            <w:tcBorders>
              <w:top w:val="nil"/>
              <w:left w:val="nil"/>
              <w:bottom w:val="nil"/>
              <w:right w:val="single" w:sz="4" w:space="0" w:color="auto"/>
            </w:tcBorders>
            <w:shd w:val="clear" w:color="auto" w:fill="auto"/>
            <w:noWrap/>
            <w:vAlign w:val="bottom"/>
          </w:tcPr>
          <w:p w14:paraId="60C9CC92"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74.00</w:t>
            </w:r>
          </w:p>
        </w:tc>
        <w:tc>
          <w:tcPr>
            <w:tcW w:w="607" w:type="dxa"/>
            <w:tcBorders>
              <w:top w:val="nil"/>
              <w:left w:val="nil"/>
              <w:bottom w:val="nil"/>
              <w:right w:val="single" w:sz="4" w:space="0" w:color="auto"/>
            </w:tcBorders>
            <w:shd w:val="clear" w:color="auto" w:fill="auto"/>
            <w:noWrap/>
            <w:vAlign w:val="bottom"/>
          </w:tcPr>
          <w:p w14:paraId="38B9F320"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74.00</w:t>
            </w:r>
          </w:p>
        </w:tc>
        <w:tc>
          <w:tcPr>
            <w:tcW w:w="607" w:type="dxa"/>
            <w:tcBorders>
              <w:top w:val="nil"/>
              <w:left w:val="nil"/>
              <w:bottom w:val="nil"/>
              <w:right w:val="single" w:sz="4" w:space="0" w:color="auto"/>
            </w:tcBorders>
            <w:shd w:val="clear" w:color="auto" w:fill="auto"/>
            <w:noWrap/>
            <w:vAlign w:val="bottom"/>
          </w:tcPr>
          <w:p w14:paraId="50B0F6A7"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74.00</w:t>
            </w:r>
          </w:p>
        </w:tc>
        <w:tc>
          <w:tcPr>
            <w:tcW w:w="607" w:type="dxa"/>
            <w:tcBorders>
              <w:top w:val="nil"/>
              <w:left w:val="nil"/>
              <w:bottom w:val="nil"/>
              <w:right w:val="single" w:sz="4" w:space="0" w:color="auto"/>
            </w:tcBorders>
            <w:shd w:val="clear" w:color="auto" w:fill="auto"/>
            <w:noWrap/>
            <w:vAlign w:val="bottom"/>
          </w:tcPr>
          <w:p w14:paraId="2FF35151"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74.00</w:t>
            </w:r>
          </w:p>
        </w:tc>
        <w:tc>
          <w:tcPr>
            <w:tcW w:w="784" w:type="dxa"/>
            <w:tcBorders>
              <w:top w:val="nil"/>
              <w:left w:val="nil"/>
              <w:bottom w:val="nil"/>
              <w:right w:val="single" w:sz="8" w:space="0" w:color="auto"/>
            </w:tcBorders>
            <w:shd w:val="clear" w:color="auto" w:fill="auto"/>
            <w:noWrap/>
            <w:vAlign w:val="bottom"/>
          </w:tcPr>
          <w:p w14:paraId="24835271" w14:textId="77777777" w:rsidR="00CE6AB2" w:rsidRPr="00E223A1" w:rsidRDefault="00CE6AB2" w:rsidP="00D528A1">
            <w:pPr>
              <w:jc w:val="center"/>
              <w:rPr>
                <w:rFonts w:ascii="Calibri" w:hAnsi="Calibri"/>
                <w:color w:val="000000"/>
                <w:sz w:val="14"/>
                <w:szCs w:val="14"/>
              </w:rPr>
            </w:pPr>
            <w:r>
              <w:rPr>
                <w:rFonts w:ascii="Calibri" w:hAnsi="Calibri"/>
                <w:color w:val="000000"/>
                <w:sz w:val="14"/>
                <w:szCs w:val="14"/>
              </w:rPr>
              <w:t>950.00</w:t>
            </w:r>
          </w:p>
        </w:tc>
      </w:tr>
      <w:tr w:rsidR="00CE6AB2" w:rsidRPr="00420281" w14:paraId="5AC24E1C"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27BBA709"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Breakers</w:t>
            </w:r>
          </w:p>
        </w:tc>
        <w:tc>
          <w:tcPr>
            <w:tcW w:w="810" w:type="dxa"/>
            <w:tcBorders>
              <w:top w:val="nil"/>
              <w:left w:val="nil"/>
              <w:bottom w:val="nil"/>
              <w:right w:val="single" w:sz="8" w:space="0" w:color="auto"/>
            </w:tcBorders>
            <w:shd w:val="clear" w:color="auto" w:fill="auto"/>
            <w:noWrap/>
            <w:vAlign w:val="bottom"/>
          </w:tcPr>
          <w:p w14:paraId="6503CE72"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5E13E4DF"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121.25</w:t>
            </w:r>
          </w:p>
        </w:tc>
        <w:tc>
          <w:tcPr>
            <w:tcW w:w="830" w:type="dxa"/>
            <w:tcBorders>
              <w:top w:val="nil"/>
              <w:left w:val="nil"/>
              <w:bottom w:val="nil"/>
              <w:right w:val="single" w:sz="4" w:space="0" w:color="auto"/>
            </w:tcBorders>
            <w:shd w:val="clear" w:color="auto" w:fill="auto"/>
            <w:noWrap/>
            <w:vAlign w:val="bottom"/>
          </w:tcPr>
          <w:p w14:paraId="3C4029B6"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132.00</w:t>
            </w:r>
          </w:p>
        </w:tc>
        <w:tc>
          <w:tcPr>
            <w:tcW w:w="814" w:type="dxa"/>
            <w:tcBorders>
              <w:top w:val="nil"/>
              <w:left w:val="nil"/>
              <w:bottom w:val="nil"/>
              <w:right w:val="single" w:sz="4" w:space="0" w:color="auto"/>
            </w:tcBorders>
            <w:shd w:val="clear" w:color="auto" w:fill="auto"/>
            <w:noWrap/>
            <w:vAlign w:val="bottom"/>
          </w:tcPr>
          <w:p w14:paraId="048CF7C6"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132.00</w:t>
            </w:r>
          </w:p>
        </w:tc>
        <w:tc>
          <w:tcPr>
            <w:tcW w:w="696" w:type="dxa"/>
            <w:tcBorders>
              <w:top w:val="nil"/>
              <w:left w:val="nil"/>
              <w:bottom w:val="nil"/>
              <w:right w:val="single" w:sz="4" w:space="0" w:color="auto"/>
            </w:tcBorders>
            <w:shd w:val="clear" w:color="auto" w:fill="auto"/>
            <w:noWrap/>
            <w:vAlign w:val="bottom"/>
          </w:tcPr>
          <w:p w14:paraId="2F0A1370"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132.00</w:t>
            </w:r>
          </w:p>
        </w:tc>
        <w:tc>
          <w:tcPr>
            <w:tcW w:w="736" w:type="dxa"/>
            <w:tcBorders>
              <w:top w:val="nil"/>
              <w:left w:val="nil"/>
              <w:bottom w:val="nil"/>
              <w:right w:val="single" w:sz="4" w:space="0" w:color="auto"/>
            </w:tcBorders>
            <w:shd w:val="clear" w:color="auto" w:fill="auto"/>
            <w:noWrap/>
            <w:vAlign w:val="bottom"/>
          </w:tcPr>
          <w:p w14:paraId="3098857B"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132.00</w:t>
            </w:r>
          </w:p>
        </w:tc>
        <w:tc>
          <w:tcPr>
            <w:tcW w:w="607" w:type="dxa"/>
            <w:tcBorders>
              <w:top w:val="nil"/>
              <w:left w:val="nil"/>
              <w:bottom w:val="nil"/>
              <w:right w:val="single" w:sz="4" w:space="0" w:color="auto"/>
            </w:tcBorders>
            <w:shd w:val="clear" w:color="auto" w:fill="auto"/>
            <w:noWrap/>
            <w:vAlign w:val="bottom"/>
          </w:tcPr>
          <w:p w14:paraId="664598B2"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132.00</w:t>
            </w:r>
          </w:p>
        </w:tc>
        <w:tc>
          <w:tcPr>
            <w:tcW w:w="607" w:type="dxa"/>
            <w:tcBorders>
              <w:top w:val="nil"/>
              <w:left w:val="nil"/>
              <w:bottom w:val="nil"/>
              <w:right w:val="single" w:sz="4" w:space="0" w:color="auto"/>
            </w:tcBorders>
            <w:shd w:val="clear" w:color="auto" w:fill="auto"/>
            <w:noWrap/>
            <w:vAlign w:val="bottom"/>
          </w:tcPr>
          <w:p w14:paraId="16FFDCC7"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132.00</w:t>
            </w:r>
          </w:p>
        </w:tc>
        <w:tc>
          <w:tcPr>
            <w:tcW w:w="607" w:type="dxa"/>
            <w:tcBorders>
              <w:top w:val="nil"/>
              <w:left w:val="nil"/>
              <w:bottom w:val="nil"/>
              <w:right w:val="single" w:sz="4" w:space="0" w:color="auto"/>
            </w:tcBorders>
            <w:shd w:val="clear" w:color="auto" w:fill="auto"/>
            <w:noWrap/>
            <w:vAlign w:val="bottom"/>
          </w:tcPr>
          <w:p w14:paraId="70C57849"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132.00</w:t>
            </w:r>
          </w:p>
        </w:tc>
        <w:tc>
          <w:tcPr>
            <w:tcW w:w="784" w:type="dxa"/>
            <w:tcBorders>
              <w:top w:val="nil"/>
              <w:left w:val="nil"/>
              <w:bottom w:val="nil"/>
              <w:right w:val="single" w:sz="8" w:space="0" w:color="auto"/>
            </w:tcBorders>
            <w:shd w:val="clear" w:color="auto" w:fill="auto"/>
            <w:noWrap/>
            <w:vAlign w:val="bottom"/>
          </w:tcPr>
          <w:p w14:paraId="62A478FC" w14:textId="77777777" w:rsidR="00CE6AB2" w:rsidRPr="00E223A1" w:rsidRDefault="00CE6AB2" w:rsidP="00D528A1">
            <w:pPr>
              <w:jc w:val="center"/>
              <w:rPr>
                <w:rFonts w:ascii="Calibri" w:hAnsi="Calibri"/>
                <w:color w:val="000000"/>
                <w:sz w:val="14"/>
                <w:szCs w:val="14"/>
              </w:rPr>
            </w:pPr>
            <w:r>
              <w:rPr>
                <w:rFonts w:ascii="Calibri" w:hAnsi="Calibri"/>
                <w:color w:val="000000"/>
                <w:sz w:val="14"/>
                <w:szCs w:val="14"/>
              </w:rPr>
              <w:t>1414.00</w:t>
            </w:r>
          </w:p>
        </w:tc>
      </w:tr>
      <w:tr w:rsidR="00CE6AB2" w:rsidRPr="00420281" w14:paraId="7BFC8E99"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6B3B7DF5"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Crest</w:t>
            </w:r>
          </w:p>
        </w:tc>
        <w:tc>
          <w:tcPr>
            <w:tcW w:w="810" w:type="dxa"/>
            <w:tcBorders>
              <w:top w:val="nil"/>
              <w:left w:val="nil"/>
              <w:bottom w:val="nil"/>
              <w:right w:val="single" w:sz="8" w:space="0" w:color="auto"/>
            </w:tcBorders>
            <w:shd w:val="clear" w:color="auto" w:fill="auto"/>
            <w:noWrap/>
            <w:vAlign w:val="bottom"/>
          </w:tcPr>
          <w:p w14:paraId="645C0E85"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3AA60186"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159.45</w:t>
            </w:r>
          </w:p>
        </w:tc>
        <w:tc>
          <w:tcPr>
            <w:tcW w:w="830" w:type="dxa"/>
            <w:tcBorders>
              <w:top w:val="nil"/>
              <w:left w:val="nil"/>
              <w:bottom w:val="nil"/>
              <w:right w:val="single" w:sz="4" w:space="0" w:color="auto"/>
            </w:tcBorders>
            <w:shd w:val="clear" w:color="auto" w:fill="auto"/>
            <w:noWrap/>
            <w:vAlign w:val="bottom"/>
          </w:tcPr>
          <w:p w14:paraId="0D95392A"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159.45</w:t>
            </w:r>
          </w:p>
        </w:tc>
        <w:tc>
          <w:tcPr>
            <w:tcW w:w="814" w:type="dxa"/>
            <w:tcBorders>
              <w:top w:val="nil"/>
              <w:left w:val="nil"/>
              <w:bottom w:val="nil"/>
              <w:right w:val="single" w:sz="4" w:space="0" w:color="auto"/>
            </w:tcBorders>
            <w:shd w:val="clear" w:color="auto" w:fill="auto"/>
            <w:noWrap/>
            <w:vAlign w:val="bottom"/>
          </w:tcPr>
          <w:p w14:paraId="30BEBEAD"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159.45</w:t>
            </w:r>
          </w:p>
        </w:tc>
        <w:tc>
          <w:tcPr>
            <w:tcW w:w="696" w:type="dxa"/>
            <w:tcBorders>
              <w:top w:val="nil"/>
              <w:left w:val="nil"/>
              <w:bottom w:val="nil"/>
              <w:right w:val="single" w:sz="4" w:space="0" w:color="auto"/>
            </w:tcBorders>
            <w:shd w:val="clear" w:color="auto" w:fill="auto"/>
            <w:noWrap/>
            <w:vAlign w:val="bottom"/>
          </w:tcPr>
          <w:p w14:paraId="20A5B217"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159.45</w:t>
            </w:r>
          </w:p>
        </w:tc>
        <w:tc>
          <w:tcPr>
            <w:tcW w:w="736" w:type="dxa"/>
            <w:tcBorders>
              <w:top w:val="nil"/>
              <w:left w:val="nil"/>
              <w:bottom w:val="nil"/>
              <w:right w:val="single" w:sz="4" w:space="0" w:color="auto"/>
            </w:tcBorders>
            <w:shd w:val="clear" w:color="auto" w:fill="auto"/>
            <w:noWrap/>
            <w:vAlign w:val="bottom"/>
          </w:tcPr>
          <w:p w14:paraId="0FADDB86"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159.45</w:t>
            </w:r>
          </w:p>
        </w:tc>
        <w:tc>
          <w:tcPr>
            <w:tcW w:w="607" w:type="dxa"/>
            <w:tcBorders>
              <w:top w:val="nil"/>
              <w:left w:val="nil"/>
              <w:bottom w:val="nil"/>
              <w:right w:val="single" w:sz="4" w:space="0" w:color="auto"/>
            </w:tcBorders>
            <w:shd w:val="clear" w:color="auto" w:fill="auto"/>
            <w:noWrap/>
            <w:vAlign w:val="bottom"/>
          </w:tcPr>
          <w:p w14:paraId="1BCB5BE1"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159.45</w:t>
            </w:r>
          </w:p>
        </w:tc>
        <w:tc>
          <w:tcPr>
            <w:tcW w:w="607" w:type="dxa"/>
            <w:tcBorders>
              <w:top w:val="nil"/>
              <w:left w:val="nil"/>
              <w:bottom w:val="nil"/>
              <w:right w:val="single" w:sz="4" w:space="0" w:color="auto"/>
            </w:tcBorders>
            <w:shd w:val="clear" w:color="auto" w:fill="auto"/>
            <w:noWrap/>
            <w:vAlign w:val="bottom"/>
          </w:tcPr>
          <w:p w14:paraId="6390830E"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159.45</w:t>
            </w:r>
          </w:p>
        </w:tc>
        <w:tc>
          <w:tcPr>
            <w:tcW w:w="607" w:type="dxa"/>
            <w:tcBorders>
              <w:top w:val="nil"/>
              <w:left w:val="nil"/>
              <w:bottom w:val="nil"/>
              <w:right w:val="single" w:sz="4" w:space="0" w:color="auto"/>
            </w:tcBorders>
            <w:shd w:val="clear" w:color="auto" w:fill="auto"/>
            <w:noWrap/>
            <w:vAlign w:val="bottom"/>
          </w:tcPr>
          <w:p w14:paraId="3A009264"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159.45</w:t>
            </w:r>
          </w:p>
        </w:tc>
        <w:tc>
          <w:tcPr>
            <w:tcW w:w="784" w:type="dxa"/>
            <w:tcBorders>
              <w:top w:val="nil"/>
              <w:left w:val="nil"/>
              <w:bottom w:val="nil"/>
              <w:right w:val="single" w:sz="8" w:space="0" w:color="auto"/>
            </w:tcBorders>
            <w:shd w:val="clear" w:color="auto" w:fill="auto"/>
            <w:noWrap/>
            <w:vAlign w:val="bottom"/>
          </w:tcPr>
          <w:p w14:paraId="42FCEC28" w14:textId="77777777" w:rsidR="00CE6AB2" w:rsidRPr="00E223A1" w:rsidRDefault="00CE6AB2" w:rsidP="00D528A1">
            <w:pPr>
              <w:jc w:val="center"/>
              <w:rPr>
                <w:rFonts w:ascii="Calibri" w:hAnsi="Calibri"/>
                <w:color w:val="000000"/>
                <w:sz w:val="14"/>
                <w:szCs w:val="14"/>
              </w:rPr>
            </w:pPr>
            <w:r>
              <w:rPr>
                <w:rFonts w:ascii="Calibri" w:hAnsi="Calibri"/>
                <w:color w:val="000000"/>
                <w:sz w:val="14"/>
                <w:szCs w:val="14"/>
              </w:rPr>
              <w:t>1633.60</w:t>
            </w:r>
          </w:p>
        </w:tc>
      </w:tr>
      <w:tr w:rsidR="00CE6AB2" w:rsidRPr="00420281" w14:paraId="5279B882"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22F77C25"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Tsunami</w:t>
            </w:r>
          </w:p>
        </w:tc>
        <w:tc>
          <w:tcPr>
            <w:tcW w:w="810" w:type="dxa"/>
            <w:tcBorders>
              <w:top w:val="nil"/>
              <w:left w:val="nil"/>
              <w:bottom w:val="nil"/>
              <w:right w:val="single" w:sz="8" w:space="0" w:color="auto"/>
            </w:tcBorders>
            <w:shd w:val="clear" w:color="auto" w:fill="auto"/>
            <w:noWrap/>
            <w:vAlign w:val="bottom"/>
          </w:tcPr>
          <w:p w14:paraId="0B6254F6"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566219B6"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159.45</w:t>
            </w:r>
          </w:p>
        </w:tc>
        <w:tc>
          <w:tcPr>
            <w:tcW w:w="830" w:type="dxa"/>
            <w:tcBorders>
              <w:top w:val="nil"/>
              <w:left w:val="nil"/>
              <w:bottom w:val="nil"/>
              <w:right w:val="single" w:sz="4" w:space="0" w:color="auto"/>
            </w:tcBorders>
            <w:shd w:val="clear" w:color="auto" w:fill="auto"/>
            <w:noWrap/>
            <w:vAlign w:val="bottom"/>
          </w:tcPr>
          <w:p w14:paraId="0C814BBD"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159.45</w:t>
            </w:r>
          </w:p>
        </w:tc>
        <w:tc>
          <w:tcPr>
            <w:tcW w:w="814" w:type="dxa"/>
            <w:tcBorders>
              <w:top w:val="nil"/>
              <w:left w:val="nil"/>
              <w:bottom w:val="nil"/>
              <w:right w:val="single" w:sz="4" w:space="0" w:color="auto"/>
            </w:tcBorders>
            <w:shd w:val="clear" w:color="auto" w:fill="auto"/>
            <w:noWrap/>
            <w:vAlign w:val="bottom"/>
          </w:tcPr>
          <w:p w14:paraId="5743455C"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159.45</w:t>
            </w:r>
          </w:p>
        </w:tc>
        <w:tc>
          <w:tcPr>
            <w:tcW w:w="696" w:type="dxa"/>
            <w:tcBorders>
              <w:top w:val="nil"/>
              <w:left w:val="nil"/>
              <w:bottom w:val="nil"/>
              <w:right w:val="single" w:sz="4" w:space="0" w:color="auto"/>
            </w:tcBorders>
            <w:shd w:val="clear" w:color="auto" w:fill="auto"/>
            <w:noWrap/>
            <w:vAlign w:val="bottom"/>
          </w:tcPr>
          <w:p w14:paraId="4AC8C100"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159.45</w:t>
            </w:r>
          </w:p>
        </w:tc>
        <w:tc>
          <w:tcPr>
            <w:tcW w:w="736" w:type="dxa"/>
            <w:tcBorders>
              <w:top w:val="nil"/>
              <w:left w:val="nil"/>
              <w:bottom w:val="nil"/>
              <w:right w:val="single" w:sz="4" w:space="0" w:color="auto"/>
            </w:tcBorders>
            <w:shd w:val="clear" w:color="auto" w:fill="auto"/>
            <w:noWrap/>
            <w:vAlign w:val="bottom"/>
          </w:tcPr>
          <w:p w14:paraId="12A0EA08"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159.45</w:t>
            </w:r>
          </w:p>
        </w:tc>
        <w:tc>
          <w:tcPr>
            <w:tcW w:w="607" w:type="dxa"/>
            <w:tcBorders>
              <w:top w:val="nil"/>
              <w:left w:val="nil"/>
              <w:bottom w:val="nil"/>
              <w:right w:val="single" w:sz="4" w:space="0" w:color="auto"/>
            </w:tcBorders>
            <w:shd w:val="clear" w:color="auto" w:fill="auto"/>
            <w:noWrap/>
            <w:vAlign w:val="bottom"/>
          </w:tcPr>
          <w:p w14:paraId="423EDDE4"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159.45</w:t>
            </w:r>
          </w:p>
        </w:tc>
        <w:tc>
          <w:tcPr>
            <w:tcW w:w="607" w:type="dxa"/>
            <w:tcBorders>
              <w:top w:val="nil"/>
              <w:left w:val="nil"/>
              <w:bottom w:val="nil"/>
              <w:right w:val="single" w:sz="4" w:space="0" w:color="auto"/>
            </w:tcBorders>
            <w:shd w:val="clear" w:color="auto" w:fill="auto"/>
            <w:noWrap/>
            <w:vAlign w:val="bottom"/>
          </w:tcPr>
          <w:p w14:paraId="00D35B62"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159.45</w:t>
            </w:r>
          </w:p>
        </w:tc>
        <w:tc>
          <w:tcPr>
            <w:tcW w:w="607" w:type="dxa"/>
            <w:tcBorders>
              <w:top w:val="nil"/>
              <w:left w:val="nil"/>
              <w:bottom w:val="nil"/>
              <w:right w:val="single" w:sz="4" w:space="0" w:color="auto"/>
            </w:tcBorders>
            <w:shd w:val="clear" w:color="auto" w:fill="auto"/>
            <w:noWrap/>
            <w:vAlign w:val="bottom"/>
          </w:tcPr>
          <w:p w14:paraId="47657320"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159.45</w:t>
            </w:r>
          </w:p>
        </w:tc>
        <w:tc>
          <w:tcPr>
            <w:tcW w:w="784" w:type="dxa"/>
            <w:tcBorders>
              <w:top w:val="nil"/>
              <w:left w:val="nil"/>
              <w:bottom w:val="nil"/>
              <w:right w:val="single" w:sz="8" w:space="0" w:color="auto"/>
            </w:tcBorders>
            <w:shd w:val="clear" w:color="auto" w:fill="auto"/>
            <w:noWrap/>
            <w:vAlign w:val="bottom"/>
          </w:tcPr>
          <w:p w14:paraId="19FE7921" w14:textId="77777777" w:rsidR="00CE6AB2" w:rsidRPr="00E223A1" w:rsidRDefault="00CE6AB2" w:rsidP="00D528A1">
            <w:pPr>
              <w:jc w:val="center"/>
              <w:rPr>
                <w:rFonts w:ascii="Calibri" w:hAnsi="Calibri"/>
                <w:color w:val="000000"/>
                <w:sz w:val="14"/>
                <w:szCs w:val="14"/>
              </w:rPr>
            </w:pPr>
            <w:r>
              <w:rPr>
                <w:rFonts w:ascii="Calibri" w:hAnsi="Calibri"/>
                <w:color w:val="000000"/>
                <w:sz w:val="14"/>
                <w:szCs w:val="14"/>
              </w:rPr>
              <w:t>1633.60</w:t>
            </w:r>
          </w:p>
        </w:tc>
      </w:tr>
      <w:tr w:rsidR="00CE6AB2" w:rsidRPr="00420281" w14:paraId="21877289"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22A8450B"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Senior</w:t>
            </w:r>
          </w:p>
        </w:tc>
        <w:tc>
          <w:tcPr>
            <w:tcW w:w="810" w:type="dxa"/>
            <w:tcBorders>
              <w:top w:val="nil"/>
              <w:left w:val="nil"/>
              <w:bottom w:val="nil"/>
              <w:right w:val="single" w:sz="8" w:space="0" w:color="auto"/>
            </w:tcBorders>
            <w:shd w:val="clear" w:color="auto" w:fill="auto"/>
            <w:noWrap/>
            <w:vAlign w:val="bottom"/>
          </w:tcPr>
          <w:p w14:paraId="2C6D8D77"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01D8D93D"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195.00</w:t>
            </w:r>
          </w:p>
        </w:tc>
        <w:tc>
          <w:tcPr>
            <w:tcW w:w="830" w:type="dxa"/>
            <w:tcBorders>
              <w:top w:val="nil"/>
              <w:left w:val="nil"/>
              <w:bottom w:val="nil"/>
              <w:right w:val="single" w:sz="4" w:space="0" w:color="auto"/>
            </w:tcBorders>
            <w:shd w:val="clear" w:color="auto" w:fill="auto"/>
            <w:noWrap/>
            <w:vAlign w:val="bottom"/>
          </w:tcPr>
          <w:p w14:paraId="7712A5D0"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195.00</w:t>
            </w:r>
          </w:p>
        </w:tc>
        <w:tc>
          <w:tcPr>
            <w:tcW w:w="814" w:type="dxa"/>
            <w:tcBorders>
              <w:top w:val="nil"/>
              <w:left w:val="nil"/>
              <w:bottom w:val="nil"/>
              <w:right w:val="single" w:sz="4" w:space="0" w:color="auto"/>
            </w:tcBorders>
            <w:shd w:val="clear" w:color="auto" w:fill="auto"/>
            <w:noWrap/>
            <w:vAlign w:val="bottom"/>
          </w:tcPr>
          <w:p w14:paraId="217026A9"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195.00</w:t>
            </w:r>
          </w:p>
        </w:tc>
        <w:tc>
          <w:tcPr>
            <w:tcW w:w="696" w:type="dxa"/>
            <w:tcBorders>
              <w:top w:val="nil"/>
              <w:left w:val="nil"/>
              <w:bottom w:val="nil"/>
              <w:right w:val="single" w:sz="4" w:space="0" w:color="auto"/>
            </w:tcBorders>
            <w:shd w:val="clear" w:color="auto" w:fill="auto"/>
            <w:noWrap/>
            <w:vAlign w:val="bottom"/>
          </w:tcPr>
          <w:p w14:paraId="6687E2CE"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195.00</w:t>
            </w:r>
          </w:p>
        </w:tc>
        <w:tc>
          <w:tcPr>
            <w:tcW w:w="736" w:type="dxa"/>
            <w:tcBorders>
              <w:top w:val="nil"/>
              <w:left w:val="nil"/>
              <w:bottom w:val="nil"/>
              <w:right w:val="single" w:sz="4" w:space="0" w:color="auto"/>
            </w:tcBorders>
            <w:shd w:val="clear" w:color="auto" w:fill="auto"/>
            <w:noWrap/>
            <w:vAlign w:val="bottom"/>
          </w:tcPr>
          <w:p w14:paraId="0614E8A2"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195.00</w:t>
            </w:r>
          </w:p>
        </w:tc>
        <w:tc>
          <w:tcPr>
            <w:tcW w:w="607" w:type="dxa"/>
            <w:tcBorders>
              <w:top w:val="nil"/>
              <w:left w:val="nil"/>
              <w:bottom w:val="nil"/>
              <w:right w:val="single" w:sz="4" w:space="0" w:color="auto"/>
            </w:tcBorders>
            <w:shd w:val="clear" w:color="auto" w:fill="auto"/>
            <w:noWrap/>
            <w:vAlign w:val="bottom"/>
          </w:tcPr>
          <w:p w14:paraId="6B2D42A0"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195.00</w:t>
            </w:r>
          </w:p>
        </w:tc>
        <w:tc>
          <w:tcPr>
            <w:tcW w:w="607" w:type="dxa"/>
            <w:tcBorders>
              <w:top w:val="nil"/>
              <w:left w:val="nil"/>
              <w:bottom w:val="nil"/>
              <w:right w:val="single" w:sz="4" w:space="0" w:color="auto"/>
            </w:tcBorders>
            <w:shd w:val="clear" w:color="auto" w:fill="auto"/>
            <w:noWrap/>
            <w:vAlign w:val="bottom"/>
          </w:tcPr>
          <w:p w14:paraId="4261E1AC"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195.00</w:t>
            </w:r>
          </w:p>
        </w:tc>
        <w:tc>
          <w:tcPr>
            <w:tcW w:w="607" w:type="dxa"/>
            <w:tcBorders>
              <w:top w:val="nil"/>
              <w:left w:val="nil"/>
              <w:bottom w:val="nil"/>
              <w:right w:val="single" w:sz="4" w:space="0" w:color="auto"/>
            </w:tcBorders>
            <w:shd w:val="clear" w:color="auto" w:fill="auto"/>
            <w:noWrap/>
            <w:vAlign w:val="bottom"/>
          </w:tcPr>
          <w:p w14:paraId="401B4C8A"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195.00</w:t>
            </w:r>
          </w:p>
        </w:tc>
        <w:tc>
          <w:tcPr>
            <w:tcW w:w="784" w:type="dxa"/>
            <w:tcBorders>
              <w:top w:val="nil"/>
              <w:left w:val="nil"/>
              <w:bottom w:val="nil"/>
              <w:right w:val="single" w:sz="8" w:space="0" w:color="auto"/>
            </w:tcBorders>
            <w:shd w:val="clear" w:color="auto" w:fill="auto"/>
            <w:noWrap/>
            <w:vAlign w:val="bottom"/>
          </w:tcPr>
          <w:p w14:paraId="725427CA" w14:textId="77777777" w:rsidR="00CE6AB2" w:rsidRPr="00E223A1" w:rsidRDefault="00CE6AB2" w:rsidP="00D528A1">
            <w:pPr>
              <w:jc w:val="center"/>
              <w:rPr>
                <w:rFonts w:ascii="Calibri" w:hAnsi="Calibri"/>
                <w:color w:val="000000"/>
                <w:sz w:val="14"/>
                <w:szCs w:val="14"/>
              </w:rPr>
            </w:pPr>
            <w:r>
              <w:rPr>
                <w:rFonts w:ascii="Calibri" w:hAnsi="Calibri"/>
                <w:color w:val="000000"/>
                <w:sz w:val="14"/>
                <w:szCs w:val="14"/>
              </w:rPr>
              <w:t>1886.00</w:t>
            </w:r>
          </w:p>
        </w:tc>
      </w:tr>
      <w:tr w:rsidR="00CE6AB2" w:rsidRPr="00420281" w14:paraId="4C782B94"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6441B8E0"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S.I.S.</w:t>
            </w:r>
          </w:p>
        </w:tc>
        <w:tc>
          <w:tcPr>
            <w:tcW w:w="810" w:type="dxa"/>
            <w:tcBorders>
              <w:top w:val="nil"/>
              <w:left w:val="nil"/>
              <w:bottom w:val="nil"/>
              <w:right w:val="single" w:sz="8" w:space="0" w:color="auto"/>
            </w:tcBorders>
            <w:shd w:val="clear" w:color="auto" w:fill="auto"/>
            <w:noWrap/>
            <w:vAlign w:val="bottom"/>
          </w:tcPr>
          <w:p w14:paraId="485E51AD"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65702DB1"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830" w:type="dxa"/>
            <w:tcBorders>
              <w:top w:val="nil"/>
              <w:left w:val="nil"/>
              <w:bottom w:val="nil"/>
              <w:right w:val="single" w:sz="4" w:space="0" w:color="auto"/>
            </w:tcBorders>
            <w:shd w:val="clear" w:color="auto" w:fill="auto"/>
            <w:noWrap/>
            <w:vAlign w:val="bottom"/>
          </w:tcPr>
          <w:p w14:paraId="1B95C2F5"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814" w:type="dxa"/>
            <w:tcBorders>
              <w:top w:val="nil"/>
              <w:left w:val="nil"/>
              <w:bottom w:val="nil"/>
              <w:right w:val="single" w:sz="4" w:space="0" w:color="auto"/>
            </w:tcBorders>
            <w:shd w:val="clear" w:color="auto" w:fill="auto"/>
            <w:noWrap/>
            <w:vAlign w:val="bottom"/>
          </w:tcPr>
          <w:p w14:paraId="5B64FACF"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696" w:type="dxa"/>
            <w:tcBorders>
              <w:top w:val="nil"/>
              <w:left w:val="nil"/>
              <w:bottom w:val="nil"/>
              <w:right w:val="single" w:sz="4" w:space="0" w:color="auto"/>
            </w:tcBorders>
            <w:shd w:val="clear" w:color="auto" w:fill="auto"/>
            <w:noWrap/>
            <w:vAlign w:val="bottom"/>
          </w:tcPr>
          <w:p w14:paraId="4BF6ADD1"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736" w:type="dxa"/>
            <w:tcBorders>
              <w:top w:val="nil"/>
              <w:left w:val="nil"/>
              <w:bottom w:val="nil"/>
              <w:right w:val="single" w:sz="4" w:space="0" w:color="auto"/>
            </w:tcBorders>
            <w:shd w:val="clear" w:color="auto" w:fill="auto"/>
            <w:noWrap/>
            <w:vAlign w:val="bottom"/>
          </w:tcPr>
          <w:p w14:paraId="517703DD"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607" w:type="dxa"/>
            <w:tcBorders>
              <w:top w:val="nil"/>
              <w:left w:val="nil"/>
              <w:bottom w:val="nil"/>
              <w:right w:val="single" w:sz="4" w:space="0" w:color="auto"/>
            </w:tcBorders>
            <w:shd w:val="clear" w:color="auto" w:fill="auto"/>
            <w:noWrap/>
            <w:vAlign w:val="bottom"/>
          </w:tcPr>
          <w:p w14:paraId="5DDC266D"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607" w:type="dxa"/>
            <w:tcBorders>
              <w:top w:val="nil"/>
              <w:left w:val="nil"/>
              <w:bottom w:val="nil"/>
              <w:right w:val="single" w:sz="4" w:space="0" w:color="auto"/>
            </w:tcBorders>
            <w:shd w:val="clear" w:color="auto" w:fill="auto"/>
            <w:noWrap/>
            <w:vAlign w:val="bottom"/>
          </w:tcPr>
          <w:p w14:paraId="61BB0813"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607" w:type="dxa"/>
            <w:tcBorders>
              <w:top w:val="nil"/>
              <w:left w:val="nil"/>
              <w:bottom w:val="nil"/>
              <w:right w:val="single" w:sz="4" w:space="0" w:color="auto"/>
            </w:tcBorders>
            <w:shd w:val="clear" w:color="auto" w:fill="auto"/>
            <w:noWrap/>
            <w:vAlign w:val="bottom"/>
          </w:tcPr>
          <w:p w14:paraId="5F31B0FE"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784" w:type="dxa"/>
            <w:tcBorders>
              <w:top w:val="nil"/>
              <w:left w:val="nil"/>
              <w:bottom w:val="nil"/>
              <w:right w:val="single" w:sz="8" w:space="0" w:color="auto"/>
            </w:tcBorders>
            <w:shd w:val="clear" w:color="auto" w:fill="auto"/>
            <w:noWrap/>
            <w:vAlign w:val="bottom"/>
          </w:tcPr>
          <w:p w14:paraId="105FF64A"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1158.00</w:t>
            </w:r>
          </w:p>
        </w:tc>
      </w:tr>
    </w:tbl>
    <w:p w14:paraId="392CBD89" w14:textId="77777777" w:rsidR="00D528A1" w:rsidRDefault="00D528A1" w:rsidP="00D528A1">
      <w:pPr>
        <w:rPr>
          <w:sz w:val="16"/>
          <w:szCs w:val="16"/>
        </w:rPr>
      </w:pPr>
    </w:p>
    <w:p w14:paraId="046FF269" w14:textId="77777777" w:rsidR="00D528A1" w:rsidRDefault="00D528A1" w:rsidP="00D528A1">
      <w:pPr>
        <w:jc w:val="center"/>
        <w:rPr>
          <w:rFonts w:ascii="Arial Narrow" w:hAnsi="Arial Narrow" w:cs="Arial"/>
          <w:b/>
          <w:bCs/>
          <w:sz w:val="15"/>
          <w:szCs w:val="15"/>
        </w:rPr>
      </w:pPr>
      <w:r>
        <w:rPr>
          <w:rFonts w:ascii="Arial Narrow" w:hAnsi="Arial Narrow" w:cs="Arial"/>
          <w:b/>
          <w:bCs/>
          <w:sz w:val="15"/>
          <w:szCs w:val="15"/>
        </w:rPr>
        <w:t>Second Swimmer - Monthly Payment Plan (Total Fees = Coaching Fees + Administration Fee)</w:t>
      </w:r>
    </w:p>
    <w:tbl>
      <w:tblPr>
        <w:tblW w:w="8031" w:type="dxa"/>
        <w:jc w:val="center"/>
        <w:tblLook w:val="0000" w:firstRow="0" w:lastRow="0" w:firstColumn="0" w:lastColumn="0" w:noHBand="0" w:noVBand="0"/>
      </w:tblPr>
      <w:tblGrid>
        <w:gridCol w:w="831"/>
        <w:gridCol w:w="810"/>
        <w:gridCol w:w="720"/>
        <w:gridCol w:w="830"/>
        <w:gridCol w:w="814"/>
        <w:gridCol w:w="696"/>
        <w:gridCol w:w="736"/>
        <w:gridCol w:w="607"/>
        <w:gridCol w:w="607"/>
        <w:gridCol w:w="607"/>
        <w:gridCol w:w="773"/>
      </w:tblGrid>
      <w:tr w:rsidR="00CE6AB2" w14:paraId="6AEFB35D" w14:textId="77777777" w:rsidTr="00CE6AB2">
        <w:trPr>
          <w:trHeight w:val="315"/>
          <w:jc w:val="center"/>
        </w:trPr>
        <w:tc>
          <w:tcPr>
            <w:tcW w:w="831" w:type="dxa"/>
            <w:tcBorders>
              <w:top w:val="nil"/>
              <w:left w:val="single" w:sz="8" w:space="0" w:color="auto"/>
              <w:bottom w:val="single" w:sz="8" w:space="0" w:color="auto"/>
              <w:right w:val="single" w:sz="8" w:space="0" w:color="auto"/>
            </w:tcBorders>
            <w:shd w:val="clear" w:color="auto" w:fill="auto"/>
            <w:noWrap/>
            <w:vAlign w:val="bottom"/>
          </w:tcPr>
          <w:p w14:paraId="55B35E1D"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Group</w:t>
            </w:r>
          </w:p>
        </w:tc>
        <w:tc>
          <w:tcPr>
            <w:tcW w:w="810" w:type="dxa"/>
            <w:tcBorders>
              <w:top w:val="nil"/>
              <w:left w:val="nil"/>
              <w:bottom w:val="single" w:sz="8" w:space="0" w:color="auto"/>
              <w:right w:val="single" w:sz="8" w:space="0" w:color="auto"/>
            </w:tcBorders>
            <w:shd w:val="clear" w:color="auto" w:fill="auto"/>
            <w:noWrap/>
            <w:vAlign w:val="bottom"/>
          </w:tcPr>
          <w:p w14:paraId="5D2E72AC"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 xml:space="preserve">Total </w:t>
            </w:r>
            <w:r>
              <w:rPr>
                <w:rFonts w:ascii="Calibri" w:hAnsi="Calibri"/>
                <w:b/>
                <w:bCs/>
                <w:color w:val="000000"/>
                <w:sz w:val="14"/>
                <w:szCs w:val="14"/>
              </w:rPr>
              <w:t xml:space="preserve">Initial </w:t>
            </w:r>
            <w:r w:rsidRPr="00420281">
              <w:rPr>
                <w:rFonts w:ascii="Calibri" w:hAnsi="Calibri"/>
                <w:b/>
                <w:bCs/>
                <w:color w:val="000000"/>
                <w:sz w:val="14"/>
                <w:szCs w:val="14"/>
              </w:rPr>
              <w:t>Payment</w:t>
            </w:r>
            <w:r>
              <w:rPr>
                <w:rFonts w:ascii="Calibri" w:hAnsi="Calibri"/>
                <w:b/>
                <w:bCs/>
                <w:color w:val="000000"/>
                <w:sz w:val="14"/>
                <w:szCs w:val="14"/>
              </w:rPr>
              <w:t xml:space="preserve"> </w:t>
            </w:r>
          </w:p>
        </w:tc>
        <w:tc>
          <w:tcPr>
            <w:tcW w:w="720" w:type="dxa"/>
            <w:tcBorders>
              <w:top w:val="nil"/>
              <w:left w:val="nil"/>
              <w:bottom w:val="single" w:sz="8" w:space="0" w:color="auto"/>
              <w:right w:val="single" w:sz="4" w:space="0" w:color="auto"/>
            </w:tcBorders>
            <w:shd w:val="clear" w:color="auto" w:fill="auto"/>
            <w:noWrap/>
            <w:vAlign w:val="bottom"/>
          </w:tcPr>
          <w:p w14:paraId="59F21F27"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October</w:t>
            </w:r>
          </w:p>
        </w:tc>
        <w:tc>
          <w:tcPr>
            <w:tcW w:w="830" w:type="dxa"/>
            <w:tcBorders>
              <w:top w:val="nil"/>
              <w:left w:val="nil"/>
              <w:bottom w:val="single" w:sz="8" w:space="0" w:color="auto"/>
              <w:right w:val="single" w:sz="4" w:space="0" w:color="auto"/>
            </w:tcBorders>
            <w:shd w:val="clear" w:color="auto" w:fill="auto"/>
            <w:noWrap/>
            <w:vAlign w:val="bottom"/>
          </w:tcPr>
          <w:p w14:paraId="38A1FFDF"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November</w:t>
            </w:r>
          </w:p>
        </w:tc>
        <w:tc>
          <w:tcPr>
            <w:tcW w:w="814" w:type="dxa"/>
            <w:tcBorders>
              <w:top w:val="nil"/>
              <w:left w:val="nil"/>
              <w:bottom w:val="single" w:sz="8" w:space="0" w:color="auto"/>
              <w:right w:val="single" w:sz="4" w:space="0" w:color="auto"/>
            </w:tcBorders>
            <w:shd w:val="clear" w:color="auto" w:fill="auto"/>
            <w:noWrap/>
            <w:vAlign w:val="bottom"/>
          </w:tcPr>
          <w:p w14:paraId="39E1ECA6"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December</w:t>
            </w:r>
          </w:p>
        </w:tc>
        <w:tc>
          <w:tcPr>
            <w:tcW w:w="696" w:type="dxa"/>
            <w:tcBorders>
              <w:top w:val="nil"/>
              <w:left w:val="nil"/>
              <w:bottom w:val="single" w:sz="8" w:space="0" w:color="auto"/>
              <w:right w:val="single" w:sz="4" w:space="0" w:color="auto"/>
            </w:tcBorders>
            <w:shd w:val="clear" w:color="auto" w:fill="auto"/>
            <w:noWrap/>
            <w:vAlign w:val="bottom"/>
          </w:tcPr>
          <w:p w14:paraId="2B405F98"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January</w:t>
            </w:r>
          </w:p>
        </w:tc>
        <w:tc>
          <w:tcPr>
            <w:tcW w:w="736" w:type="dxa"/>
            <w:tcBorders>
              <w:top w:val="nil"/>
              <w:left w:val="nil"/>
              <w:bottom w:val="single" w:sz="8" w:space="0" w:color="auto"/>
              <w:right w:val="single" w:sz="4" w:space="0" w:color="auto"/>
            </w:tcBorders>
            <w:shd w:val="clear" w:color="auto" w:fill="auto"/>
            <w:noWrap/>
            <w:vAlign w:val="bottom"/>
          </w:tcPr>
          <w:p w14:paraId="5FA0020A"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February</w:t>
            </w:r>
          </w:p>
        </w:tc>
        <w:tc>
          <w:tcPr>
            <w:tcW w:w="607" w:type="dxa"/>
            <w:tcBorders>
              <w:top w:val="nil"/>
              <w:left w:val="nil"/>
              <w:bottom w:val="single" w:sz="8" w:space="0" w:color="auto"/>
              <w:right w:val="single" w:sz="4" w:space="0" w:color="auto"/>
            </w:tcBorders>
            <w:shd w:val="clear" w:color="auto" w:fill="auto"/>
            <w:noWrap/>
            <w:vAlign w:val="bottom"/>
          </w:tcPr>
          <w:p w14:paraId="187B1FD6"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March</w:t>
            </w:r>
          </w:p>
        </w:tc>
        <w:tc>
          <w:tcPr>
            <w:tcW w:w="607" w:type="dxa"/>
            <w:tcBorders>
              <w:top w:val="nil"/>
              <w:left w:val="nil"/>
              <w:bottom w:val="single" w:sz="8" w:space="0" w:color="auto"/>
              <w:right w:val="single" w:sz="4" w:space="0" w:color="auto"/>
            </w:tcBorders>
            <w:shd w:val="clear" w:color="auto" w:fill="auto"/>
            <w:noWrap/>
            <w:vAlign w:val="bottom"/>
          </w:tcPr>
          <w:p w14:paraId="4681254A"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April</w:t>
            </w:r>
          </w:p>
        </w:tc>
        <w:tc>
          <w:tcPr>
            <w:tcW w:w="607" w:type="dxa"/>
            <w:tcBorders>
              <w:top w:val="nil"/>
              <w:left w:val="nil"/>
              <w:bottom w:val="single" w:sz="8" w:space="0" w:color="auto"/>
              <w:right w:val="single" w:sz="4" w:space="0" w:color="auto"/>
            </w:tcBorders>
            <w:shd w:val="clear" w:color="auto" w:fill="auto"/>
            <w:noWrap/>
            <w:vAlign w:val="bottom"/>
          </w:tcPr>
          <w:p w14:paraId="63806BD6"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May</w:t>
            </w:r>
          </w:p>
        </w:tc>
        <w:tc>
          <w:tcPr>
            <w:tcW w:w="773" w:type="dxa"/>
            <w:tcBorders>
              <w:top w:val="nil"/>
              <w:left w:val="nil"/>
              <w:bottom w:val="single" w:sz="8" w:space="0" w:color="auto"/>
              <w:right w:val="single" w:sz="8" w:space="0" w:color="auto"/>
            </w:tcBorders>
            <w:shd w:val="clear" w:color="auto" w:fill="auto"/>
            <w:noWrap/>
            <w:vAlign w:val="bottom"/>
          </w:tcPr>
          <w:p w14:paraId="50B5D66B"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Total</w:t>
            </w:r>
          </w:p>
        </w:tc>
      </w:tr>
      <w:tr w:rsidR="00CE6AB2" w14:paraId="5279A45A"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08C0F797"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Whitecaps</w:t>
            </w:r>
          </w:p>
        </w:tc>
        <w:tc>
          <w:tcPr>
            <w:tcW w:w="810" w:type="dxa"/>
            <w:tcBorders>
              <w:top w:val="nil"/>
              <w:left w:val="nil"/>
              <w:bottom w:val="nil"/>
              <w:right w:val="single" w:sz="8" w:space="0" w:color="auto"/>
            </w:tcBorders>
            <w:shd w:val="clear" w:color="auto" w:fill="auto"/>
            <w:noWrap/>
            <w:vAlign w:val="bottom"/>
          </w:tcPr>
          <w:p w14:paraId="6DE7189F"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55A87183"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56.20</w:t>
            </w:r>
          </w:p>
        </w:tc>
        <w:tc>
          <w:tcPr>
            <w:tcW w:w="830" w:type="dxa"/>
            <w:tcBorders>
              <w:top w:val="nil"/>
              <w:left w:val="nil"/>
              <w:bottom w:val="nil"/>
              <w:right w:val="single" w:sz="4" w:space="0" w:color="auto"/>
            </w:tcBorders>
            <w:shd w:val="clear" w:color="auto" w:fill="auto"/>
            <w:noWrap/>
            <w:vAlign w:val="bottom"/>
          </w:tcPr>
          <w:p w14:paraId="3A17A234"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56.20</w:t>
            </w:r>
          </w:p>
        </w:tc>
        <w:tc>
          <w:tcPr>
            <w:tcW w:w="814" w:type="dxa"/>
            <w:tcBorders>
              <w:top w:val="nil"/>
              <w:left w:val="nil"/>
              <w:bottom w:val="nil"/>
              <w:right w:val="single" w:sz="4" w:space="0" w:color="auto"/>
            </w:tcBorders>
            <w:shd w:val="clear" w:color="auto" w:fill="auto"/>
            <w:noWrap/>
            <w:vAlign w:val="bottom"/>
          </w:tcPr>
          <w:p w14:paraId="37B68925"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56.20</w:t>
            </w:r>
          </w:p>
        </w:tc>
        <w:tc>
          <w:tcPr>
            <w:tcW w:w="696" w:type="dxa"/>
            <w:tcBorders>
              <w:top w:val="nil"/>
              <w:left w:val="nil"/>
              <w:bottom w:val="nil"/>
              <w:right w:val="single" w:sz="4" w:space="0" w:color="auto"/>
            </w:tcBorders>
            <w:shd w:val="clear" w:color="auto" w:fill="auto"/>
            <w:noWrap/>
            <w:vAlign w:val="bottom"/>
          </w:tcPr>
          <w:p w14:paraId="70B82BA0"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56.20</w:t>
            </w:r>
          </w:p>
        </w:tc>
        <w:tc>
          <w:tcPr>
            <w:tcW w:w="736" w:type="dxa"/>
            <w:tcBorders>
              <w:top w:val="nil"/>
              <w:left w:val="nil"/>
              <w:bottom w:val="nil"/>
              <w:right w:val="single" w:sz="4" w:space="0" w:color="auto"/>
            </w:tcBorders>
            <w:shd w:val="clear" w:color="auto" w:fill="auto"/>
            <w:noWrap/>
            <w:vAlign w:val="bottom"/>
          </w:tcPr>
          <w:p w14:paraId="646E9B80"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56.20</w:t>
            </w:r>
          </w:p>
        </w:tc>
        <w:tc>
          <w:tcPr>
            <w:tcW w:w="607" w:type="dxa"/>
            <w:tcBorders>
              <w:top w:val="nil"/>
              <w:left w:val="nil"/>
              <w:bottom w:val="nil"/>
              <w:right w:val="single" w:sz="4" w:space="0" w:color="auto"/>
            </w:tcBorders>
            <w:shd w:val="clear" w:color="auto" w:fill="auto"/>
            <w:noWrap/>
            <w:vAlign w:val="bottom"/>
          </w:tcPr>
          <w:p w14:paraId="02505971"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56.20</w:t>
            </w:r>
          </w:p>
        </w:tc>
        <w:tc>
          <w:tcPr>
            <w:tcW w:w="607" w:type="dxa"/>
            <w:tcBorders>
              <w:top w:val="nil"/>
              <w:left w:val="nil"/>
              <w:bottom w:val="nil"/>
              <w:right w:val="single" w:sz="4" w:space="0" w:color="auto"/>
            </w:tcBorders>
            <w:shd w:val="clear" w:color="auto" w:fill="auto"/>
            <w:noWrap/>
            <w:vAlign w:val="bottom"/>
          </w:tcPr>
          <w:p w14:paraId="5F83F2A8"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56.20</w:t>
            </w:r>
          </w:p>
        </w:tc>
        <w:tc>
          <w:tcPr>
            <w:tcW w:w="607" w:type="dxa"/>
            <w:tcBorders>
              <w:top w:val="nil"/>
              <w:left w:val="nil"/>
              <w:bottom w:val="nil"/>
              <w:right w:val="single" w:sz="4" w:space="0" w:color="auto"/>
            </w:tcBorders>
            <w:shd w:val="clear" w:color="auto" w:fill="auto"/>
            <w:noWrap/>
            <w:vAlign w:val="bottom"/>
          </w:tcPr>
          <w:p w14:paraId="6400F01F"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56.20</w:t>
            </w:r>
          </w:p>
        </w:tc>
        <w:tc>
          <w:tcPr>
            <w:tcW w:w="773" w:type="dxa"/>
            <w:tcBorders>
              <w:top w:val="nil"/>
              <w:left w:val="nil"/>
              <w:bottom w:val="nil"/>
              <w:right w:val="single" w:sz="8" w:space="0" w:color="auto"/>
            </w:tcBorders>
            <w:shd w:val="clear" w:color="auto" w:fill="auto"/>
            <w:noWrap/>
            <w:vAlign w:val="bottom"/>
          </w:tcPr>
          <w:p w14:paraId="1308C4FC"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807.60</w:t>
            </w:r>
          </w:p>
        </w:tc>
      </w:tr>
      <w:tr w:rsidR="00CE6AB2" w14:paraId="05E3AE6A"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1FA3025D"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Breakers</w:t>
            </w:r>
          </w:p>
        </w:tc>
        <w:tc>
          <w:tcPr>
            <w:tcW w:w="810" w:type="dxa"/>
            <w:tcBorders>
              <w:top w:val="nil"/>
              <w:left w:val="nil"/>
              <w:bottom w:val="nil"/>
              <w:right w:val="single" w:sz="8" w:space="0" w:color="auto"/>
            </w:tcBorders>
            <w:shd w:val="clear" w:color="auto" w:fill="auto"/>
            <w:noWrap/>
            <w:vAlign w:val="bottom"/>
          </w:tcPr>
          <w:p w14:paraId="4B9E7251"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189460AD"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105.50</w:t>
            </w:r>
          </w:p>
        </w:tc>
        <w:tc>
          <w:tcPr>
            <w:tcW w:w="830" w:type="dxa"/>
            <w:tcBorders>
              <w:top w:val="nil"/>
              <w:left w:val="nil"/>
              <w:bottom w:val="nil"/>
              <w:right w:val="single" w:sz="4" w:space="0" w:color="auto"/>
            </w:tcBorders>
            <w:shd w:val="clear" w:color="auto" w:fill="auto"/>
            <w:noWrap/>
            <w:vAlign w:val="bottom"/>
          </w:tcPr>
          <w:p w14:paraId="0F4D78C2"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105.50</w:t>
            </w:r>
          </w:p>
        </w:tc>
        <w:tc>
          <w:tcPr>
            <w:tcW w:w="814" w:type="dxa"/>
            <w:tcBorders>
              <w:top w:val="nil"/>
              <w:left w:val="nil"/>
              <w:bottom w:val="nil"/>
              <w:right w:val="single" w:sz="4" w:space="0" w:color="auto"/>
            </w:tcBorders>
            <w:shd w:val="clear" w:color="auto" w:fill="auto"/>
            <w:noWrap/>
            <w:vAlign w:val="bottom"/>
          </w:tcPr>
          <w:p w14:paraId="2A1E6EE3"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105.50</w:t>
            </w:r>
          </w:p>
        </w:tc>
        <w:tc>
          <w:tcPr>
            <w:tcW w:w="696" w:type="dxa"/>
            <w:tcBorders>
              <w:top w:val="nil"/>
              <w:left w:val="nil"/>
              <w:bottom w:val="nil"/>
              <w:right w:val="single" w:sz="4" w:space="0" w:color="auto"/>
            </w:tcBorders>
            <w:shd w:val="clear" w:color="auto" w:fill="auto"/>
            <w:noWrap/>
            <w:vAlign w:val="bottom"/>
          </w:tcPr>
          <w:p w14:paraId="6C90CE15"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105.50</w:t>
            </w:r>
          </w:p>
        </w:tc>
        <w:tc>
          <w:tcPr>
            <w:tcW w:w="736" w:type="dxa"/>
            <w:tcBorders>
              <w:top w:val="nil"/>
              <w:left w:val="nil"/>
              <w:bottom w:val="nil"/>
              <w:right w:val="single" w:sz="4" w:space="0" w:color="auto"/>
            </w:tcBorders>
            <w:shd w:val="clear" w:color="auto" w:fill="auto"/>
            <w:noWrap/>
            <w:vAlign w:val="bottom"/>
          </w:tcPr>
          <w:p w14:paraId="0A3EF0BF"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105.50</w:t>
            </w:r>
          </w:p>
        </w:tc>
        <w:tc>
          <w:tcPr>
            <w:tcW w:w="607" w:type="dxa"/>
            <w:tcBorders>
              <w:top w:val="nil"/>
              <w:left w:val="nil"/>
              <w:bottom w:val="nil"/>
              <w:right w:val="single" w:sz="4" w:space="0" w:color="auto"/>
            </w:tcBorders>
            <w:shd w:val="clear" w:color="auto" w:fill="auto"/>
            <w:noWrap/>
            <w:vAlign w:val="bottom"/>
          </w:tcPr>
          <w:p w14:paraId="2BA67F44"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105.50</w:t>
            </w:r>
          </w:p>
        </w:tc>
        <w:tc>
          <w:tcPr>
            <w:tcW w:w="607" w:type="dxa"/>
            <w:tcBorders>
              <w:top w:val="nil"/>
              <w:left w:val="nil"/>
              <w:bottom w:val="nil"/>
              <w:right w:val="single" w:sz="4" w:space="0" w:color="auto"/>
            </w:tcBorders>
            <w:shd w:val="clear" w:color="auto" w:fill="auto"/>
            <w:noWrap/>
            <w:vAlign w:val="bottom"/>
          </w:tcPr>
          <w:p w14:paraId="2D6D302B"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105.50</w:t>
            </w:r>
          </w:p>
        </w:tc>
        <w:tc>
          <w:tcPr>
            <w:tcW w:w="607" w:type="dxa"/>
            <w:tcBorders>
              <w:top w:val="nil"/>
              <w:left w:val="nil"/>
              <w:bottom w:val="nil"/>
              <w:right w:val="single" w:sz="4" w:space="0" w:color="auto"/>
            </w:tcBorders>
            <w:shd w:val="clear" w:color="auto" w:fill="auto"/>
            <w:noWrap/>
            <w:vAlign w:val="bottom"/>
          </w:tcPr>
          <w:p w14:paraId="50DD9AA4"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105.50</w:t>
            </w:r>
          </w:p>
        </w:tc>
        <w:tc>
          <w:tcPr>
            <w:tcW w:w="773" w:type="dxa"/>
            <w:tcBorders>
              <w:top w:val="nil"/>
              <w:left w:val="nil"/>
              <w:bottom w:val="nil"/>
              <w:right w:val="single" w:sz="8" w:space="0" w:color="auto"/>
            </w:tcBorders>
            <w:shd w:val="clear" w:color="auto" w:fill="auto"/>
            <w:noWrap/>
            <w:vAlign w:val="bottom"/>
          </w:tcPr>
          <w:p w14:paraId="6082682F"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1202.00</w:t>
            </w:r>
          </w:p>
        </w:tc>
      </w:tr>
      <w:tr w:rsidR="00CE6AB2" w14:paraId="39474DFC"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0AA6DC19"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Crest</w:t>
            </w:r>
          </w:p>
        </w:tc>
        <w:tc>
          <w:tcPr>
            <w:tcW w:w="810" w:type="dxa"/>
            <w:tcBorders>
              <w:top w:val="nil"/>
              <w:left w:val="nil"/>
              <w:bottom w:val="nil"/>
              <w:right w:val="single" w:sz="8" w:space="0" w:color="auto"/>
            </w:tcBorders>
            <w:shd w:val="clear" w:color="auto" w:fill="auto"/>
            <w:noWrap/>
            <w:vAlign w:val="bottom"/>
          </w:tcPr>
          <w:p w14:paraId="3E56586A"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118AB03B"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128.82</w:t>
            </w:r>
          </w:p>
        </w:tc>
        <w:tc>
          <w:tcPr>
            <w:tcW w:w="830" w:type="dxa"/>
            <w:tcBorders>
              <w:top w:val="nil"/>
              <w:left w:val="nil"/>
              <w:bottom w:val="nil"/>
              <w:right w:val="single" w:sz="4" w:space="0" w:color="auto"/>
            </w:tcBorders>
            <w:shd w:val="clear" w:color="auto" w:fill="auto"/>
            <w:noWrap/>
            <w:vAlign w:val="bottom"/>
          </w:tcPr>
          <w:p w14:paraId="1097731F"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128.82</w:t>
            </w:r>
          </w:p>
        </w:tc>
        <w:tc>
          <w:tcPr>
            <w:tcW w:w="814" w:type="dxa"/>
            <w:tcBorders>
              <w:top w:val="nil"/>
              <w:left w:val="nil"/>
              <w:bottom w:val="nil"/>
              <w:right w:val="single" w:sz="4" w:space="0" w:color="auto"/>
            </w:tcBorders>
            <w:shd w:val="clear" w:color="auto" w:fill="auto"/>
            <w:noWrap/>
            <w:vAlign w:val="bottom"/>
          </w:tcPr>
          <w:p w14:paraId="1D281BC5"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128.82</w:t>
            </w:r>
          </w:p>
        </w:tc>
        <w:tc>
          <w:tcPr>
            <w:tcW w:w="696" w:type="dxa"/>
            <w:tcBorders>
              <w:top w:val="nil"/>
              <w:left w:val="nil"/>
              <w:bottom w:val="nil"/>
              <w:right w:val="single" w:sz="4" w:space="0" w:color="auto"/>
            </w:tcBorders>
            <w:shd w:val="clear" w:color="auto" w:fill="auto"/>
            <w:noWrap/>
            <w:vAlign w:val="bottom"/>
          </w:tcPr>
          <w:p w14:paraId="26BE0E30"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128.82</w:t>
            </w:r>
          </w:p>
        </w:tc>
        <w:tc>
          <w:tcPr>
            <w:tcW w:w="736" w:type="dxa"/>
            <w:tcBorders>
              <w:top w:val="nil"/>
              <w:left w:val="nil"/>
              <w:bottom w:val="nil"/>
              <w:right w:val="single" w:sz="4" w:space="0" w:color="auto"/>
            </w:tcBorders>
            <w:shd w:val="clear" w:color="auto" w:fill="auto"/>
            <w:noWrap/>
            <w:vAlign w:val="bottom"/>
          </w:tcPr>
          <w:p w14:paraId="64331510"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128.82</w:t>
            </w:r>
          </w:p>
        </w:tc>
        <w:tc>
          <w:tcPr>
            <w:tcW w:w="607" w:type="dxa"/>
            <w:tcBorders>
              <w:top w:val="nil"/>
              <w:left w:val="nil"/>
              <w:bottom w:val="nil"/>
              <w:right w:val="single" w:sz="4" w:space="0" w:color="auto"/>
            </w:tcBorders>
            <w:shd w:val="clear" w:color="auto" w:fill="auto"/>
            <w:noWrap/>
            <w:vAlign w:val="bottom"/>
          </w:tcPr>
          <w:p w14:paraId="16BBE78C"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128.82</w:t>
            </w:r>
          </w:p>
        </w:tc>
        <w:tc>
          <w:tcPr>
            <w:tcW w:w="607" w:type="dxa"/>
            <w:tcBorders>
              <w:top w:val="nil"/>
              <w:left w:val="nil"/>
              <w:bottom w:val="nil"/>
              <w:right w:val="single" w:sz="4" w:space="0" w:color="auto"/>
            </w:tcBorders>
            <w:shd w:val="clear" w:color="auto" w:fill="auto"/>
            <w:noWrap/>
            <w:vAlign w:val="bottom"/>
          </w:tcPr>
          <w:p w14:paraId="41AEAC71"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128.82</w:t>
            </w:r>
          </w:p>
        </w:tc>
        <w:tc>
          <w:tcPr>
            <w:tcW w:w="607" w:type="dxa"/>
            <w:tcBorders>
              <w:top w:val="nil"/>
              <w:left w:val="nil"/>
              <w:bottom w:val="nil"/>
              <w:right w:val="single" w:sz="4" w:space="0" w:color="auto"/>
            </w:tcBorders>
            <w:shd w:val="clear" w:color="auto" w:fill="auto"/>
            <w:noWrap/>
            <w:vAlign w:val="bottom"/>
          </w:tcPr>
          <w:p w14:paraId="651A48EF"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128.82</w:t>
            </w:r>
          </w:p>
        </w:tc>
        <w:tc>
          <w:tcPr>
            <w:tcW w:w="773" w:type="dxa"/>
            <w:tcBorders>
              <w:top w:val="nil"/>
              <w:left w:val="nil"/>
              <w:bottom w:val="nil"/>
              <w:right w:val="single" w:sz="8" w:space="0" w:color="auto"/>
            </w:tcBorders>
            <w:shd w:val="clear" w:color="auto" w:fill="auto"/>
            <w:noWrap/>
            <w:vAlign w:val="bottom"/>
          </w:tcPr>
          <w:p w14:paraId="3C6CE984" w14:textId="77777777" w:rsidR="00CE6AB2" w:rsidRPr="00420281" w:rsidRDefault="00CE6AB2" w:rsidP="00243BA6">
            <w:pPr>
              <w:jc w:val="center"/>
              <w:rPr>
                <w:rFonts w:ascii="Calibri" w:hAnsi="Calibri"/>
                <w:color w:val="000000"/>
                <w:sz w:val="14"/>
                <w:szCs w:val="14"/>
              </w:rPr>
            </w:pPr>
            <w:r>
              <w:rPr>
                <w:rFonts w:ascii="Calibri" w:hAnsi="Calibri"/>
                <w:color w:val="000000"/>
                <w:sz w:val="14"/>
                <w:szCs w:val="14"/>
              </w:rPr>
              <w:t>1388.56</w:t>
            </w:r>
          </w:p>
        </w:tc>
      </w:tr>
      <w:tr w:rsidR="00CE6AB2" w14:paraId="73DD526E"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7F879F00"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Tsunami</w:t>
            </w:r>
          </w:p>
        </w:tc>
        <w:tc>
          <w:tcPr>
            <w:tcW w:w="810" w:type="dxa"/>
            <w:tcBorders>
              <w:top w:val="nil"/>
              <w:left w:val="nil"/>
              <w:bottom w:val="nil"/>
              <w:right w:val="single" w:sz="8" w:space="0" w:color="auto"/>
            </w:tcBorders>
            <w:shd w:val="clear" w:color="auto" w:fill="auto"/>
            <w:noWrap/>
            <w:vAlign w:val="bottom"/>
          </w:tcPr>
          <w:p w14:paraId="10EBB6C4"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3DCF491B"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128.82</w:t>
            </w:r>
          </w:p>
        </w:tc>
        <w:tc>
          <w:tcPr>
            <w:tcW w:w="830" w:type="dxa"/>
            <w:tcBorders>
              <w:top w:val="nil"/>
              <w:left w:val="nil"/>
              <w:bottom w:val="nil"/>
              <w:right w:val="single" w:sz="4" w:space="0" w:color="auto"/>
            </w:tcBorders>
            <w:shd w:val="clear" w:color="auto" w:fill="auto"/>
            <w:noWrap/>
            <w:vAlign w:val="bottom"/>
          </w:tcPr>
          <w:p w14:paraId="54346AB9"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128.82</w:t>
            </w:r>
          </w:p>
        </w:tc>
        <w:tc>
          <w:tcPr>
            <w:tcW w:w="814" w:type="dxa"/>
            <w:tcBorders>
              <w:top w:val="nil"/>
              <w:left w:val="nil"/>
              <w:bottom w:val="nil"/>
              <w:right w:val="single" w:sz="4" w:space="0" w:color="auto"/>
            </w:tcBorders>
            <w:shd w:val="clear" w:color="auto" w:fill="auto"/>
            <w:noWrap/>
            <w:vAlign w:val="bottom"/>
          </w:tcPr>
          <w:p w14:paraId="79EF13D8"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128.82</w:t>
            </w:r>
          </w:p>
        </w:tc>
        <w:tc>
          <w:tcPr>
            <w:tcW w:w="696" w:type="dxa"/>
            <w:tcBorders>
              <w:top w:val="nil"/>
              <w:left w:val="nil"/>
              <w:bottom w:val="nil"/>
              <w:right w:val="single" w:sz="4" w:space="0" w:color="auto"/>
            </w:tcBorders>
            <w:shd w:val="clear" w:color="auto" w:fill="auto"/>
            <w:noWrap/>
            <w:vAlign w:val="bottom"/>
          </w:tcPr>
          <w:p w14:paraId="63D94119"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128.82</w:t>
            </w:r>
          </w:p>
        </w:tc>
        <w:tc>
          <w:tcPr>
            <w:tcW w:w="736" w:type="dxa"/>
            <w:tcBorders>
              <w:top w:val="nil"/>
              <w:left w:val="nil"/>
              <w:bottom w:val="nil"/>
              <w:right w:val="single" w:sz="4" w:space="0" w:color="auto"/>
            </w:tcBorders>
            <w:shd w:val="clear" w:color="auto" w:fill="auto"/>
            <w:noWrap/>
            <w:vAlign w:val="bottom"/>
          </w:tcPr>
          <w:p w14:paraId="20A35132"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128.82</w:t>
            </w:r>
          </w:p>
        </w:tc>
        <w:tc>
          <w:tcPr>
            <w:tcW w:w="607" w:type="dxa"/>
            <w:tcBorders>
              <w:top w:val="nil"/>
              <w:left w:val="nil"/>
              <w:bottom w:val="nil"/>
              <w:right w:val="single" w:sz="4" w:space="0" w:color="auto"/>
            </w:tcBorders>
            <w:shd w:val="clear" w:color="auto" w:fill="auto"/>
            <w:noWrap/>
            <w:vAlign w:val="bottom"/>
          </w:tcPr>
          <w:p w14:paraId="346EC155"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128.82</w:t>
            </w:r>
          </w:p>
        </w:tc>
        <w:tc>
          <w:tcPr>
            <w:tcW w:w="607" w:type="dxa"/>
            <w:tcBorders>
              <w:top w:val="nil"/>
              <w:left w:val="nil"/>
              <w:bottom w:val="nil"/>
              <w:right w:val="single" w:sz="4" w:space="0" w:color="auto"/>
            </w:tcBorders>
            <w:shd w:val="clear" w:color="auto" w:fill="auto"/>
            <w:noWrap/>
            <w:vAlign w:val="bottom"/>
          </w:tcPr>
          <w:p w14:paraId="17FBAF60"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128.82</w:t>
            </w:r>
          </w:p>
        </w:tc>
        <w:tc>
          <w:tcPr>
            <w:tcW w:w="607" w:type="dxa"/>
            <w:tcBorders>
              <w:top w:val="nil"/>
              <w:left w:val="nil"/>
              <w:bottom w:val="nil"/>
              <w:right w:val="single" w:sz="4" w:space="0" w:color="auto"/>
            </w:tcBorders>
            <w:shd w:val="clear" w:color="auto" w:fill="auto"/>
            <w:noWrap/>
            <w:vAlign w:val="bottom"/>
          </w:tcPr>
          <w:p w14:paraId="2D83B305"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128.82</w:t>
            </w:r>
          </w:p>
        </w:tc>
        <w:tc>
          <w:tcPr>
            <w:tcW w:w="773" w:type="dxa"/>
            <w:tcBorders>
              <w:top w:val="nil"/>
              <w:left w:val="nil"/>
              <w:bottom w:val="nil"/>
              <w:right w:val="single" w:sz="8" w:space="0" w:color="auto"/>
            </w:tcBorders>
            <w:shd w:val="clear" w:color="auto" w:fill="auto"/>
            <w:noWrap/>
            <w:vAlign w:val="bottom"/>
          </w:tcPr>
          <w:p w14:paraId="307782AF"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1388.56</w:t>
            </w:r>
          </w:p>
        </w:tc>
      </w:tr>
      <w:tr w:rsidR="00CE6AB2" w14:paraId="17245173"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0CB04485" w14:textId="77777777" w:rsidR="00CE6AB2" w:rsidRPr="00420281" w:rsidRDefault="00CE6AB2" w:rsidP="00D528A1">
            <w:pPr>
              <w:jc w:val="center"/>
              <w:rPr>
                <w:rFonts w:ascii="Calibri" w:hAnsi="Calibri"/>
                <w:b/>
                <w:bCs/>
                <w:color w:val="000000"/>
                <w:sz w:val="14"/>
                <w:szCs w:val="14"/>
              </w:rPr>
            </w:pPr>
            <w:r w:rsidRPr="00420281">
              <w:rPr>
                <w:rFonts w:ascii="Calibri" w:hAnsi="Calibri"/>
                <w:b/>
                <w:bCs/>
                <w:color w:val="000000"/>
                <w:sz w:val="14"/>
                <w:szCs w:val="14"/>
              </w:rPr>
              <w:t>Senior</w:t>
            </w:r>
          </w:p>
        </w:tc>
        <w:tc>
          <w:tcPr>
            <w:tcW w:w="810" w:type="dxa"/>
            <w:tcBorders>
              <w:top w:val="nil"/>
              <w:left w:val="nil"/>
              <w:bottom w:val="nil"/>
              <w:right w:val="single" w:sz="8" w:space="0" w:color="auto"/>
            </w:tcBorders>
            <w:shd w:val="clear" w:color="auto" w:fill="auto"/>
            <w:noWrap/>
            <w:vAlign w:val="bottom"/>
          </w:tcPr>
          <w:p w14:paraId="61414DD9"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21546C21"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155.64</w:t>
            </w:r>
          </w:p>
        </w:tc>
        <w:tc>
          <w:tcPr>
            <w:tcW w:w="830" w:type="dxa"/>
            <w:tcBorders>
              <w:top w:val="nil"/>
              <w:left w:val="nil"/>
              <w:bottom w:val="nil"/>
              <w:right w:val="single" w:sz="4" w:space="0" w:color="auto"/>
            </w:tcBorders>
            <w:shd w:val="clear" w:color="auto" w:fill="auto"/>
            <w:noWrap/>
            <w:vAlign w:val="bottom"/>
          </w:tcPr>
          <w:p w14:paraId="3EC4EFDA"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155.64</w:t>
            </w:r>
          </w:p>
        </w:tc>
        <w:tc>
          <w:tcPr>
            <w:tcW w:w="814" w:type="dxa"/>
            <w:tcBorders>
              <w:top w:val="nil"/>
              <w:left w:val="nil"/>
              <w:bottom w:val="nil"/>
              <w:right w:val="single" w:sz="4" w:space="0" w:color="auto"/>
            </w:tcBorders>
            <w:shd w:val="clear" w:color="auto" w:fill="auto"/>
            <w:noWrap/>
            <w:vAlign w:val="bottom"/>
          </w:tcPr>
          <w:p w14:paraId="24324B13"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155.64</w:t>
            </w:r>
          </w:p>
        </w:tc>
        <w:tc>
          <w:tcPr>
            <w:tcW w:w="696" w:type="dxa"/>
            <w:tcBorders>
              <w:top w:val="nil"/>
              <w:left w:val="nil"/>
              <w:bottom w:val="nil"/>
              <w:right w:val="single" w:sz="4" w:space="0" w:color="auto"/>
            </w:tcBorders>
            <w:shd w:val="clear" w:color="auto" w:fill="auto"/>
            <w:noWrap/>
            <w:vAlign w:val="bottom"/>
          </w:tcPr>
          <w:p w14:paraId="3876D951"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155.64</w:t>
            </w:r>
          </w:p>
        </w:tc>
        <w:tc>
          <w:tcPr>
            <w:tcW w:w="736" w:type="dxa"/>
            <w:tcBorders>
              <w:top w:val="nil"/>
              <w:left w:val="nil"/>
              <w:bottom w:val="nil"/>
              <w:right w:val="single" w:sz="4" w:space="0" w:color="auto"/>
            </w:tcBorders>
            <w:shd w:val="clear" w:color="auto" w:fill="auto"/>
            <w:noWrap/>
            <w:vAlign w:val="bottom"/>
          </w:tcPr>
          <w:p w14:paraId="427BC1DB"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155.64</w:t>
            </w:r>
          </w:p>
        </w:tc>
        <w:tc>
          <w:tcPr>
            <w:tcW w:w="607" w:type="dxa"/>
            <w:tcBorders>
              <w:top w:val="nil"/>
              <w:left w:val="nil"/>
              <w:bottom w:val="nil"/>
              <w:right w:val="single" w:sz="4" w:space="0" w:color="auto"/>
            </w:tcBorders>
            <w:shd w:val="clear" w:color="auto" w:fill="auto"/>
            <w:noWrap/>
            <w:vAlign w:val="bottom"/>
          </w:tcPr>
          <w:p w14:paraId="20C8C8B3"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155.64</w:t>
            </w:r>
          </w:p>
        </w:tc>
        <w:tc>
          <w:tcPr>
            <w:tcW w:w="607" w:type="dxa"/>
            <w:tcBorders>
              <w:top w:val="nil"/>
              <w:left w:val="nil"/>
              <w:bottom w:val="nil"/>
              <w:right w:val="single" w:sz="4" w:space="0" w:color="auto"/>
            </w:tcBorders>
            <w:shd w:val="clear" w:color="auto" w:fill="auto"/>
            <w:noWrap/>
            <w:vAlign w:val="bottom"/>
          </w:tcPr>
          <w:p w14:paraId="51C84235"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155.64</w:t>
            </w:r>
          </w:p>
        </w:tc>
        <w:tc>
          <w:tcPr>
            <w:tcW w:w="607" w:type="dxa"/>
            <w:tcBorders>
              <w:top w:val="nil"/>
              <w:left w:val="nil"/>
              <w:bottom w:val="nil"/>
              <w:right w:val="single" w:sz="4" w:space="0" w:color="auto"/>
            </w:tcBorders>
            <w:shd w:val="clear" w:color="auto" w:fill="auto"/>
            <w:noWrap/>
            <w:vAlign w:val="bottom"/>
          </w:tcPr>
          <w:p w14:paraId="0AA0DA87"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155.64</w:t>
            </w:r>
          </w:p>
        </w:tc>
        <w:tc>
          <w:tcPr>
            <w:tcW w:w="773" w:type="dxa"/>
            <w:tcBorders>
              <w:top w:val="nil"/>
              <w:left w:val="nil"/>
              <w:bottom w:val="nil"/>
              <w:right w:val="single" w:sz="8" w:space="0" w:color="auto"/>
            </w:tcBorders>
            <w:shd w:val="clear" w:color="auto" w:fill="auto"/>
            <w:noWrap/>
            <w:vAlign w:val="bottom"/>
          </w:tcPr>
          <w:p w14:paraId="57EC1667" w14:textId="77777777" w:rsidR="00CE6AB2" w:rsidRPr="00420281" w:rsidRDefault="00CE6AB2" w:rsidP="00D528A1">
            <w:pPr>
              <w:jc w:val="center"/>
              <w:rPr>
                <w:rFonts w:ascii="Calibri" w:hAnsi="Calibri"/>
                <w:color w:val="000000"/>
                <w:sz w:val="14"/>
                <w:szCs w:val="14"/>
              </w:rPr>
            </w:pPr>
            <w:r>
              <w:rPr>
                <w:rFonts w:ascii="Calibri" w:hAnsi="Calibri"/>
                <w:color w:val="000000"/>
                <w:sz w:val="14"/>
                <w:szCs w:val="14"/>
              </w:rPr>
              <w:t>1603.12</w:t>
            </w:r>
          </w:p>
        </w:tc>
      </w:tr>
      <w:tr w:rsidR="00CE6AB2" w14:paraId="07556662"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67556F0F" w14:textId="77777777" w:rsidR="00CE6AB2" w:rsidRPr="003F068F" w:rsidRDefault="00CE6AB2" w:rsidP="00D528A1">
            <w:pPr>
              <w:jc w:val="center"/>
              <w:rPr>
                <w:rFonts w:ascii="Calibri" w:hAnsi="Calibri"/>
                <w:b/>
                <w:bCs/>
                <w:color w:val="000000"/>
                <w:sz w:val="14"/>
                <w:szCs w:val="14"/>
              </w:rPr>
            </w:pPr>
            <w:r w:rsidRPr="003F068F">
              <w:rPr>
                <w:rFonts w:ascii="Calibri" w:hAnsi="Calibri"/>
                <w:b/>
                <w:bCs/>
                <w:color w:val="000000"/>
                <w:sz w:val="14"/>
                <w:szCs w:val="14"/>
              </w:rPr>
              <w:t>S.I.S.</w:t>
            </w:r>
          </w:p>
        </w:tc>
        <w:tc>
          <w:tcPr>
            <w:tcW w:w="810" w:type="dxa"/>
            <w:tcBorders>
              <w:top w:val="nil"/>
              <w:left w:val="nil"/>
              <w:bottom w:val="nil"/>
              <w:right w:val="single" w:sz="8" w:space="0" w:color="auto"/>
            </w:tcBorders>
            <w:shd w:val="clear" w:color="auto" w:fill="auto"/>
            <w:noWrap/>
            <w:vAlign w:val="bottom"/>
          </w:tcPr>
          <w:p w14:paraId="53927AD3"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357ECB77"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830" w:type="dxa"/>
            <w:tcBorders>
              <w:top w:val="nil"/>
              <w:left w:val="nil"/>
              <w:bottom w:val="nil"/>
              <w:right w:val="single" w:sz="4" w:space="0" w:color="auto"/>
            </w:tcBorders>
            <w:shd w:val="clear" w:color="auto" w:fill="auto"/>
            <w:noWrap/>
            <w:vAlign w:val="bottom"/>
          </w:tcPr>
          <w:p w14:paraId="5C5073C3"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814" w:type="dxa"/>
            <w:tcBorders>
              <w:top w:val="nil"/>
              <w:left w:val="nil"/>
              <w:bottom w:val="nil"/>
              <w:right w:val="single" w:sz="4" w:space="0" w:color="auto"/>
            </w:tcBorders>
            <w:shd w:val="clear" w:color="auto" w:fill="auto"/>
            <w:noWrap/>
            <w:vAlign w:val="bottom"/>
          </w:tcPr>
          <w:p w14:paraId="1575F063"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696" w:type="dxa"/>
            <w:tcBorders>
              <w:top w:val="nil"/>
              <w:left w:val="nil"/>
              <w:bottom w:val="nil"/>
              <w:right w:val="single" w:sz="4" w:space="0" w:color="auto"/>
            </w:tcBorders>
            <w:shd w:val="clear" w:color="auto" w:fill="auto"/>
            <w:noWrap/>
            <w:vAlign w:val="bottom"/>
          </w:tcPr>
          <w:p w14:paraId="6893B2B2"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736" w:type="dxa"/>
            <w:tcBorders>
              <w:top w:val="nil"/>
              <w:left w:val="nil"/>
              <w:bottom w:val="nil"/>
              <w:right w:val="single" w:sz="4" w:space="0" w:color="auto"/>
            </w:tcBorders>
            <w:shd w:val="clear" w:color="auto" w:fill="auto"/>
            <w:noWrap/>
            <w:vAlign w:val="bottom"/>
          </w:tcPr>
          <w:p w14:paraId="053B415E"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607" w:type="dxa"/>
            <w:tcBorders>
              <w:top w:val="nil"/>
              <w:left w:val="nil"/>
              <w:bottom w:val="nil"/>
              <w:right w:val="single" w:sz="4" w:space="0" w:color="auto"/>
            </w:tcBorders>
            <w:shd w:val="clear" w:color="auto" w:fill="auto"/>
            <w:noWrap/>
            <w:vAlign w:val="bottom"/>
          </w:tcPr>
          <w:p w14:paraId="4D475970"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607" w:type="dxa"/>
            <w:tcBorders>
              <w:top w:val="nil"/>
              <w:left w:val="nil"/>
              <w:bottom w:val="nil"/>
              <w:right w:val="single" w:sz="4" w:space="0" w:color="auto"/>
            </w:tcBorders>
            <w:shd w:val="clear" w:color="auto" w:fill="auto"/>
            <w:noWrap/>
            <w:vAlign w:val="bottom"/>
          </w:tcPr>
          <w:p w14:paraId="453EF08F"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607" w:type="dxa"/>
            <w:tcBorders>
              <w:top w:val="nil"/>
              <w:left w:val="nil"/>
              <w:bottom w:val="nil"/>
              <w:right w:val="single" w:sz="4" w:space="0" w:color="auto"/>
            </w:tcBorders>
            <w:shd w:val="clear" w:color="auto" w:fill="auto"/>
            <w:noWrap/>
            <w:vAlign w:val="bottom"/>
          </w:tcPr>
          <w:p w14:paraId="1A9F73BF"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773" w:type="dxa"/>
            <w:tcBorders>
              <w:top w:val="nil"/>
              <w:left w:val="nil"/>
              <w:bottom w:val="nil"/>
              <w:right w:val="single" w:sz="8" w:space="0" w:color="auto"/>
            </w:tcBorders>
            <w:shd w:val="clear" w:color="auto" w:fill="auto"/>
            <w:noWrap/>
            <w:vAlign w:val="bottom"/>
          </w:tcPr>
          <w:p w14:paraId="72281909" w14:textId="77777777" w:rsidR="00CE6AB2" w:rsidRPr="003F068F" w:rsidRDefault="00CE6AB2" w:rsidP="00D528A1">
            <w:pPr>
              <w:jc w:val="center"/>
              <w:rPr>
                <w:rFonts w:ascii="Calibri" w:hAnsi="Calibri"/>
                <w:color w:val="000000"/>
                <w:sz w:val="14"/>
                <w:szCs w:val="14"/>
              </w:rPr>
            </w:pPr>
            <w:r w:rsidRPr="003F068F">
              <w:rPr>
                <w:rFonts w:ascii="Calibri" w:hAnsi="Calibri"/>
                <w:color w:val="000000"/>
                <w:sz w:val="14"/>
                <w:szCs w:val="14"/>
              </w:rPr>
              <w:t>9</w:t>
            </w:r>
            <w:r>
              <w:rPr>
                <w:rFonts w:ascii="Calibri" w:hAnsi="Calibri"/>
                <w:color w:val="000000"/>
                <w:sz w:val="14"/>
                <w:szCs w:val="14"/>
              </w:rPr>
              <w:t>95</w:t>
            </w:r>
            <w:r w:rsidRPr="003F068F">
              <w:rPr>
                <w:rFonts w:ascii="Calibri" w:hAnsi="Calibri"/>
                <w:color w:val="000000"/>
                <w:sz w:val="14"/>
                <w:szCs w:val="14"/>
              </w:rPr>
              <w:t>.00</w:t>
            </w:r>
          </w:p>
        </w:tc>
      </w:tr>
    </w:tbl>
    <w:p w14:paraId="724577AB" w14:textId="77777777" w:rsidR="00D528A1" w:rsidRDefault="00D528A1" w:rsidP="00D528A1">
      <w:pPr>
        <w:jc w:val="center"/>
        <w:rPr>
          <w:sz w:val="16"/>
          <w:szCs w:val="16"/>
        </w:rPr>
      </w:pPr>
    </w:p>
    <w:p w14:paraId="6E0CD28E" w14:textId="09662666" w:rsidR="00CE6AB2" w:rsidRDefault="00CE6AB2" w:rsidP="00D528A1">
      <w:pPr>
        <w:jc w:val="center"/>
        <w:rPr>
          <w:b/>
          <w:sz w:val="15"/>
          <w:szCs w:val="15"/>
        </w:rPr>
      </w:pPr>
    </w:p>
    <w:p w14:paraId="2EDBCB35" w14:textId="410F73EA" w:rsidR="004E64A5" w:rsidRDefault="004E64A5" w:rsidP="00D528A1">
      <w:pPr>
        <w:jc w:val="center"/>
        <w:rPr>
          <w:b/>
          <w:sz w:val="15"/>
          <w:szCs w:val="15"/>
        </w:rPr>
      </w:pPr>
    </w:p>
    <w:p w14:paraId="08DEB2AD" w14:textId="62794214" w:rsidR="004E64A5" w:rsidRDefault="004E64A5" w:rsidP="00D528A1">
      <w:pPr>
        <w:jc w:val="center"/>
        <w:rPr>
          <w:b/>
          <w:sz w:val="15"/>
          <w:szCs w:val="15"/>
        </w:rPr>
      </w:pPr>
    </w:p>
    <w:p w14:paraId="60E8F20C" w14:textId="639AAF11" w:rsidR="004E64A5" w:rsidRDefault="004E64A5" w:rsidP="00D528A1">
      <w:pPr>
        <w:jc w:val="center"/>
        <w:rPr>
          <w:b/>
          <w:sz w:val="15"/>
          <w:szCs w:val="15"/>
        </w:rPr>
      </w:pPr>
    </w:p>
    <w:p w14:paraId="403B10EB" w14:textId="3504D6DF" w:rsidR="004E64A5" w:rsidRDefault="004E64A5" w:rsidP="00D528A1">
      <w:pPr>
        <w:jc w:val="center"/>
        <w:rPr>
          <w:b/>
          <w:sz w:val="15"/>
          <w:szCs w:val="15"/>
        </w:rPr>
      </w:pPr>
    </w:p>
    <w:p w14:paraId="15B3F824" w14:textId="3443295D" w:rsidR="004E64A5" w:rsidRDefault="004E64A5" w:rsidP="00D528A1">
      <w:pPr>
        <w:jc w:val="center"/>
        <w:rPr>
          <w:b/>
          <w:sz w:val="15"/>
          <w:szCs w:val="15"/>
        </w:rPr>
      </w:pPr>
    </w:p>
    <w:p w14:paraId="0F9695AD" w14:textId="1EF8CCDD" w:rsidR="004E64A5" w:rsidRDefault="004E64A5" w:rsidP="00D528A1">
      <w:pPr>
        <w:jc w:val="center"/>
        <w:rPr>
          <w:b/>
          <w:sz w:val="15"/>
          <w:szCs w:val="15"/>
        </w:rPr>
      </w:pPr>
    </w:p>
    <w:p w14:paraId="49D80AE8" w14:textId="00275135" w:rsidR="004E64A5" w:rsidRDefault="004E64A5" w:rsidP="00D528A1">
      <w:pPr>
        <w:jc w:val="center"/>
        <w:rPr>
          <w:b/>
          <w:sz w:val="15"/>
          <w:szCs w:val="15"/>
        </w:rPr>
      </w:pPr>
    </w:p>
    <w:p w14:paraId="7F631972" w14:textId="17D4174A" w:rsidR="004E64A5" w:rsidRDefault="004E64A5" w:rsidP="00D528A1">
      <w:pPr>
        <w:jc w:val="center"/>
        <w:rPr>
          <w:b/>
          <w:sz w:val="15"/>
          <w:szCs w:val="15"/>
        </w:rPr>
      </w:pPr>
    </w:p>
    <w:p w14:paraId="3E8E30E6" w14:textId="77777777" w:rsidR="004E64A5" w:rsidRDefault="004E64A5" w:rsidP="00D528A1">
      <w:pPr>
        <w:jc w:val="center"/>
        <w:rPr>
          <w:b/>
          <w:sz w:val="15"/>
          <w:szCs w:val="15"/>
        </w:rPr>
      </w:pPr>
    </w:p>
    <w:p w14:paraId="7CF6801A" w14:textId="77777777" w:rsidR="00CE6AB2" w:rsidRDefault="00CE6AB2" w:rsidP="00D528A1">
      <w:pPr>
        <w:jc w:val="center"/>
        <w:rPr>
          <w:b/>
          <w:sz w:val="15"/>
          <w:szCs w:val="15"/>
        </w:rPr>
      </w:pPr>
    </w:p>
    <w:p w14:paraId="179D62A7" w14:textId="77777777" w:rsidR="00CE6AB2" w:rsidRDefault="00CE6AB2" w:rsidP="00D528A1">
      <w:pPr>
        <w:jc w:val="center"/>
        <w:rPr>
          <w:b/>
          <w:sz w:val="15"/>
          <w:szCs w:val="15"/>
        </w:rPr>
      </w:pPr>
    </w:p>
    <w:p w14:paraId="0BDE683A" w14:textId="77777777" w:rsidR="00CE6AB2" w:rsidRDefault="00CE6AB2" w:rsidP="00D528A1">
      <w:pPr>
        <w:jc w:val="center"/>
        <w:rPr>
          <w:b/>
          <w:sz w:val="15"/>
          <w:szCs w:val="15"/>
        </w:rPr>
      </w:pPr>
    </w:p>
    <w:p w14:paraId="6E513E74" w14:textId="77777777" w:rsidR="00CE6AB2" w:rsidRDefault="00CE6AB2" w:rsidP="00D528A1">
      <w:pPr>
        <w:jc w:val="center"/>
        <w:rPr>
          <w:b/>
          <w:sz w:val="15"/>
          <w:szCs w:val="15"/>
        </w:rPr>
      </w:pPr>
    </w:p>
    <w:p w14:paraId="3DD5C99F" w14:textId="77777777" w:rsidR="00D528A1" w:rsidRDefault="00D528A1" w:rsidP="00D528A1">
      <w:pPr>
        <w:jc w:val="center"/>
        <w:rPr>
          <w:rFonts w:ascii="Arial Narrow" w:hAnsi="Arial Narrow" w:cs="Arial"/>
          <w:b/>
          <w:bCs/>
          <w:sz w:val="15"/>
          <w:szCs w:val="15"/>
        </w:rPr>
      </w:pPr>
      <w:r w:rsidRPr="004632C9">
        <w:rPr>
          <w:b/>
          <w:sz w:val="15"/>
          <w:szCs w:val="15"/>
        </w:rPr>
        <w:t>Third Swimmer</w:t>
      </w:r>
      <w:r>
        <w:rPr>
          <w:sz w:val="16"/>
          <w:szCs w:val="16"/>
        </w:rPr>
        <w:t xml:space="preserve"> - </w:t>
      </w:r>
      <w:r>
        <w:rPr>
          <w:rFonts w:ascii="Arial Narrow" w:hAnsi="Arial Narrow" w:cs="Arial"/>
          <w:b/>
          <w:bCs/>
          <w:sz w:val="15"/>
          <w:szCs w:val="15"/>
        </w:rPr>
        <w:t>Monthly Payment Plan (Total Fees = Coaching Fees + Administration Fee)</w:t>
      </w:r>
    </w:p>
    <w:tbl>
      <w:tblPr>
        <w:tblW w:w="8031" w:type="dxa"/>
        <w:jc w:val="center"/>
        <w:tblLook w:val="0000" w:firstRow="0" w:lastRow="0" w:firstColumn="0" w:lastColumn="0" w:noHBand="0" w:noVBand="0"/>
      </w:tblPr>
      <w:tblGrid>
        <w:gridCol w:w="831"/>
        <w:gridCol w:w="810"/>
        <w:gridCol w:w="720"/>
        <w:gridCol w:w="830"/>
        <w:gridCol w:w="814"/>
        <w:gridCol w:w="696"/>
        <w:gridCol w:w="736"/>
        <w:gridCol w:w="614"/>
        <w:gridCol w:w="607"/>
        <w:gridCol w:w="607"/>
        <w:gridCol w:w="766"/>
      </w:tblGrid>
      <w:tr w:rsidR="00CE6AB2" w14:paraId="3A5F6C60" w14:textId="77777777" w:rsidTr="00CE6AB2">
        <w:trPr>
          <w:trHeight w:val="315"/>
          <w:jc w:val="center"/>
        </w:trPr>
        <w:tc>
          <w:tcPr>
            <w:tcW w:w="831" w:type="dxa"/>
            <w:tcBorders>
              <w:top w:val="nil"/>
              <w:left w:val="single" w:sz="8" w:space="0" w:color="auto"/>
              <w:bottom w:val="single" w:sz="8" w:space="0" w:color="auto"/>
              <w:right w:val="single" w:sz="8" w:space="0" w:color="auto"/>
            </w:tcBorders>
            <w:shd w:val="clear" w:color="auto" w:fill="auto"/>
            <w:noWrap/>
            <w:vAlign w:val="bottom"/>
          </w:tcPr>
          <w:p w14:paraId="4DA4BEBD" w14:textId="77777777" w:rsidR="00CE6AB2" w:rsidRPr="004632C9" w:rsidRDefault="00CE6AB2" w:rsidP="00D528A1">
            <w:pPr>
              <w:jc w:val="center"/>
              <w:rPr>
                <w:rFonts w:ascii="Calibri" w:hAnsi="Calibri"/>
                <w:b/>
                <w:bCs/>
                <w:color w:val="000000"/>
                <w:sz w:val="14"/>
                <w:szCs w:val="14"/>
              </w:rPr>
            </w:pPr>
            <w:r w:rsidRPr="004632C9">
              <w:rPr>
                <w:rFonts w:ascii="Calibri" w:hAnsi="Calibri"/>
                <w:b/>
                <w:bCs/>
                <w:color w:val="000000"/>
                <w:sz w:val="14"/>
                <w:szCs w:val="14"/>
              </w:rPr>
              <w:t>Group</w:t>
            </w:r>
          </w:p>
        </w:tc>
        <w:tc>
          <w:tcPr>
            <w:tcW w:w="810" w:type="dxa"/>
            <w:tcBorders>
              <w:top w:val="nil"/>
              <w:left w:val="nil"/>
              <w:bottom w:val="single" w:sz="8" w:space="0" w:color="auto"/>
              <w:right w:val="single" w:sz="8" w:space="0" w:color="auto"/>
            </w:tcBorders>
            <w:shd w:val="clear" w:color="auto" w:fill="auto"/>
            <w:noWrap/>
            <w:vAlign w:val="bottom"/>
          </w:tcPr>
          <w:p w14:paraId="44363AAB" w14:textId="77777777" w:rsidR="00CE6AB2" w:rsidRDefault="00CE6AB2" w:rsidP="00D528A1">
            <w:pPr>
              <w:jc w:val="center"/>
              <w:rPr>
                <w:rFonts w:ascii="Calibri" w:hAnsi="Calibri"/>
                <w:b/>
                <w:bCs/>
                <w:color w:val="000000"/>
                <w:sz w:val="14"/>
                <w:szCs w:val="14"/>
              </w:rPr>
            </w:pPr>
            <w:r>
              <w:rPr>
                <w:rFonts w:ascii="Calibri" w:hAnsi="Calibri"/>
                <w:b/>
                <w:bCs/>
                <w:color w:val="000000"/>
                <w:sz w:val="14"/>
                <w:szCs w:val="14"/>
              </w:rPr>
              <w:t>Total Initial</w:t>
            </w:r>
          </w:p>
          <w:p w14:paraId="6F757C13" w14:textId="77777777" w:rsidR="00CE6AB2" w:rsidRPr="004632C9" w:rsidRDefault="00CE6AB2" w:rsidP="00D528A1">
            <w:pPr>
              <w:jc w:val="center"/>
              <w:rPr>
                <w:rFonts w:ascii="Calibri" w:hAnsi="Calibri"/>
                <w:b/>
                <w:bCs/>
                <w:color w:val="000000"/>
                <w:sz w:val="14"/>
                <w:szCs w:val="14"/>
              </w:rPr>
            </w:pPr>
            <w:r w:rsidRPr="004632C9">
              <w:rPr>
                <w:rFonts w:ascii="Calibri" w:hAnsi="Calibri"/>
                <w:b/>
                <w:bCs/>
                <w:color w:val="000000"/>
                <w:sz w:val="14"/>
                <w:szCs w:val="14"/>
              </w:rPr>
              <w:t>Payment</w:t>
            </w:r>
          </w:p>
        </w:tc>
        <w:tc>
          <w:tcPr>
            <w:tcW w:w="720" w:type="dxa"/>
            <w:tcBorders>
              <w:top w:val="nil"/>
              <w:left w:val="nil"/>
              <w:bottom w:val="single" w:sz="8" w:space="0" w:color="auto"/>
              <w:right w:val="single" w:sz="4" w:space="0" w:color="auto"/>
            </w:tcBorders>
            <w:shd w:val="clear" w:color="auto" w:fill="auto"/>
            <w:noWrap/>
            <w:vAlign w:val="bottom"/>
          </w:tcPr>
          <w:p w14:paraId="0925C976" w14:textId="77777777" w:rsidR="00CE6AB2" w:rsidRPr="004632C9" w:rsidRDefault="00CE6AB2" w:rsidP="00D528A1">
            <w:pPr>
              <w:jc w:val="center"/>
              <w:rPr>
                <w:rFonts w:ascii="Calibri" w:hAnsi="Calibri"/>
                <w:b/>
                <w:bCs/>
                <w:color w:val="000000"/>
                <w:sz w:val="14"/>
                <w:szCs w:val="14"/>
              </w:rPr>
            </w:pPr>
            <w:r w:rsidRPr="004632C9">
              <w:rPr>
                <w:rFonts w:ascii="Calibri" w:hAnsi="Calibri"/>
                <w:b/>
                <w:bCs/>
                <w:color w:val="000000"/>
                <w:sz w:val="14"/>
                <w:szCs w:val="14"/>
              </w:rPr>
              <w:t>October</w:t>
            </w:r>
          </w:p>
        </w:tc>
        <w:tc>
          <w:tcPr>
            <w:tcW w:w="830" w:type="dxa"/>
            <w:tcBorders>
              <w:top w:val="nil"/>
              <w:left w:val="nil"/>
              <w:bottom w:val="single" w:sz="8" w:space="0" w:color="auto"/>
              <w:right w:val="single" w:sz="4" w:space="0" w:color="auto"/>
            </w:tcBorders>
            <w:shd w:val="clear" w:color="auto" w:fill="auto"/>
            <w:noWrap/>
            <w:vAlign w:val="bottom"/>
          </w:tcPr>
          <w:p w14:paraId="09AE5E5B" w14:textId="77777777" w:rsidR="00CE6AB2" w:rsidRPr="004632C9" w:rsidRDefault="00CE6AB2" w:rsidP="00D528A1">
            <w:pPr>
              <w:jc w:val="center"/>
              <w:rPr>
                <w:rFonts w:ascii="Calibri" w:hAnsi="Calibri"/>
                <w:b/>
                <w:bCs/>
                <w:color w:val="000000"/>
                <w:sz w:val="14"/>
                <w:szCs w:val="14"/>
              </w:rPr>
            </w:pPr>
            <w:r w:rsidRPr="004632C9">
              <w:rPr>
                <w:rFonts w:ascii="Calibri" w:hAnsi="Calibri"/>
                <w:b/>
                <w:bCs/>
                <w:color w:val="000000"/>
                <w:sz w:val="14"/>
                <w:szCs w:val="14"/>
              </w:rPr>
              <w:t>November</w:t>
            </w:r>
          </w:p>
        </w:tc>
        <w:tc>
          <w:tcPr>
            <w:tcW w:w="814" w:type="dxa"/>
            <w:tcBorders>
              <w:top w:val="nil"/>
              <w:left w:val="nil"/>
              <w:bottom w:val="single" w:sz="8" w:space="0" w:color="auto"/>
              <w:right w:val="single" w:sz="4" w:space="0" w:color="auto"/>
            </w:tcBorders>
            <w:shd w:val="clear" w:color="auto" w:fill="auto"/>
            <w:noWrap/>
            <w:vAlign w:val="bottom"/>
          </w:tcPr>
          <w:p w14:paraId="01667C2A" w14:textId="77777777" w:rsidR="00CE6AB2" w:rsidRPr="004632C9" w:rsidRDefault="00CE6AB2" w:rsidP="00D528A1">
            <w:pPr>
              <w:jc w:val="center"/>
              <w:rPr>
                <w:rFonts w:ascii="Calibri" w:hAnsi="Calibri"/>
                <w:b/>
                <w:bCs/>
                <w:color w:val="000000"/>
                <w:sz w:val="14"/>
                <w:szCs w:val="14"/>
              </w:rPr>
            </w:pPr>
            <w:r w:rsidRPr="004632C9">
              <w:rPr>
                <w:rFonts w:ascii="Calibri" w:hAnsi="Calibri"/>
                <w:b/>
                <w:bCs/>
                <w:color w:val="000000"/>
                <w:sz w:val="14"/>
                <w:szCs w:val="14"/>
              </w:rPr>
              <w:t>December</w:t>
            </w:r>
          </w:p>
        </w:tc>
        <w:tc>
          <w:tcPr>
            <w:tcW w:w="696" w:type="dxa"/>
            <w:tcBorders>
              <w:top w:val="nil"/>
              <w:left w:val="nil"/>
              <w:bottom w:val="single" w:sz="8" w:space="0" w:color="auto"/>
              <w:right w:val="single" w:sz="4" w:space="0" w:color="auto"/>
            </w:tcBorders>
            <w:shd w:val="clear" w:color="auto" w:fill="auto"/>
            <w:noWrap/>
            <w:vAlign w:val="bottom"/>
          </w:tcPr>
          <w:p w14:paraId="53B60616" w14:textId="77777777" w:rsidR="00CE6AB2" w:rsidRPr="004632C9" w:rsidRDefault="00CE6AB2" w:rsidP="00D528A1">
            <w:pPr>
              <w:jc w:val="center"/>
              <w:rPr>
                <w:rFonts w:ascii="Calibri" w:hAnsi="Calibri"/>
                <w:b/>
                <w:bCs/>
                <w:color w:val="000000"/>
                <w:sz w:val="14"/>
                <w:szCs w:val="14"/>
              </w:rPr>
            </w:pPr>
            <w:r w:rsidRPr="004632C9">
              <w:rPr>
                <w:rFonts w:ascii="Calibri" w:hAnsi="Calibri"/>
                <w:b/>
                <w:bCs/>
                <w:color w:val="000000"/>
                <w:sz w:val="14"/>
                <w:szCs w:val="14"/>
              </w:rPr>
              <w:t>January</w:t>
            </w:r>
          </w:p>
        </w:tc>
        <w:tc>
          <w:tcPr>
            <w:tcW w:w="736" w:type="dxa"/>
            <w:tcBorders>
              <w:top w:val="nil"/>
              <w:left w:val="nil"/>
              <w:bottom w:val="single" w:sz="8" w:space="0" w:color="auto"/>
              <w:right w:val="single" w:sz="4" w:space="0" w:color="auto"/>
            </w:tcBorders>
            <w:shd w:val="clear" w:color="auto" w:fill="auto"/>
            <w:noWrap/>
            <w:vAlign w:val="bottom"/>
          </w:tcPr>
          <w:p w14:paraId="091467FE" w14:textId="77777777" w:rsidR="00CE6AB2" w:rsidRPr="004632C9" w:rsidRDefault="00CE6AB2" w:rsidP="00D528A1">
            <w:pPr>
              <w:jc w:val="center"/>
              <w:rPr>
                <w:rFonts w:ascii="Calibri" w:hAnsi="Calibri"/>
                <w:b/>
                <w:bCs/>
                <w:color w:val="000000"/>
                <w:sz w:val="14"/>
                <w:szCs w:val="14"/>
              </w:rPr>
            </w:pPr>
            <w:r w:rsidRPr="004632C9">
              <w:rPr>
                <w:rFonts w:ascii="Calibri" w:hAnsi="Calibri"/>
                <w:b/>
                <w:bCs/>
                <w:color w:val="000000"/>
                <w:sz w:val="14"/>
                <w:szCs w:val="14"/>
              </w:rPr>
              <w:t>February</w:t>
            </w:r>
          </w:p>
        </w:tc>
        <w:tc>
          <w:tcPr>
            <w:tcW w:w="614" w:type="dxa"/>
            <w:tcBorders>
              <w:top w:val="nil"/>
              <w:left w:val="nil"/>
              <w:bottom w:val="single" w:sz="8" w:space="0" w:color="auto"/>
              <w:right w:val="single" w:sz="4" w:space="0" w:color="auto"/>
            </w:tcBorders>
            <w:shd w:val="clear" w:color="auto" w:fill="auto"/>
            <w:noWrap/>
            <w:vAlign w:val="bottom"/>
          </w:tcPr>
          <w:p w14:paraId="6EE62CB9" w14:textId="77777777" w:rsidR="00CE6AB2" w:rsidRPr="004632C9" w:rsidRDefault="00CE6AB2" w:rsidP="00D528A1">
            <w:pPr>
              <w:jc w:val="center"/>
              <w:rPr>
                <w:rFonts w:ascii="Calibri" w:hAnsi="Calibri"/>
                <w:b/>
                <w:bCs/>
                <w:color w:val="000000"/>
                <w:sz w:val="14"/>
                <w:szCs w:val="14"/>
              </w:rPr>
            </w:pPr>
            <w:r w:rsidRPr="004632C9">
              <w:rPr>
                <w:rFonts w:ascii="Calibri" w:hAnsi="Calibri"/>
                <w:b/>
                <w:bCs/>
                <w:color w:val="000000"/>
                <w:sz w:val="14"/>
                <w:szCs w:val="14"/>
              </w:rPr>
              <w:t>March</w:t>
            </w:r>
          </w:p>
        </w:tc>
        <w:tc>
          <w:tcPr>
            <w:tcW w:w="607" w:type="dxa"/>
            <w:tcBorders>
              <w:top w:val="nil"/>
              <w:left w:val="nil"/>
              <w:bottom w:val="single" w:sz="8" w:space="0" w:color="auto"/>
              <w:right w:val="single" w:sz="4" w:space="0" w:color="auto"/>
            </w:tcBorders>
            <w:shd w:val="clear" w:color="auto" w:fill="auto"/>
            <w:noWrap/>
            <w:vAlign w:val="bottom"/>
          </w:tcPr>
          <w:p w14:paraId="0F4EB0EB" w14:textId="77777777" w:rsidR="00CE6AB2" w:rsidRPr="004632C9" w:rsidRDefault="00CE6AB2" w:rsidP="00D528A1">
            <w:pPr>
              <w:jc w:val="center"/>
              <w:rPr>
                <w:rFonts w:ascii="Calibri" w:hAnsi="Calibri"/>
                <w:b/>
                <w:bCs/>
                <w:color w:val="000000"/>
                <w:sz w:val="14"/>
                <w:szCs w:val="14"/>
              </w:rPr>
            </w:pPr>
            <w:r w:rsidRPr="004632C9">
              <w:rPr>
                <w:rFonts w:ascii="Calibri" w:hAnsi="Calibri"/>
                <w:b/>
                <w:bCs/>
                <w:color w:val="000000"/>
                <w:sz w:val="14"/>
                <w:szCs w:val="14"/>
              </w:rPr>
              <w:t>April</w:t>
            </w:r>
          </w:p>
        </w:tc>
        <w:tc>
          <w:tcPr>
            <w:tcW w:w="607" w:type="dxa"/>
            <w:tcBorders>
              <w:top w:val="nil"/>
              <w:left w:val="nil"/>
              <w:bottom w:val="single" w:sz="8" w:space="0" w:color="auto"/>
              <w:right w:val="single" w:sz="4" w:space="0" w:color="auto"/>
            </w:tcBorders>
            <w:shd w:val="clear" w:color="auto" w:fill="auto"/>
            <w:noWrap/>
            <w:vAlign w:val="bottom"/>
          </w:tcPr>
          <w:p w14:paraId="58E5D6A6" w14:textId="77777777" w:rsidR="00CE6AB2" w:rsidRPr="004632C9" w:rsidRDefault="00CE6AB2" w:rsidP="00D528A1">
            <w:pPr>
              <w:jc w:val="center"/>
              <w:rPr>
                <w:rFonts w:ascii="Calibri" w:hAnsi="Calibri"/>
                <w:b/>
                <w:bCs/>
                <w:color w:val="000000"/>
                <w:sz w:val="14"/>
                <w:szCs w:val="14"/>
              </w:rPr>
            </w:pPr>
            <w:r w:rsidRPr="004632C9">
              <w:rPr>
                <w:rFonts w:ascii="Calibri" w:hAnsi="Calibri"/>
                <w:b/>
                <w:bCs/>
                <w:color w:val="000000"/>
                <w:sz w:val="14"/>
                <w:szCs w:val="14"/>
              </w:rPr>
              <w:t>May</w:t>
            </w:r>
          </w:p>
        </w:tc>
        <w:tc>
          <w:tcPr>
            <w:tcW w:w="766" w:type="dxa"/>
            <w:tcBorders>
              <w:top w:val="nil"/>
              <w:left w:val="nil"/>
              <w:bottom w:val="single" w:sz="8" w:space="0" w:color="auto"/>
              <w:right w:val="single" w:sz="8" w:space="0" w:color="auto"/>
            </w:tcBorders>
            <w:shd w:val="clear" w:color="auto" w:fill="auto"/>
            <w:noWrap/>
            <w:vAlign w:val="bottom"/>
          </w:tcPr>
          <w:p w14:paraId="04688FC0" w14:textId="77777777" w:rsidR="00CE6AB2" w:rsidRPr="004632C9" w:rsidRDefault="00CE6AB2" w:rsidP="00D528A1">
            <w:pPr>
              <w:jc w:val="center"/>
              <w:rPr>
                <w:rFonts w:ascii="Calibri" w:hAnsi="Calibri"/>
                <w:b/>
                <w:bCs/>
                <w:color w:val="000000"/>
                <w:sz w:val="14"/>
                <w:szCs w:val="14"/>
              </w:rPr>
            </w:pPr>
            <w:r w:rsidRPr="004632C9">
              <w:rPr>
                <w:rFonts w:ascii="Calibri" w:hAnsi="Calibri"/>
                <w:b/>
                <w:bCs/>
                <w:color w:val="000000"/>
                <w:sz w:val="14"/>
                <w:szCs w:val="14"/>
              </w:rPr>
              <w:t>Total</w:t>
            </w:r>
          </w:p>
        </w:tc>
      </w:tr>
      <w:tr w:rsidR="00CE6AB2" w14:paraId="0475468E"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79CD7E7B" w14:textId="77777777" w:rsidR="00CE6AB2" w:rsidRPr="004632C9" w:rsidRDefault="00CE6AB2" w:rsidP="00D528A1">
            <w:pPr>
              <w:jc w:val="center"/>
              <w:rPr>
                <w:rFonts w:ascii="Calibri" w:hAnsi="Calibri"/>
                <w:b/>
                <w:bCs/>
                <w:color w:val="000000"/>
                <w:sz w:val="14"/>
                <w:szCs w:val="14"/>
              </w:rPr>
            </w:pPr>
            <w:r w:rsidRPr="004632C9">
              <w:rPr>
                <w:rFonts w:ascii="Calibri" w:hAnsi="Calibri"/>
                <w:b/>
                <w:bCs/>
                <w:color w:val="000000"/>
                <w:sz w:val="14"/>
                <w:szCs w:val="14"/>
              </w:rPr>
              <w:t>Whitecaps</w:t>
            </w:r>
          </w:p>
        </w:tc>
        <w:tc>
          <w:tcPr>
            <w:tcW w:w="810" w:type="dxa"/>
            <w:tcBorders>
              <w:top w:val="nil"/>
              <w:left w:val="nil"/>
              <w:bottom w:val="nil"/>
              <w:right w:val="single" w:sz="8" w:space="0" w:color="auto"/>
            </w:tcBorders>
            <w:shd w:val="clear" w:color="auto" w:fill="auto"/>
            <w:noWrap/>
            <w:vAlign w:val="bottom"/>
          </w:tcPr>
          <w:p w14:paraId="5B7A2C31"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78FE4936"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38.38</w:t>
            </w:r>
          </w:p>
        </w:tc>
        <w:tc>
          <w:tcPr>
            <w:tcW w:w="830" w:type="dxa"/>
            <w:tcBorders>
              <w:top w:val="nil"/>
              <w:left w:val="nil"/>
              <w:bottom w:val="nil"/>
              <w:right w:val="single" w:sz="4" w:space="0" w:color="auto"/>
            </w:tcBorders>
            <w:shd w:val="clear" w:color="auto" w:fill="auto"/>
            <w:noWrap/>
            <w:vAlign w:val="bottom"/>
          </w:tcPr>
          <w:p w14:paraId="4E4B8EA8"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38.38</w:t>
            </w:r>
          </w:p>
        </w:tc>
        <w:tc>
          <w:tcPr>
            <w:tcW w:w="814" w:type="dxa"/>
            <w:tcBorders>
              <w:top w:val="nil"/>
              <w:left w:val="nil"/>
              <w:bottom w:val="nil"/>
              <w:right w:val="single" w:sz="4" w:space="0" w:color="auto"/>
            </w:tcBorders>
            <w:shd w:val="clear" w:color="auto" w:fill="auto"/>
            <w:noWrap/>
            <w:vAlign w:val="bottom"/>
          </w:tcPr>
          <w:p w14:paraId="43ACAE8E"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38.38</w:t>
            </w:r>
          </w:p>
        </w:tc>
        <w:tc>
          <w:tcPr>
            <w:tcW w:w="696" w:type="dxa"/>
            <w:tcBorders>
              <w:top w:val="nil"/>
              <w:left w:val="nil"/>
              <w:bottom w:val="nil"/>
              <w:right w:val="single" w:sz="4" w:space="0" w:color="auto"/>
            </w:tcBorders>
            <w:shd w:val="clear" w:color="auto" w:fill="auto"/>
            <w:noWrap/>
            <w:vAlign w:val="bottom"/>
          </w:tcPr>
          <w:p w14:paraId="52B14A29"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38.38</w:t>
            </w:r>
          </w:p>
        </w:tc>
        <w:tc>
          <w:tcPr>
            <w:tcW w:w="736" w:type="dxa"/>
            <w:tcBorders>
              <w:top w:val="nil"/>
              <w:left w:val="nil"/>
              <w:bottom w:val="nil"/>
              <w:right w:val="single" w:sz="4" w:space="0" w:color="auto"/>
            </w:tcBorders>
            <w:shd w:val="clear" w:color="auto" w:fill="auto"/>
            <w:noWrap/>
            <w:vAlign w:val="bottom"/>
          </w:tcPr>
          <w:p w14:paraId="7676F928"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38.38</w:t>
            </w:r>
          </w:p>
        </w:tc>
        <w:tc>
          <w:tcPr>
            <w:tcW w:w="614" w:type="dxa"/>
            <w:tcBorders>
              <w:top w:val="nil"/>
              <w:left w:val="nil"/>
              <w:bottom w:val="nil"/>
              <w:right w:val="single" w:sz="4" w:space="0" w:color="auto"/>
            </w:tcBorders>
            <w:shd w:val="clear" w:color="auto" w:fill="auto"/>
            <w:noWrap/>
            <w:vAlign w:val="bottom"/>
          </w:tcPr>
          <w:p w14:paraId="4D4173CF"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38.38</w:t>
            </w:r>
          </w:p>
        </w:tc>
        <w:tc>
          <w:tcPr>
            <w:tcW w:w="607" w:type="dxa"/>
            <w:tcBorders>
              <w:top w:val="nil"/>
              <w:left w:val="nil"/>
              <w:bottom w:val="nil"/>
              <w:right w:val="single" w:sz="4" w:space="0" w:color="auto"/>
            </w:tcBorders>
            <w:shd w:val="clear" w:color="auto" w:fill="auto"/>
            <w:noWrap/>
            <w:vAlign w:val="bottom"/>
          </w:tcPr>
          <w:p w14:paraId="6304A4D6"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38.38</w:t>
            </w:r>
          </w:p>
        </w:tc>
        <w:tc>
          <w:tcPr>
            <w:tcW w:w="607" w:type="dxa"/>
            <w:tcBorders>
              <w:top w:val="nil"/>
              <w:left w:val="nil"/>
              <w:bottom w:val="nil"/>
              <w:right w:val="single" w:sz="4" w:space="0" w:color="auto"/>
            </w:tcBorders>
            <w:shd w:val="clear" w:color="auto" w:fill="auto"/>
            <w:noWrap/>
            <w:vAlign w:val="bottom"/>
          </w:tcPr>
          <w:p w14:paraId="4434A160"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38.38</w:t>
            </w:r>
          </w:p>
        </w:tc>
        <w:tc>
          <w:tcPr>
            <w:tcW w:w="766" w:type="dxa"/>
            <w:tcBorders>
              <w:top w:val="nil"/>
              <w:left w:val="nil"/>
              <w:bottom w:val="nil"/>
              <w:right w:val="single" w:sz="8" w:space="0" w:color="auto"/>
            </w:tcBorders>
            <w:shd w:val="clear" w:color="auto" w:fill="auto"/>
            <w:noWrap/>
            <w:vAlign w:val="bottom"/>
          </w:tcPr>
          <w:p w14:paraId="321FAE7A"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665.04</w:t>
            </w:r>
          </w:p>
        </w:tc>
      </w:tr>
      <w:tr w:rsidR="00CE6AB2" w14:paraId="20278E88"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22206CF6" w14:textId="77777777" w:rsidR="00CE6AB2" w:rsidRPr="004632C9" w:rsidRDefault="00CE6AB2" w:rsidP="00D528A1">
            <w:pPr>
              <w:jc w:val="center"/>
              <w:rPr>
                <w:rFonts w:ascii="Calibri" w:hAnsi="Calibri"/>
                <w:b/>
                <w:bCs/>
                <w:color w:val="000000"/>
                <w:sz w:val="14"/>
                <w:szCs w:val="14"/>
              </w:rPr>
            </w:pPr>
            <w:r w:rsidRPr="004632C9">
              <w:rPr>
                <w:rFonts w:ascii="Calibri" w:hAnsi="Calibri"/>
                <w:b/>
                <w:bCs/>
                <w:color w:val="000000"/>
                <w:sz w:val="14"/>
                <w:szCs w:val="14"/>
              </w:rPr>
              <w:t>Breakers</w:t>
            </w:r>
          </w:p>
        </w:tc>
        <w:tc>
          <w:tcPr>
            <w:tcW w:w="810" w:type="dxa"/>
            <w:tcBorders>
              <w:top w:val="nil"/>
              <w:left w:val="nil"/>
              <w:bottom w:val="nil"/>
              <w:right w:val="single" w:sz="8" w:space="0" w:color="auto"/>
            </w:tcBorders>
            <w:shd w:val="clear" w:color="auto" w:fill="auto"/>
            <w:noWrap/>
            <w:vAlign w:val="bottom"/>
          </w:tcPr>
          <w:p w14:paraId="5100D5C2"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28155CC1"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78.98</w:t>
            </w:r>
          </w:p>
        </w:tc>
        <w:tc>
          <w:tcPr>
            <w:tcW w:w="830" w:type="dxa"/>
            <w:tcBorders>
              <w:top w:val="nil"/>
              <w:left w:val="nil"/>
              <w:bottom w:val="nil"/>
              <w:right w:val="single" w:sz="4" w:space="0" w:color="auto"/>
            </w:tcBorders>
            <w:shd w:val="clear" w:color="auto" w:fill="auto"/>
            <w:noWrap/>
            <w:vAlign w:val="bottom"/>
          </w:tcPr>
          <w:p w14:paraId="56941375"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78.98</w:t>
            </w:r>
          </w:p>
        </w:tc>
        <w:tc>
          <w:tcPr>
            <w:tcW w:w="814" w:type="dxa"/>
            <w:tcBorders>
              <w:top w:val="nil"/>
              <w:left w:val="nil"/>
              <w:bottom w:val="nil"/>
              <w:right w:val="single" w:sz="4" w:space="0" w:color="auto"/>
            </w:tcBorders>
            <w:shd w:val="clear" w:color="auto" w:fill="auto"/>
            <w:noWrap/>
            <w:vAlign w:val="bottom"/>
          </w:tcPr>
          <w:p w14:paraId="09BB43F4"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78.98</w:t>
            </w:r>
          </w:p>
        </w:tc>
        <w:tc>
          <w:tcPr>
            <w:tcW w:w="696" w:type="dxa"/>
            <w:tcBorders>
              <w:top w:val="nil"/>
              <w:left w:val="nil"/>
              <w:bottom w:val="nil"/>
              <w:right w:val="single" w:sz="4" w:space="0" w:color="auto"/>
            </w:tcBorders>
            <w:shd w:val="clear" w:color="auto" w:fill="auto"/>
            <w:noWrap/>
            <w:vAlign w:val="bottom"/>
          </w:tcPr>
          <w:p w14:paraId="702A8FF3"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78.98</w:t>
            </w:r>
          </w:p>
        </w:tc>
        <w:tc>
          <w:tcPr>
            <w:tcW w:w="736" w:type="dxa"/>
            <w:tcBorders>
              <w:top w:val="nil"/>
              <w:left w:val="nil"/>
              <w:bottom w:val="nil"/>
              <w:right w:val="single" w:sz="4" w:space="0" w:color="auto"/>
            </w:tcBorders>
            <w:shd w:val="clear" w:color="auto" w:fill="auto"/>
            <w:noWrap/>
            <w:vAlign w:val="bottom"/>
          </w:tcPr>
          <w:p w14:paraId="2BE152D7"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78.98</w:t>
            </w:r>
          </w:p>
        </w:tc>
        <w:tc>
          <w:tcPr>
            <w:tcW w:w="614" w:type="dxa"/>
            <w:tcBorders>
              <w:top w:val="nil"/>
              <w:left w:val="nil"/>
              <w:bottom w:val="nil"/>
              <w:right w:val="single" w:sz="4" w:space="0" w:color="auto"/>
            </w:tcBorders>
            <w:shd w:val="clear" w:color="auto" w:fill="auto"/>
            <w:noWrap/>
            <w:vAlign w:val="bottom"/>
          </w:tcPr>
          <w:p w14:paraId="7E33DBCB"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78.98</w:t>
            </w:r>
          </w:p>
        </w:tc>
        <w:tc>
          <w:tcPr>
            <w:tcW w:w="607" w:type="dxa"/>
            <w:tcBorders>
              <w:top w:val="nil"/>
              <w:left w:val="nil"/>
              <w:bottom w:val="nil"/>
              <w:right w:val="single" w:sz="4" w:space="0" w:color="auto"/>
            </w:tcBorders>
            <w:shd w:val="clear" w:color="auto" w:fill="auto"/>
            <w:noWrap/>
            <w:vAlign w:val="bottom"/>
          </w:tcPr>
          <w:p w14:paraId="2683E4D9"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78.98</w:t>
            </w:r>
          </w:p>
        </w:tc>
        <w:tc>
          <w:tcPr>
            <w:tcW w:w="607" w:type="dxa"/>
            <w:tcBorders>
              <w:top w:val="nil"/>
              <w:left w:val="nil"/>
              <w:bottom w:val="nil"/>
              <w:right w:val="single" w:sz="4" w:space="0" w:color="auto"/>
            </w:tcBorders>
            <w:shd w:val="clear" w:color="auto" w:fill="auto"/>
            <w:noWrap/>
            <w:vAlign w:val="bottom"/>
          </w:tcPr>
          <w:p w14:paraId="2CEF141A"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78.98</w:t>
            </w:r>
          </w:p>
        </w:tc>
        <w:tc>
          <w:tcPr>
            <w:tcW w:w="766" w:type="dxa"/>
            <w:tcBorders>
              <w:top w:val="nil"/>
              <w:left w:val="nil"/>
              <w:bottom w:val="nil"/>
              <w:right w:val="single" w:sz="8" w:space="0" w:color="auto"/>
            </w:tcBorders>
            <w:shd w:val="clear" w:color="auto" w:fill="auto"/>
            <w:noWrap/>
            <w:vAlign w:val="bottom"/>
          </w:tcPr>
          <w:p w14:paraId="6AE2F6EB"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989.84</w:t>
            </w:r>
          </w:p>
        </w:tc>
      </w:tr>
      <w:tr w:rsidR="00CE6AB2" w14:paraId="40558E8A"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2893C64F" w14:textId="77777777" w:rsidR="00CE6AB2" w:rsidRPr="004632C9" w:rsidRDefault="00CE6AB2" w:rsidP="00D528A1">
            <w:pPr>
              <w:jc w:val="center"/>
              <w:rPr>
                <w:rFonts w:ascii="Calibri" w:hAnsi="Calibri"/>
                <w:b/>
                <w:bCs/>
                <w:color w:val="000000"/>
                <w:sz w:val="14"/>
                <w:szCs w:val="14"/>
              </w:rPr>
            </w:pPr>
            <w:r w:rsidRPr="004632C9">
              <w:rPr>
                <w:rFonts w:ascii="Calibri" w:hAnsi="Calibri"/>
                <w:b/>
                <w:bCs/>
                <w:color w:val="000000"/>
                <w:sz w:val="14"/>
                <w:szCs w:val="14"/>
              </w:rPr>
              <w:t>Crest</w:t>
            </w:r>
          </w:p>
        </w:tc>
        <w:tc>
          <w:tcPr>
            <w:tcW w:w="810" w:type="dxa"/>
            <w:tcBorders>
              <w:top w:val="nil"/>
              <w:left w:val="nil"/>
              <w:bottom w:val="nil"/>
              <w:right w:val="single" w:sz="8" w:space="0" w:color="auto"/>
            </w:tcBorders>
            <w:shd w:val="clear" w:color="auto" w:fill="auto"/>
            <w:noWrap/>
            <w:vAlign w:val="bottom"/>
          </w:tcPr>
          <w:p w14:paraId="482B8271"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4837F64D"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98.20</w:t>
            </w:r>
          </w:p>
        </w:tc>
        <w:tc>
          <w:tcPr>
            <w:tcW w:w="830" w:type="dxa"/>
            <w:tcBorders>
              <w:top w:val="nil"/>
              <w:left w:val="nil"/>
              <w:bottom w:val="nil"/>
              <w:right w:val="single" w:sz="4" w:space="0" w:color="auto"/>
            </w:tcBorders>
            <w:shd w:val="clear" w:color="auto" w:fill="auto"/>
            <w:noWrap/>
            <w:vAlign w:val="bottom"/>
          </w:tcPr>
          <w:p w14:paraId="25F0CC3B"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98.20</w:t>
            </w:r>
          </w:p>
        </w:tc>
        <w:tc>
          <w:tcPr>
            <w:tcW w:w="814" w:type="dxa"/>
            <w:tcBorders>
              <w:top w:val="nil"/>
              <w:left w:val="nil"/>
              <w:bottom w:val="nil"/>
              <w:right w:val="single" w:sz="4" w:space="0" w:color="auto"/>
            </w:tcBorders>
            <w:shd w:val="clear" w:color="auto" w:fill="auto"/>
            <w:noWrap/>
            <w:vAlign w:val="bottom"/>
          </w:tcPr>
          <w:p w14:paraId="21D7A843"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98.20</w:t>
            </w:r>
          </w:p>
        </w:tc>
        <w:tc>
          <w:tcPr>
            <w:tcW w:w="696" w:type="dxa"/>
            <w:tcBorders>
              <w:top w:val="nil"/>
              <w:left w:val="nil"/>
              <w:bottom w:val="nil"/>
              <w:right w:val="single" w:sz="4" w:space="0" w:color="auto"/>
            </w:tcBorders>
            <w:shd w:val="clear" w:color="auto" w:fill="auto"/>
            <w:noWrap/>
            <w:vAlign w:val="bottom"/>
          </w:tcPr>
          <w:p w14:paraId="695EC7FC"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98.20</w:t>
            </w:r>
          </w:p>
        </w:tc>
        <w:tc>
          <w:tcPr>
            <w:tcW w:w="736" w:type="dxa"/>
            <w:tcBorders>
              <w:top w:val="nil"/>
              <w:left w:val="nil"/>
              <w:bottom w:val="nil"/>
              <w:right w:val="single" w:sz="4" w:space="0" w:color="auto"/>
            </w:tcBorders>
            <w:shd w:val="clear" w:color="auto" w:fill="auto"/>
            <w:noWrap/>
            <w:vAlign w:val="bottom"/>
          </w:tcPr>
          <w:p w14:paraId="742B10D8"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98.20</w:t>
            </w:r>
          </w:p>
        </w:tc>
        <w:tc>
          <w:tcPr>
            <w:tcW w:w="614" w:type="dxa"/>
            <w:tcBorders>
              <w:top w:val="nil"/>
              <w:left w:val="nil"/>
              <w:bottom w:val="nil"/>
              <w:right w:val="single" w:sz="4" w:space="0" w:color="auto"/>
            </w:tcBorders>
            <w:shd w:val="clear" w:color="auto" w:fill="auto"/>
            <w:noWrap/>
            <w:vAlign w:val="bottom"/>
          </w:tcPr>
          <w:p w14:paraId="333229CD"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98.20</w:t>
            </w:r>
          </w:p>
        </w:tc>
        <w:tc>
          <w:tcPr>
            <w:tcW w:w="607" w:type="dxa"/>
            <w:tcBorders>
              <w:top w:val="nil"/>
              <w:left w:val="nil"/>
              <w:bottom w:val="nil"/>
              <w:right w:val="single" w:sz="4" w:space="0" w:color="auto"/>
            </w:tcBorders>
            <w:shd w:val="clear" w:color="auto" w:fill="auto"/>
            <w:noWrap/>
            <w:vAlign w:val="bottom"/>
          </w:tcPr>
          <w:p w14:paraId="267A76B7"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98.20</w:t>
            </w:r>
          </w:p>
        </w:tc>
        <w:tc>
          <w:tcPr>
            <w:tcW w:w="607" w:type="dxa"/>
            <w:tcBorders>
              <w:top w:val="nil"/>
              <w:left w:val="nil"/>
              <w:bottom w:val="nil"/>
              <w:right w:val="single" w:sz="4" w:space="0" w:color="auto"/>
            </w:tcBorders>
            <w:shd w:val="clear" w:color="auto" w:fill="auto"/>
            <w:noWrap/>
            <w:vAlign w:val="bottom"/>
          </w:tcPr>
          <w:p w14:paraId="43290AC5"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98.20</w:t>
            </w:r>
          </w:p>
        </w:tc>
        <w:tc>
          <w:tcPr>
            <w:tcW w:w="766" w:type="dxa"/>
            <w:tcBorders>
              <w:top w:val="nil"/>
              <w:left w:val="nil"/>
              <w:bottom w:val="nil"/>
              <w:right w:val="single" w:sz="8" w:space="0" w:color="auto"/>
            </w:tcBorders>
            <w:shd w:val="clear" w:color="auto" w:fill="auto"/>
            <w:noWrap/>
            <w:vAlign w:val="bottom"/>
          </w:tcPr>
          <w:p w14:paraId="188EFB90"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1143.60</w:t>
            </w:r>
          </w:p>
        </w:tc>
      </w:tr>
      <w:tr w:rsidR="00CE6AB2" w14:paraId="31BD19C0"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2D4A2C0F" w14:textId="77777777" w:rsidR="00CE6AB2" w:rsidRPr="004632C9" w:rsidRDefault="00CE6AB2" w:rsidP="00D528A1">
            <w:pPr>
              <w:jc w:val="center"/>
              <w:rPr>
                <w:rFonts w:ascii="Calibri" w:hAnsi="Calibri"/>
                <w:b/>
                <w:bCs/>
                <w:color w:val="000000"/>
                <w:sz w:val="14"/>
                <w:szCs w:val="14"/>
              </w:rPr>
            </w:pPr>
            <w:r w:rsidRPr="004632C9">
              <w:rPr>
                <w:rFonts w:ascii="Calibri" w:hAnsi="Calibri"/>
                <w:b/>
                <w:bCs/>
                <w:color w:val="000000"/>
                <w:sz w:val="14"/>
                <w:szCs w:val="14"/>
              </w:rPr>
              <w:t>Tsunami</w:t>
            </w:r>
          </w:p>
        </w:tc>
        <w:tc>
          <w:tcPr>
            <w:tcW w:w="810" w:type="dxa"/>
            <w:tcBorders>
              <w:top w:val="nil"/>
              <w:left w:val="nil"/>
              <w:bottom w:val="nil"/>
              <w:right w:val="single" w:sz="8" w:space="0" w:color="auto"/>
            </w:tcBorders>
            <w:shd w:val="clear" w:color="auto" w:fill="auto"/>
            <w:noWrap/>
            <w:vAlign w:val="bottom"/>
          </w:tcPr>
          <w:p w14:paraId="118912D2"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52A3ADD2"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98.20</w:t>
            </w:r>
          </w:p>
        </w:tc>
        <w:tc>
          <w:tcPr>
            <w:tcW w:w="830" w:type="dxa"/>
            <w:tcBorders>
              <w:top w:val="nil"/>
              <w:left w:val="nil"/>
              <w:bottom w:val="nil"/>
              <w:right w:val="single" w:sz="4" w:space="0" w:color="auto"/>
            </w:tcBorders>
            <w:shd w:val="clear" w:color="auto" w:fill="auto"/>
            <w:noWrap/>
            <w:vAlign w:val="bottom"/>
          </w:tcPr>
          <w:p w14:paraId="6C503F95"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98.20</w:t>
            </w:r>
          </w:p>
        </w:tc>
        <w:tc>
          <w:tcPr>
            <w:tcW w:w="814" w:type="dxa"/>
            <w:tcBorders>
              <w:top w:val="nil"/>
              <w:left w:val="nil"/>
              <w:bottom w:val="nil"/>
              <w:right w:val="single" w:sz="4" w:space="0" w:color="auto"/>
            </w:tcBorders>
            <w:shd w:val="clear" w:color="auto" w:fill="auto"/>
            <w:noWrap/>
            <w:vAlign w:val="bottom"/>
          </w:tcPr>
          <w:p w14:paraId="5DA41F5A"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98.20</w:t>
            </w:r>
          </w:p>
        </w:tc>
        <w:tc>
          <w:tcPr>
            <w:tcW w:w="696" w:type="dxa"/>
            <w:tcBorders>
              <w:top w:val="nil"/>
              <w:left w:val="nil"/>
              <w:bottom w:val="nil"/>
              <w:right w:val="single" w:sz="4" w:space="0" w:color="auto"/>
            </w:tcBorders>
            <w:shd w:val="clear" w:color="auto" w:fill="auto"/>
            <w:noWrap/>
            <w:vAlign w:val="bottom"/>
          </w:tcPr>
          <w:p w14:paraId="7C53B302"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98.20</w:t>
            </w:r>
          </w:p>
        </w:tc>
        <w:tc>
          <w:tcPr>
            <w:tcW w:w="736" w:type="dxa"/>
            <w:tcBorders>
              <w:top w:val="nil"/>
              <w:left w:val="nil"/>
              <w:bottom w:val="nil"/>
              <w:right w:val="single" w:sz="4" w:space="0" w:color="auto"/>
            </w:tcBorders>
            <w:shd w:val="clear" w:color="auto" w:fill="auto"/>
            <w:noWrap/>
            <w:vAlign w:val="bottom"/>
          </w:tcPr>
          <w:p w14:paraId="32074279"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98.20</w:t>
            </w:r>
          </w:p>
        </w:tc>
        <w:tc>
          <w:tcPr>
            <w:tcW w:w="614" w:type="dxa"/>
            <w:tcBorders>
              <w:top w:val="nil"/>
              <w:left w:val="nil"/>
              <w:bottom w:val="nil"/>
              <w:right w:val="single" w:sz="4" w:space="0" w:color="auto"/>
            </w:tcBorders>
            <w:shd w:val="clear" w:color="auto" w:fill="auto"/>
            <w:noWrap/>
            <w:vAlign w:val="bottom"/>
          </w:tcPr>
          <w:p w14:paraId="5B8DE16A"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98.20</w:t>
            </w:r>
          </w:p>
        </w:tc>
        <w:tc>
          <w:tcPr>
            <w:tcW w:w="607" w:type="dxa"/>
            <w:tcBorders>
              <w:top w:val="nil"/>
              <w:left w:val="nil"/>
              <w:bottom w:val="nil"/>
              <w:right w:val="single" w:sz="4" w:space="0" w:color="auto"/>
            </w:tcBorders>
            <w:shd w:val="clear" w:color="auto" w:fill="auto"/>
            <w:noWrap/>
            <w:vAlign w:val="bottom"/>
          </w:tcPr>
          <w:p w14:paraId="6D0D87F5"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98.20</w:t>
            </w:r>
          </w:p>
        </w:tc>
        <w:tc>
          <w:tcPr>
            <w:tcW w:w="607" w:type="dxa"/>
            <w:tcBorders>
              <w:top w:val="nil"/>
              <w:left w:val="nil"/>
              <w:bottom w:val="nil"/>
              <w:right w:val="single" w:sz="4" w:space="0" w:color="auto"/>
            </w:tcBorders>
            <w:shd w:val="clear" w:color="auto" w:fill="auto"/>
            <w:noWrap/>
            <w:vAlign w:val="bottom"/>
          </w:tcPr>
          <w:p w14:paraId="3B25A3C9"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98.20</w:t>
            </w:r>
          </w:p>
        </w:tc>
        <w:tc>
          <w:tcPr>
            <w:tcW w:w="766" w:type="dxa"/>
            <w:tcBorders>
              <w:top w:val="nil"/>
              <w:left w:val="nil"/>
              <w:bottom w:val="nil"/>
              <w:right w:val="single" w:sz="8" w:space="0" w:color="auto"/>
            </w:tcBorders>
            <w:shd w:val="clear" w:color="auto" w:fill="auto"/>
            <w:noWrap/>
            <w:vAlign w:val="bottom"/>
          </w:tcPr>
          <w:p w14:paraId="2E093182"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1143.60</w:t>
            </w:r>
          </w:p>
        </w:tc>
      </w:tr>
      <w:tr w:rsidR="00CE6AB2" w14:paraId="1EBA7C75"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3E91A634" w14:textId="77777777" w:rsidR="00CE6AB2" w:rsidRPr="004632C9" w:rsidRDefault="00CE6AB2" w:rsidP="00D528A1">
            <w:pPr>
              <w:jc w:val="center"/>
              <w:rPr>
                <w:rFonts w:ascii="Calibri" w:hAnsi="Calibri"/>
                <w:b/>
                <w:bCs/>
                <w:color w:val="000000"/>
                <w:sz w:val="14"/>
                <w:szCs w:val="14"/>
              </w:rPr>
            </w:pPr>
            <w:r w:rsidRPr="004632C9">
              <w:rPr>
                <w:rFonts w:ascii="Calibri" w:hAnsi="Calibri"/>
                <w:b/>
                <w:bCs/>
                <w:color w:val="000000"/>
                <w:sz w:val="14"/>
                <w:szCs w:val="14"/>
              </w:rPr>
              <w:t>Senior</w:t>
            </w:r>
          </w:p>
        </w:tc>
        <w:tc>
          <w:tcPr>
            <w:tcW w:w="810" w:type="dxa"/>
            <w:tcBorders>
              <w:top w:val="nil"/>
              <w:left w:val="nil"/>
              <w:bottom w:val="nil"/>
              <w:right w:val="single" w:sz="8" w:space="0" w:color="auto"/>
            </w:tcBorders>
            <w:shd w:val="clear" w:color="auto" w:fill="auto"/>
            <w:noWrap/>
            <w:vAlign w:val="bottom"/>
          </w:tcPr>
          <w:p w14:paraId="74A1EF5B"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0368676E"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120.28</w:t>
            </w:r>
          </w:p>
        </w:tc>
        <w:tc>
          <w:tcPr>
            <w:tcW w:w="830" w:type="dxa"/>
            <w:tcBorders>
              <w:top w:val="nil"/>
              <w:left w:val="nil"/>
              <w:bottom w:val="nil"/>
              <w:right w:val="single" w:sz="4" w:space="0" w:color="auto"/>
            </w:tcBorders>
            <w:shd w:val="clear" w:color="auto" w:fill="auto"/>
            <w:noWrap/>
            <w:vAlign w:val="bottom"/>
          </w:tcPr>
          <w:p w14:paraId="575493B1"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120.28</w:t>
            </w:r>
          </w:p>
        </w:tc>
        <w:tc>
          <w:tcPr>
            <w:tcW w:w="814" w:type="dxa"/>
            <w:tcBorders>
              <w:top w:val="nil"/>
              <w:left w:val="nil"/>
              <w:bottom w:val="nil"/>
              <w:right w:val="single" w:sz="4" w:space="0" w:color="auto"/>
            </w:tcBorders>
            <w:shd w:val="clear" w:color="auto" w:fill="auto"/>
            <w:noWrap/>
            <w:vAlign w:val="bottom"/>
          </w:tcPr>
          <w:p w14:paraId="62B2D7FF"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120.28</w:t>
            </w:r>
          </w:p>
        </w:tc>
        <w:tc>
          <w:tcPr>
            <w:tcW w:w="696" w:type="dxa"/>
            <w:tcBorders>
              <w:top w:val="nil"/>
              <w:left w:val="nil"/>
              <w:bottom w:val="nil"/>
              <w:right w:val="single" w:sz="4" w:space="0" w:color="auto"/>
            </w:tcBorders>
            <w:shd w:val="clear" w:color="auto" w:fill="auto"/>
            <w:noWrap/>
            <w:vAlign w:val="bottom"/>
          </w:tcPr>
          <w:p w14:paraId="021544A8"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120.28</w:t>
            </w:r>
          </w:p>
        </w:tc>
        <w:tc>
          <w:tcPr>
            <w:tcW w:w="736" w:type="dxa"/>
            <w:tcBorders>
              <w:top w:val="nil"/>
              <w:left w:val="nil"/>
              <w:bottom w:val="nil"/>
              <w:right w:val="single" w:sz="4" w:space="0" w:color="auto"/>
            </w:tcBorders>
            <w:shd w:val="clear" w:color="auto" w:fill="auto"/>
            <w:noWrap/>
            <w:vAlign w:val="bottom"/>
          </w:tcPr>
          <w:p w14:paraId="04F78D8B"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120.28</w:t>
            </w:r>
          </w:p>
        </w:tc>
        <w:tc>
          <w:tcPr>
            <w:tcW w:w="614" w:type="dxa"/>
            <w:tcBorders>
              <w:top w:val="nil"/>
              <w:left w:val="nil"/>
              <w:bottom w:val="nil"/>
              <w:right w:val="single" w:sz="4" w:space="0" w:color="auto"/>
            </w:tcBorders>
            <w:shd w:val="clear" w:color="auto" w:fill="auto"/>
            <w:noWrap/>
            <w:vAlign w:val="bottom"/>
          </w:tcPr>
          <w:p w14:paraId="27FDBCEE"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120.28</w:t>
            </w:r>
          </w:p>
        </w:tc>
        <w:tc>
          <w:tcPr>
            <w:tcW w:w="607" w:type="dxa"/>
            <w:tcBorders>
              <w:top w:val="nil"/>
              <w:left w:val="nil"/>
              <w:bottom w:val="nil"/>
              <w:right w:val="single" w:sz="4" w:space="0" w:color="auto"/>
            </w:tcBorders>
            <w:shd w:val="clear" w:color="auto" w:fill="auto"/>
            <w:noWrap/>
            <w:vAlign w:val="bottom"/>
          </w:tcPr>
          <w:p w14:paraId="4C45C01B"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120.28</w:t>
            </w:r>
          </w:p>
        </w:tc>
        <w:tc>
          <w:tcPr>
            <w:tcW w:w="607" w:type="dxa"/>
            <w:tcBorders>
              <w:top w:val="nil"/>
              <w:left w:val="nil"/>
              <w:bottom w:val="nil"/>
              <w:right w:val="single" w:sz="4" w:space="0" w:color="auto"/>
            </w:tcBorders>
            <w:shd w:val="clear" w:color="auto" w:fill="auto"/>
            <w:noWrap/>
            <w:vAlign w:val="bottom"/>
          </w:tcPr>
          <w:p w14:paraId="2AE7AB9B"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120.28</w:t>
            </w:r>
          </w:p>
        </w:tc>
        <w:tc>
          <w:tcPr>
            <w:tcW w:w="766" w:type="dxa"/>
            <w:tcBorders>
              <w:top w:val="nil"/>
              <w:left w:val="nil"/>
              <w:bottom w:val="nil"/>
              <w:right w:val="single" w:sz="8" w:space="0" w:color="auto"/>
            </w:tcBorders>
            <w:shd w:val="clear" w:color="auto" w:fill="auto"/>
            <w:noWrap/>
            <w:vAlign w:val="bottom"/>
          </w:tcPr>
          <w:p w14:paraId="14AF28BC" w14:textId="77777777" w:rsidR="00CE6AB2" w:rsidRPr="004632C9" w:rsidRDefault="00CE6AB2" w:rsidP="00D528A1">
            <w:pPr>
              <w:jc w:val="center"/>
              <w:rPr>
                <w:rFonts w:ascii="Calibri" w:hAnsi="Calibri"/>
                <w:color w:val="000000"/>
                <w:sz w:val="14"/>
                <w:szCs w:val="14"/>
              </w:rPr>
            </w:pPr>
            <w:r>
              <w:rPr>
                <w:rFonts w:ascii="Calibri" w:hAnsi="Calibri"/>
                <w:color w:val="000000"/>
                <w:sz w:val="14"/>
                <w:szCs w:val="14"/>
              </w:rPr>
              <w:t>1320.24</w:t>
            </w:r>
          </w:p>
        </w:tc>
      </w:tr>
      <w:tr w:rsidR="00CE6AB2" w14:paraId="62A0D850" w14:textId="77777777" w:rsidTr="00CE6AB2">
        <w:trPr>
          <w:trHeight w:val="300"/>
          <w:jc w:val="center"/>
        </w:trPr>
        <w:tc>
          <w:tcPr>
            <w:tcW w:w="831" w:type="dxa"/>
            <w:tcBorders>
              <w:top w:val="nil"/>
              <w:left w:val="single" w:sz="8" w:space="0" w:color="auto"/>
              <w:bottom w:val="nil"/>
              <w:right w:val="single" w:sz="8" w:space="0" w:color="auto"/>
            </w:tcBorders>
            <w:shd w:val="clear" w:color="auto" w:fill="auto"/>
            <w:noWrap/>
            <w:vAlign w:val="bottom"/>
          </w:tcPr>
          <w:p w14:paraId="734544E8" w14:textId="77777777" w:rsidR="00CE6AB2" w:rsidRPr="003F068F" w:rsidRDefault="00CE6AB2" w:rsidP="00D528A1">
            <w:pPr>
              <w:jc w:val="center"/>
              <w:rPr>
                <w:rFonts w:ascii="Calibri" w:hAnsi="Calibri"/>
                <w:b/>
                <w:bCs/>
                <w:color w:val="000000"/>
                <w:sz w:val="14"/>
                <w:szCs w:val="14"/>
              </w:rPr>
            </w:pPr>
            <w:r w:rsidRPr="003F068F">
              <w:rPr>
                <w:rFonts w:ascii="Calibri" w:hAnsi="Calibri"/>
                <w:b/>
                <w:bCs/>
                <w:color w:val="000000"/>
                <w:sz w:val="14"/>
                <w:szCs w:val="14"/>
              </w:rPr>
              <w:t>S.I.S.</w:t>
            </w:r>
          </w:p>
        </w:tc>
        <w:tc>
          <w:tcPr>
            <w:tcW w:w="810" w:type="dxa"/>
            <w:tcBorders>
              <w:top w:val="nil"/>
              <w:left w:val="nil"/>
              <w:bottom w:val="nil"/>
              <w:right w:val="single" w:sz="8" w:space="0" w:color="auto"/>
            </w:tcBorders>
            <w:shd w:val="clear" w:color="auto" w:fill="auto"/>
            <w:noWrap/>
            <w:vAlign w:val="bottom"/>
          </w:tcPr>
          <w:p w14:paraId="43715F28"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358</w:t>
            </w:r>
            <w:r w:rsidRPr="00420281">
              <w:rPr>
                <w:rFonts w:ascii="Calibri" w:hAnsi="Calibri"/>
                <w:color w:val="000000"/>
                <w:sz w:val="14"/>
                <w:szCs w:val="14"/>
              </w:rPr>
              <w:t>.00</w:t>
            </w:r>
          </w:p>
        </w:tc>
        <w:tc>
          <w:tcPr>
            <w:tcW w:w="720" w:type="dxa"/>
            <w:tcBorders>
              <w:top w:val="nil"/>
              <w:left w:val="nil"/>
              <w:bottom w:val="nil"/>
              <w:right w:val="single" w:sz="4" w:space="0" w:color="auto"/>
            </w:tcBorders>
            <w:shd w:val="clear" w:color="auto" w:fill="auto"/>
            <w:noWrap/>
            <w:vAlign w:val="bottom"/>
          </w:tcPr>
          <w:p w14:paraId="6F5C6A81"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830" w:type="dxa"/>
            <w:tcBorders>
              <w:top w:val="nil"/>
              <w:left w:val="nil"/>
              <w:bottom w:val="nil"/>
              <w:right w:val="single" w:sz="4" w:space="0" w:color="auto"/>
            </w:tcBorders>
            <w:shd w:val="clear" w:color="auto" w:fill="auto"/>
            <w:noWrap/>
            <w:vAlign w:val="bottom"/>
          </w:tcPr>
          <w:p w14:paraId="476EC30F"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814" w:type="dxa"/>
            <w:tcBorders>
              <w:top w:val="nil"/>
              <w:left w:val="nil"/>
              <w:bottom w:val="nil"/>
              <w:right w:val="single" w:sz="4" w:space="0" w:color="auto"/>
            </w:tcBorders>
            <w:shd w:val="clear" w:color="auto" w:fill="auto"/>
            <w:noWrap/>
            <w:vAlign w:val="bottom"/>
          </w:tcPr>
          <w:p w14:paraId="7F3DFB60"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696" w:type="dxa"/>
            <w:tcBorders>
              <w:top w:val="nil"/>
              <w:left w:val="nil"/>
              <w:bottom w:val="nil"/>
              <w:right w:val="single" w:sz="4" w:space="0" w:color="auto"/>
            </w:tcBorders>
            <w:shd w:val="clear" w:color="auto" w:fill="auto"/>
            <w:noWrap/>
            <w:vAlign w:val="bottom"/>
          </w:tcPr>
          <w:p w14:paraId="07E1856B"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736" w:type="dxa"/>
            <w:tcBorders>
              <w:top w:val="nil"/>
              <w:left w:val="nil"/>
              <w:bottom w:val="nil"/>
              <w:right w:val="single" w:sz="4" w:space="0" w:color="auto"/>
            </w:tcBorders>
            <w:shd w:val="clear" w:color="auto" w:fill="auto"/>
            <w:noWrap/>
            <w:vAlign w:val="bottom"/>
          </w:tcPr>
          <w:p w14:paraId="71C810F1"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614" w:type="dxa"/>
            <w:tcBorders>
              <w:top w:val="nil"/>
              <w:left w:val="nil"/>
              <w:bottom w:val="nil"/>
              <w:right w:val="single" w:sz="4" w:space="0" w:color="auto"/>
            </w:tcBorders>
            <w:shd w:val="clear" w:color="auto" w:fill="auto"/>
            <w:noWrap/>
            <w:vAlign w:val="bottom"/>
          </w:tcPr>
          <w:p w14:paraId="233EDACC"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607" w:type="dxa"/>
            <w:tcBorders>
              <w:top w:val="nil"/>
              <w:left w:val="nil"/>
              <w:bottom w:val="nil"/>
              <w:right w:val="single" w:sz="4" w:space="0" w:color="auto"/>
            </w:tcBorders>
            <w:shd w:val="clear" w:color="auto" w:fill="auto"/>
            <w:noWrap/>
            <w:vAlign w:val="bottom"/>
          </w:tcPr>
          <w:p w14:paraId="3D5C97A8"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607" w:type="dxa"/>
            <w:tcBorders>
              <w:top w:val="nil"/>
              <w:left w:val="nil"/>
              <w:bottom w:val="nil"/>
              <w:right w:val="single" w:sz="4" w:space="0" w:color="auto"/>
            </w:tcBorders>
            <w:shd w:val="clear" w:color="auto" w:fill="auto"/>
            <w:noWrap/>
            <w:vAlign w:val="bottom"/>
          </w:tcPr>
          <w:p w14:paraId="2432CFD1" w14:textId="77777777" w:rsidR="00CE6AB2" w:rsidRPr="003F068F" w:rsidRDefault="00CE6AB2" w:rsidP="00D528A1">
            <w:pPr>
              <w:jc w:val="center"/>
              <w:rPr>
                <w:rFonts w:ascii="Calibri" w:hAnsi="Calibri"/>
                <w:color w:val="000000"/>
                <w:sz w:val="14"/>
                <w:szCs w:val="14"/>
              </w:rPr>
            </w:pPr>
            <w:r>
              <w:rPr>
                <w:rFonts w:ascii="Calibri" w:hAnsi="Calibri"/>
                <w:color w:val="000000"/>
                <w:sz w:val="14"/>
                <w:szCs w:val="14"/>
              </w:rPr>
              <w:t>100.00</w:t>
            </w:r>
          </w:p>
        </w:tc>
        <w:tc>
          <w:tcPr>
            <w:tcW w:w="766" w:type="dxa"/>
            <w:tcBorders>
              <w:top w:val="nil"/>
              <w:left w:val="nil"/>
              <w:bottom w:val="nil"/>
              <w:right w:val="single" w:sz="8" w:space="0" w:color="auto"/>
            </w:tcBorders>
            <w:shd w:val="clear" w:color="auto" w:fill="auto"/>
            <w:noWrap/>
            <w:vAlign w:val="bottom"/>
          </w:tcPr>
          <w:p w14:paraId="4C5B38DA" w14:textId="77777777" w:rsidR="00CE6AB2" w:rsidRPr="003F068F" w:rsidRDefault="00CE6AB2" w:rsidP="00D528A1">
            <w:pPr>
              <w:jc w:val="center"/>
              <w:rPr>
                <w:rFonts w:ascii="Calibri" w:hAnsi="Calibri"/>
                <w:color w:val="000000"/>
                <w:sz w:val="14"/>
                <w:szCs w:val="14"/>
              </w:rPr>
            </w:pPr>
            <w:r w:rsidRPr="003F068F">
              <w:rPr>
                <w:rFonts w:ascii="Calibri" w:hAnsi="Calibri"/>
                <w:color w:val="000000"/>
                <w:sz w:val="14"/>
                <w:szCs w:val="14"/>
              </w:rPr>
              <w:t>9</w:t>
            </w:r>
            <w:r>
              <w:rPr>
                <w:rFonts w:ascii="Calibri" w:hAnsi="Calibri"/>
                <w:color w:val="000000"/>
                <w:sz w:val="14"/>
                <w:szCs w:val="14"/>
              </w:rPr>
              <w:t>95</w:t>
            </w:r>
            <w:r w:rsidRPr="003F068F">
              <w:rPr>
                <w:rFonts w:ascii="Calibri" w:hAnsi="Calibri"/>
                <w:color w:val="000000"/>
                <w:sz w:val="14"/>
                <w:szCs w:val="14"/>
              </w:rPr>
              <w:t>.00</w:t>
            </w:r>
          </w:p>
        </w:tc>
      </w:tr>
    </w:tbl>
    <w:p w14:paraId="4F975C17" w14:textId="77777777" w:rsidR="00D528A1" w:rsidRPr="00567619" w:rsidRDefault="00D528A1" w:rsidP="00D528A1">
      <w:pPr>
        <w:tabs>
          <w:tab w:val="left" w:pos="-504"/>
          <w:tab w:val="left" w:pos="1"/>
          <w:tab w:val="left" w:pos="1296"/>
          <w:tab w:val="left" w:pos="2466"/>
          <w:tab w:val="left" w:pos="3096"/>
          <w:tab w:val="left" w:pos="4896"/>
          <w:tab w:val="left" w:pos="5760"/>
          <w:tab w:val="left" w:pos="6156"/>
          <w:tab w:val="left" w:pos="6966"/>
          <w:tab w:val="left" w:pos="7596"/>
          <w:tab w:val="left" w:pos="8640"/>
          <w:tab w:val="left" w:pos="9036"/>
          <w:tab w:val="left" w:pos="9486"/>
          <w:tab w:val="left" w:pos="10080"/>
          <w:tab w:val="left" w:pos="10926"/>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b/>
          <w:sz w:val="24"/>
          <w:szCs w:val="24"/>
        </w:rPr>
      </w:pPr>
    </w:p>
    <w:p w14:paraId="7CB4AED3" w14:textId="77777777" w:rsidR="00CE6AB2" w:rsidRPr="00B61861" w:rsidRDefault="009C4C16" w:rsidP="00CE6AB2">
      <w:pPr>
        <w:tabs>
          <w:tab w:val="left" w:pos="-504"/>
          <w:tab w:val="left" w:pos="1"/>
          <w:tab w:val="left" w:pos="1296"/>
          <w:tab w:val="left" w:pos="2466"/>
          <w:tab w:val="left" w:pos="3096"/>
          <w:tab w:val="left" w:pos="4896"/>
          <w:tab w:val="left" w:pos="5760"/>
          <w:tab w:val="left" w:pos="6156"/>
          <w:tab w:val="left" w:pos="6966"/>
          <w:tab w:val="left" w:pos="7596"/>
          <w:tab w:val="left" w:pos="8640"/>
          <w:tab w:val="left" w:pos="9036"/>
          <w:tab w:val="left" w:pos="9486"/>
          <w:tab w:val="left" w:pos="10080"/>
          <w:tab w:val="left" w:pos="10926"/>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cs="Arial"/>
          <w:sz w:val="26"/>
          <w:szCs w:val="26"/>
        </w:rPr>
      </w:pPr>
      <w:r>
        <w:rPr>
          <w:rFonts w:ascii="Arial Narrow" w:hAnsi="Arial Narrow"/>
          <w:b/>
          <w:sz w:val="28"/>
          <w:szCs w:val="28"/>
          <w:u w:val="single"/>
        </w:rPr>
        <w:br/>
      </w:r>
    </w:p>
    <w:p w14:paraId="3AA3D801" w14:textId="77777777" w:rsidR="009C4C16" w:rsidRPr="00B61861" w:rsidRDefault="009C4C16" w:rsidP="00D133AA">
      <w:pPr>
        <w:ind w:left="720"/>
        <w:rPr>
          <w:rFonts w:ascii="Arial Narrow" w:hAnsi="Arial Narrow" w:cs="Arial"/>
          <w:sz w:val="26"/>
          <w:szCs w:val="26"/>
        </w:rPr>
      </w:pPr>
    </w:p>
    <w:sectPr w:rsidR="009C4C16" w:rsidRPr="00B61861" w:rsidSect="00E00DD8">
      <w:headerReference w:type="default" r:id="rId7"/>
      <w:footerReference w:type="default" r:id="rId8"/>
      <w:type w:val="continuous"/>
      <w:pgSz w:w="12240" w:h="15840" w:code="1"/>
      <w:pgMar w:top="990" w:right="720" w:bottom="36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3BD5B" w14:textId="77777777" w:rsidR="00E60AE7" w:rsidRDefault="00E60AE7">
      <w:r>
        <w:separator/>
      </w:r>
    </w:p>
  </w:endnote>
  <w:endnote w:type="continuationSeparator" w:id="0">
    <w:p w14:paraId="1F874509" w14:textId="77777777" w:rsidR="00E60AE7" w:rsidRDefault="00E6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Mead Bold">
    <w:panose1 w:val="020B0604020202020204"/>
    <w:charset w:val="00"/>
    <w:family w:val="auto"/>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FB0D" w14:textId="77777777" w:rsidR="00E00DD8" w:rsidRDefault="00E00DD8">
    <w:pPr>
      <w:pStyle w:val="Footer"/>
      <w:jc w:val="cen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56400" w14:textId="77777777" w:rsidR="00E60AE7" w:rsidRDefault="00E60AE7">
      <w:r>
        <w:separator/>
      </w:r>
    </w:p>
  </w:footnote>
  <w:footnote w:type="continuationSeparator" w:id="0">
    <w:p w14:paraId="599C0CD9" w14:textId="77777777" w:rsidR="00E60AE7" w:rsidRDefault="00E60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0AA5" w14:textId="77777777" w:rsidR="00E00DD8" w:rsidRPr="001F1D44" w:rsidRDefault="00E00DD8" w:rsidP="00B61861">
    <w:pPr>
      <w:pStyle w:val="Header"/>
      <w:rPr>
        <w:sz w:val="36"/>
        <w:szCs w:val="36"/>
      </w:rPr>
    </w:pPr>
    <w:r>
      <w:rPr>
        <w:noProof/>
      </w:rPr>
      <w:drawing>
        <wp:inline distT="0" distB="0" distL="0" distR="0" wp14:anchorId="6C54F6FD" wp14:editId="129441D2">
          <wp:extent cx="1761916" cy="636104"/>
          <wp:effectExtent l="19050" t="0" r="0" b="0"/>
          <wp:docPr id="2" name="Picture 1" descr="http://www.wtscswim.org/inwtsc/_images/teamlogo_1783_1360903669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tscswim.org/inwtsc/_images/teamlogo_1783_1360903669438.jpg"/>
                  <pic:cNvPicPr>
                    <a:picLocks noChangeAspect="1" noChangeArrowheads="1"/>
                  </pic:cNvPicPr>
                </pic:nvPicPr>
                <pic:blipFill>
                  <a:blip r:embed="rId1"/>
                  <a:srcRect/>
                  <a:stretch>
                    <a:fillRect/>
                  </a:stretch>
                </pic:blipFill>
                <pic:spPr bwMode="auto">
                  <a:xfrm>
                    <a:off x="0" y="0"/>
                    <a:ext cx="1764573" cy="637063"/>
                  </a:xfrm>
                  <a:prstGeom prst="rect">
                    <a:avLst/>
                  </a:prstGeom>
                  <a:noFill/>
                  <a:ln w="9525">
                    <a:noFill/>
                    <a:miter lim="800000"/>
                    <a:headEnd/>
                    <a:tailEnd/>
                  </a:ln>
                </pic:spPr>
              </pic:pic>
            </a:graphicData>
          </a:graphic>
        </wp:inline>
      </w:drawing>
    </w:r>
    <w:r>
      <w:rPr>
        <w:sz w:val="32"/>
        <w:szCs w:val="32"/>
      </w:rPr>
      <w:t xml:space="preserve">  </w:t>
    </w:r>
    <w:r w:rsidRPr="001F1D44">
      <w:rPr>
        <w:sz w:val="36"/>
        <w:szCs w:val="36"/>
      </w:rPr>
      <w:t>WASHINGTON TOWNSHIP SWIM CLUB</w:t>
    </w:r>
  </w:p>
  <w:p w14:paraId="76144297" w14:textId="77777777" w:rsidR="00E00DD8" w:rsidRDefault="00E00DD8" w:rsidP="00B61861">
    <w:pPr>
      <w:pStyle w:val="Header"/>
      <w:jc w:val="center"/>
      <w:rPr>
        <w:sz w:val="28"/>
        <w:szCs w:val="28"/>
      </w:rPr>
    </w:pPr>
    <w:r>
      <w:rPr>
        <w:sz w:val="28"/>
        <w:szCs w:val="28"/>
      </w:rPr>
      <w:t>A USA SWIMMING SILVER MEDAL SWIMM</w:t>
    </w:r>
    <w:r w:rsidRPr="001F1D44">
      <w:rPr>
        <w:sz w:val="28"/>
        <w:szCs w:val="28"/>
      </w:rPr>
      <w:t>I</w:t>
    </w:r>
    <w:r>
      <w:rPr>
        <w:sz w:val="28"/>
        <w:szCs w:val="28"/>
      </w:rPr>
      <w:t>N</w:t>
    </w:r>
    <w:r w:rsidRPr="001F1D44">
      <w:rPr>
        <w:sz w:val="28"/>
        <w:szCs w:val="28"/>
      </w:rPr>
      <w:t>G CLUB OF EXCELLENCE</w:t>
    </w:r>
  </w:p>
  <w:p w14:paraId="024B9538" w14:textId="77777777" w:rsidR="00E00DD8" w:rsidRPr="00870635" w:rsidRDefault="00E00DD8" w:rsidP="00870635">
    <w:pPr>
      <w:pStyle w:val="Header"/>
      <w:jc w:val="center"/>
      <w:rPr>
        <w:sz w:val="28"/>
        <w:szCs w:val="28"/>
      </w:rPr>
    </w:pPr>
    <w:r w:rsidRPr="001F1D44">
      <w:rPr>
        <w:sz w:val="28"/>
        <w:szCs w:val="28"/>
      </w:rPr>
      <w:t>“SUPERIOR SWIMMING IN A SUPPORTIVE COMMUNITY”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33F3"/>
    <w:multiLevelType w:val="hybridMultilevel"/>
    <w:tmpl w:val="3C92F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C513D"/>
    <w:multiLevelType w:val="hybridMultilevel"/>
    <w:tmpl w:val="8D78D832"/>
    <w:lvl w:ilvl="0" w:tplc="04090003">
      <w:start w:val="1"/>
      <w:numFmt w:val="bullet"/>
      <w:lvlText w:val="o"/>
      <w:lvlJc w:val="left"/>
      <w:pPr>
        <w:tabs>
          <w:tab w:val="num" w:pos="2520"/>
        </w:tabs>
        <w:ind w:left="252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DE24D9D"/>
    <w:multiLevelType w:val="hybridMultilevel"/>
    <w:tmpl w:val="827434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A3438D"/>
    <w:multiLevelType w:val="hybridMultilevel"/>
    <w:tmpl w:val="7D3CC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51C29"/>
    <w:multiLevelType w:val="hybridMultilevel"/>
    <w:tmpl w:val="F3F485C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F6C37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86E3568"/>
    <w:multiLevelType w:val="hybridMultilevel"/>
    <w:tmpl w:val="3EACC6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5910FE4"/>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7"/>
  </w:num>
  <w:num w:numId="2">
    <w:abstractNumId w:val="5"/>
  </w:num>
  <w:num w:numId="3">
    <w:abstractNumId w:val="6"/>
  </w:num>
  <w:num w:numId="4">
    <w:abstractNumId w:val="3"/>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89"/>
    <w:rsid w:val="00005C11"/>
    <w:rsid w:val="00057565"/>
    <w:rsid w:val="00073B95"/>
    <w:rsid w:val="00082491"/>
    <w:rsid w:val="000A21E7"/>
    <w:rsid w:val="000A3473"/>
    <w:rsid w:val="000A6B97"/>
    <w:rsid w:val="000B57F5"/>
    <w:rsid w:val="000F76D7"/>
    <w:rsid w:val="00115100"/>
    <w:rsid w:val="00127B05"/>
    <w:rsid w:val="00163272"/>
    <w:rsid w:val="001A21E8"/>
    <w:rsid w:val="001E3A1E"/>
    <w:rsid w:val="0023246F"/>
    <w:rsid w:val="00243BA6"/>
    <w:rsid w:val="00253127"/>
    <w:rsid w:val="002824B6"/>
    <w:rsid w:val="00294A3A"/>
    <w:rsid w:val="002A4EC2"/>
    <w:rsid w:val="002C09A1"/>
    <w:rsid w:val="002E7D73"/>
    <w:rsid w:val="003009F4"/>
    <w:rsid w:val="00305C9A"/>
    <w:rsid w:val="00323A4E"/>
    <w:rsid w:val="00381663"/>
    <w:rsid w:val="003B028E"/>
    <w:rsid w:val="003D6D59"/>
    <w:rsid w:val="003F068F"/>
    <w:rsid w:val="003F1C19"/>
    <w:rsid w:val="0042117D"/>
    <w:rsid w:val="004C06FB"/>
    <w:rsid w:val="004D7DE0"/>
    <w:rsid w:val="004E64A5"/>
    <w:rsid w:val="004F4A47"/>
    <w:rsid w:val="004F58AB"/>
    <w:rsid w:val="00511F58"/>
    <w:rsid w:val="0054770D"/>
    <w:rsid w:val="005A57CA"/>
    <w:rsid w:val="005E2742"/>
    <w:rsid w:val="005E4B00"/>
    <w:rsid w:val="0061275A"/>
    <w:rsid w:val="006A292B"/>
    <w:rsid w:val="006F5565"/>
    <w:rsid w:val="0070668E"/>
    <w:rsid w:val="00713390"/>
    <w:rsid w:val="00765594"/>
    <w:rsid w:val="007C56A2"/>
    <w:rsid w:val="007D0038"/>
    <w:rsid w:val="007F2F7D"/>
    <w:rsid w:val="007F5B1C"/>
    <w:rsid w:val="0080509F"/>
    <w:rsid w:val="00811EDE"/>
    <w:rsid w:val="00845A03"/>
    <w:rsid w:val="0085157B"/>
    <w:rsid w:val="00867D3A"/>
    <w:rsid w:val="00870635"/>
    <w:rsid w:val="00890765"/>
    <w:rsid w:val="00894E05"/>
    <w:rsid w:val="008A7F55"/>
    <w:rsid w:val="008C424C"/>
    <w:rsid w:val="008D41CA"/>
    <w:rsid w:val="009236F8"/>
    <w:rsid w:val="00966ED3"/>
    <w:rsid w:val="009923DF"/>
    <w:rsid w:val="009A03C0"/>
    <w:rsid w:val="009C4C16"/>
    <w:rsid w:val="009E22E9"/>
    <w:rsid w:val="00A2167F"/>
    <w:rsid w:val="00A60EC2"/>
    <w:rsid w:val="00A63EF0"/>
    <w:rsid w:val="00A864EA"/>
    <w:rsid w:val="00AB24DF"/>
    <w:rsid w:val="00AC7C42"/>
    <w:rsid w:val="00AF06BA"/>
    <w:rsid w:val="00AF7052"/>
    <w:rsid w:val="00B61861"/>
    <w:rsid w:val="00B63662"/>
    <w:rsid w:val="00B8326C"/>
    <w:rsid w:val="00B857E2"/>
    <w:rsid w:val="00B93EA9"/>
    <w:rsid w:val="00BB7F6F"/>
    <w:rsid w:val="00BC2673"/>
    <w:rsid w:val="00C10BE5"/>
    <w:rsid w:val="00C20AD5"/>
    <w:rsid w:val="00C24A03"/>
    <w:rsid w:val="00C322A1"/>
    <w:rsid w:val="00C427D0"/>
    <w:rsid w:val="00C435C4"/>
    <w:rsid w:val="00C73068"/>
    <w:rsid w:val="00C962D7"/>
    <w:rsid w:val="00CA12E5"/>
    <w:rsid w:val="00CB18B3"/>
    <w:rsid w:val="00CE6AB2"/>
    <w:rsid w:val="00D00352"/>
    <w:rsid w:val="00D133AA"/>
    <w:rsid w:val="00D1591A"/>
    <w:rsid w:val="00D25CB2"/>
    <w:rsid w:val="00D528A1"/>
    <w:rsid w:val="00D84C3D"/>
    <w:rsid w:val="00DA34DA"/>
    <w:rsid w:val="00DB44C5"/>
    <w:rsid w:val="00DC7989"/>
    <w:rsid w:val="00DD38F9"/>
    <w:rsid w:val="00DE191F"/>
    <w:rsid w:val="00E00DD8"/>
    <w:rsid w:val="00E1212B"/>
    <w:rsid w:val="00E42DEB"/>
    <w:rsid w:val="00E50C5C"/>
    <w:rsid w:val="00E60AE7"/>
    <w:rsid w:val="00E616E9"/>
    <w:rsid w:val="00E65A57"/>
    <w:rsid w:val="00E904CA"/>
    <w:rsid w:val="00ED7D11"/>
    <w:rsid w:val="00EE271F"/>
    <w:rsid w:val="00F10669"/>
    <w:rsid w:val="00F25A2F"/>
    <w:rsid w:val="00F33D4F"/>
    <w:rsid w:val="00F4472D"/>
    <w:rsid w:val="00F45FE9"/>
    <w:rsid w:val="00F520EF"/>
    <w:rsid w:val="00F721EA"/>
    <w:rsid w:val="00FB7B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B0D66"/>
  <w15:docId w15:val="{AB9D6A38-78AD-7343-8A17-4B19A955E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5594"/>
  </w:style>
  <w:style w:type="paragraph" w:styleId="Heading1">
    <w:name w:val="heading 1"/>
    <w:basedOn w:val="Normal"/>
    <w:next w:val="Normal"/>
    <w:qFormat/>
    <w:rsid w:val="00765594"/>
    <w:pPr>
      <w:keepNext/>
      <w:outlineLvl w:val="0"/>
    </w:pPr>
    <w:rPr>
      <w:b/>
      <w:sz w:val="24"/>
    </w:rPr>
  </w:style>
  <w:style w:type="paragraph" w:styleId="Heading2">
    <w:name w:val="heading 2"/>
    <w:basedOn w:val="Normal"/>
    <w:next w:val="Normal"/>
    <w:qFormat/>
    <w:rsid w:val="007655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5594"/>
    <w:pPr>
      <w:keepNext/>
      <w:spacing w:before="240" w:after="60"/>
      <w:outlineLvl w:val="2"/>
    </w:pPr>
    <w:rPr>
      <w:rFonts w:ascii="Arial" w:hAnsi="Arial" w:cs="Arial"/>
      <w:b/>
      <w:bCs/>
      <w:sz w:val="26"/>
      <w:szCs w:val="26"/>
    </w:rPr>
  </w:style>
  <w:style w:type="paragraph" w:styleId="Heading4">
    <w:name w:val="heading 4"/>
    <w:basedOn w:val="Normal"/>
    <w:next w:val="Normal"/>
    <w:qFormat/>
    <w:rsid w:val="00765594"/>
    <w:pPr>
      <w:keepNext/>
      <w:spacing w:before="240" w:after="60"/>
      <w:outlineLvl w:val="3"/>
    </w:pPr>
    <w:rPr>
      <w:b/>
      <w:bCs/>
      <w:sz w:val="28"/>
      <w:szCs w:val="28"/>
    </w:rPr>
  </w:style>
  <w:style w:type="paragraph" w:styleId="Heading6">
    <w:name w:val="heading 6"/>
    <w:basedOn w:val="Normal"/>
    <w:next w:val="Normal"/>
    <w:qFormat/>
    <w:rsid w:val="0076559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594"/>
    <w:pPr>
      <w:jc w:val="center"/>
    </w:pPr>
    <w:rPr>
      <w:b/>
      <w:sz w:val="28"/>
    </w:rPr>
  </w:style>
  <w:style w:type="paragraph" w:styleId="BodyText">
    <w:name w:val="Body Text"/>
    <w:basedOn w:val="Normal"/>
    <w:rsid w:val="00765594"/>
    <w:pPr>
      <w:tabs>
        <w:tab w:val="left" w:pos="270"/>
      </w:tabs>
    </w:pPr>
    <w:rPr>
      <w:sz w:val="24"/>
    </w:rPr>
  </w:style>
  <w:style w:type="paragraph" w:styleId="Header">
    <w:name w:val="header"/>
    <w:basedOn w:val="Normal"/>
    <w:link w:val="HeaderChar"/>
    <w:rsid w:val="00765594"/>
    <w:pPr>
      <w:tabs>
        <w:tab w:val="center" w:pos="4320"/>
        <w:tab w:val="right" w:pos="8640"/>
      </w:tabs>
    </w:pPr>
  </w:style>
  <w:style w:type="paragraph" w:styleId="Footer">
    <w:name w:val="footer"/>
    <w:basedOn w:val="Normal"/>
    <w:rsid w:val="00765594"/>
    <w:pPr>
      <w:tabs>
        <w:tab w:val="center" w:pos="4320"/>
        <w:tab w:val="right" w:pos="8640"/>
      </w:tabs>
    </w:pPr>
  </w:style>
  <w:style w:type="character" w:styleId="Strong">
    <w:name w:val="Strong"/>
    <w:basedOn w:val="DefaultParagraphFont"/>
    <w:qFormat/>
    <w:rsid w:val="00765594"/>
    <w:rPr>
      <w:b/>
      <w:bCs/>
    </w:rPr>
  </w:style>
  <w:style w:type="paragraph" w:styleId="BalloonText">
    <w:name w:val="Balloon Text"/>
    <w:basedOn w:val="Normal"/>
    <w:semiHidden/>
    <w:rsid w:val="00765594"/>
    <w:rPr>
      <w:rFonts w:ascii="Tahoma" w:hAnsi="Tahoma" w:cs="Tahoma"/>
      <w:sz w:val="16"/>
      <w:szCs w:val="16"/>
    </w:rPr>
  </w:style>
  <w:style w:type="paragraph" w:styleId="BodyTextIndent">
    <w:name w:val="Body Text Indent"/>
    <w:basedOn w:val="Normal"/>
    <w:rsid w:val="00765594"/>
    <w:pPr>
      <w:spacing w:after="120"/>
      <w:ind w:left="360"/>
    </w:pPr>
  </w:style>
  <w:style w:type="paragraph" w:styleId="EnvelopeReturn">
    <w:name w:val="envelope return"/>
    <w:basedOn w:val="Normal"/>
    <w:rsid w:val="00765594"/>
    <w:rPr>
      <w:rFonts w:ascii="Mead Bold" w:hAnsi="Mead Bold"/>
      <w:b/>
      <w:sz w:val="24"/>
    </w:rPr>
  </w:style>
  <w:style w:type="character" w:styleId="PageNumber">
    <w:name w:val="page number"/>
    <w:basedOn w:val="DefaultParagraphFont"/>
    <w:rsid w:val="00765594"/>
  </w:style>
  <w:style w:type="paragraph" w:styleId="BodyText2">
    <w:name w:val="Body Text 2"/>
    <w:basedOn w:val="Normal"/>
    <w:rsid w:val="00765594"/>
    <w:pPr>
      <w:spacing w:after="120" w:line="480" w:lineRule="auto"/>
    </w:pPr>
  </w:style>
  <w:style w:type="paragraph" w:styleId="BodyText3">
    <w:name w:val="Body Text 3"/>
    <w:basedOn w:val="Normal"/>
    <w:rsid w:val="00765594"/>
    <w:pPr>
      <w:spacing w:after="120"/>
    </w:pPr>
    <w:rPr>
      <w:sz w:val="16"/>
      <w:szCs w:val="16"/>
    </w:rPr>
  </w:style>
  <w:style w:type="paragraph" w:customStyle="1" w:styleId="headline">
    <w:name w:val="headline"/>
    <w:rsid w:val="00765594"/>
    <w:pPr>
      <w:widowControl w:val="0"/>
      <w:overflowPunct w:val="0"/>
      <w:autoSpaceDE w:val="0"/>
      <w:autoSpaceDN w:val="0"/>
      <w:adjustRightInd w:val="0"/>
    </w:pPr>
    <w:rPr>
      <w:rFonts w:ascii="Lucida Calligraphy" w:hAnsi="Lucida Calligraphy"/>
      <w:b/>
      <w:bCs/>
      <w:i/>
      <w:iCs/>
      <w:smallCaps/>
      <w:color w:val="000000"/>
      <w:kern w:val="30"/>
      <w:sz w:val="40"/>
      <w:szCs w:val="40"/>
    </w:rPr>
  </w:style>
  <w:style w:type="character" w:styleId="Hyperlink">
    <w:name w:val="Hyperlink"/>
    <w:basedOn w:val="DefaultParagraphFont"/>
    <w:rsid w:val="00765594"/>
    <w:rPr>
      <w:color w:val="0000FF"/>
      <w:u w:val="single"/>
    </w:rPr>
  </w:style>
  <w:style w:type="character" w:customStyle="1" w:styleId="HeaderChar">
    <w:name w:val="Header Char"/>
    <w:basedOn w:val="DefaultParagraphFont"/>
    <w:link w:val="Header"/>
    <w:rsid w:val="00B61861"/>
  </w:style>
  <w:style w:type="paragraph" w:customStyle="1" w:styleId="Default">
    <w:name w:val="Default"/>
    <w:rsid w:val="0070668E"/>
    <w:pPr>
      <w:autoSpaceDE w:val="0"/>
      <w:autoSpaceDN w:val="0"/>
      <w:adjustRightInd w:val="0"/>
    </w:pPr>
    <w:rPr>
      <w:rFonts w:ascii="Arial" w:eastAsiaTheme="minorHAnsi" w:hAnsi="Arial" w:cs="Arial"/>
      <w:color w:val="000000"/>
      <w:sz w:val="24"/>
      <w:szCs w:val="24"/>
    </w:rPr>
  </w:style>
  <w:style w:type="character" w:customStyle="1" w:styleId="lrzxr">
    <w:name w:val="lrzxr"/>
    <w:basedOn w:val="DefaultParagraphFont"/>
    <w:rsid w:val="00DB4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5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WTSC Information and Registration Packet for Fall 2000</vt:lpstr>
    </vt:vector>
  </TitlesOfParts>
  <Company>Hewlett-Packard</Company>
  <LinksUpToDate>false</LinksUpToDate>
  <CharactersWithSpaces>6288</CharactersWithSpaces>
  <SharedDoc>false</SharedDoc>
  <HLinks>
    <vt:vector size="6" baseType="variant">
      <vt:variant>
        <vt:i4>4587605</vt:i4>
      </vt:variant>
      <vt:variant>
        <vt:i4>0</vt:i4>
      </vt:variant>
      <vt:variant>
        <vt:i4>0</vt:i4>
      </vt:variant>
      <vt:variant>
        <vt:i4>5</vt:i4>
      </vt:variant>
      <vt:variant>
        <vt:lpwstr>http://www.wtscswim.org/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WTSC Information and Registration Packet for Fall 2000</dc:title>
  <dc:creator>Steven M McMahan</dc:creator>
  <cp:lastModifiedBy>ELI BUDDENBAUM</cp:lastModifiedBy>
  <cp:revision>3</cp:revision>
  <cp:lastPrinted>2017-07-24T19:32:00Z</cp:lastPrinted>
  <dcterms:created xsi:type="dcterms:W3CDTF">2020-07-30T18:17:00Z</dcterms:created>
  <dcterms:modified xsi:type="dcterms:W3CDTF">2020-07-30T18:17:00Z</dcterms:modified>
</cp:coreProperties>
</file>