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C969" w14:textId="77777777" w:rsidR="00636099" w:rsidRDefault="00636099" w:rsidP="00602348">
      <w:pPr>
        <w:jc w:val="center"/>
        <w:rPr>
          <w:b/>
          <w:bCs/>
          <w:u w:val="single"/>
        </w:rPr>
      </w:pPr>
    </w:p>
    <w:p w14:paraId="760777C8" w14:textId="77777777" w:rsidR="00636099" w:rsidRDefault="00636099" w:rsidP="00602348">
      <w:pPr>
        <w:jc w:val="center"/>
        <w:rPr>
          <w:b/>
          <w:bCs/>
          <w:u w:val="single"/>
        </w:rPr>
      </w:pPr>
    </w:p>
    <w:p w14:paraId="03B08B83" w14:textId="20AEAA26" w:rsidR="00602348" w:rsidRPr="00C27C26" w:rsidRDefault="00636099" w:rsidP="00602348">
      <w:pPr>
        <w:jc w:val="center"/>
        <w:rPr>
          <w:b/>
          <w:bCs/>
          <w:u w:val="single"/>
        </w:rPr>
      </w:pPr>
      <w:r>
        <w:rPr>
          <w:b/>
          <w:bCs/>
          <w:u w:val="single"/>
        </w:rPr>
        <w:t>Full Gator Return to GHS</w:t>
      </w:r>
      <w:r w:rsidR="00602348" w:rsidRPr="00C27C26">
        <w:rPr>
          <w:b/>
          <w:bCs/>
          <w:u w:val="single"/>
        </w:rPr>
        <w:t>:</w:t>
      </w:r>
    </w:p>
    <w:p w14:paraId="26E4DFC2" w14:textId="75D9828C" w:rsidR="00602348" w:rsidRDefault="00602348" w:rsidP="00602348">
      <w:pPr>
        <w:jc w:val="both"/>
      </w:pPr>
      <w:r>
        <w:t xml:space="preserve">As we </w:t>
      </w:r>
      <w:r w:rsidR="00636099">
        <w:t>bring all the groups back into GHS,</w:t>
      </w:r>
      <w:r w:rsidR="007F111E">
        <w:t xml:space="preserve"> and into our “Gator Bubble”</w:t>
      </w:r>
      <w:r w:rsidR="00636099">
        <w:t xml:space="preserve"> I would like to reiterate how important i</w:t>
      </w:r>
      <w:r>
        <w:t>t is that everyone</w:t>
      </w:r>
      <w:r w:rsidR="007F111E">
        <w:t xml:space="preserve"> continues to</w:t>
      </w:r>
      <w:r>
        <w:t xml:space="preserve"> follow</w:t>
      </w:r>
      <w:r w:rsidR="007F111E">
        <w:t xml:space="preserve"> </w:t>
      </w:r>
      <w:r>
        <w:t xml:space="preserve">all the Gator Best Practices for both Dry land and the Pool.  </w:t>
      </w:r>
      <w:r w:rsidR="007F111E">
        <w:t>Everyone has done a great job in adhering to our procedures and policies thus far.  We see a continued commitment to wearing mask, bringing in your own equipment</w:t>
      </w:r>
      <w:r w:rsidR="001E5FD2">
        <w:t xml:space="preserve">, entering and exiting via designated entrances and especially to maintaining social distancing.  </w:t>
      </w:r>
      <w:r>
        <w:t>To re-iterate, I would like to remind everyone of what I would deem our most important 3 practices:</w:t>
      </w:r>
    </w:p>
    <w:p w14:paraId="3568CDAC" w14:textId="503EA37C" w:rsidR="00602348" w:rsidRDefault="00602348" w:rsidP="00602348">
      <w:pPr>
        <w:pStyle w:val="ListParagraph"/>
        <w:numPr>
          <w:ilvl w:val="0"/>
          <w:numId w:val="7"/>
        </w:numPr>
        <w:jc w:val="both"/>
      </w:pPr>
      <w:r>
        <w:t xml:space="preserve"> Always adhere to social distancing while working out, as well as entering and exiting </w:t>
      </w:r>
      <w:r w:rsidR="00636099">
        <w:t>Greenwood HS</w:t>
      </w:r>
      <w:r>
        <w:t xml:space="preserve">.  Our camaraderie and our sportsmanship, as well as our family atmosphere, </w:t>
      </w:r>
      <w:r w:rsidR="00E2396F">
        <w:t xml:space="preserve">are </w:t>
      </w:r>
      <w:r>
        <w:t>our true defining team characteristics, but please refrain from personal contact,</w:t>
      </w:r>
      <w:r w:rsidR="00636099">
        <w:t xml:space="preserve"> and always be cognizant of social distancing, that means 6 feet away for everyone’s safety.</w:t>
      </w:r>
      <w:r>
        <w:t xml:space="preserve"> </w:t>
      </w:r>
    </w:p>
    <w:p w14:paraId="10A7222B" w14:textId="5FF63472" w:rsidR="00602348" w:rsidRDefault="00602348" w:rsidP="00602348">
      <w:pPr>
        <w:pStyle w:val="ListParagraph"/>
        <w:numPr>
          <w:ilvl w:val="0"/>
          <w:numId w:val="7"/>
        </w:numPr>
        <w:jc w:val="both"/>
      </w:pPr>
      <w:r>
        <w:t>Your health (and your teammates’) is more important than your training.  Take your time to get healthy.  This also means that there is no sharing o</w:t>
      </w:r>
      <w:r w:rsidR="00E2396F">
        <w:t>f</w:t>
      </w:r>
      <w:r>
        <w:t xml:space="preserve"> equipment, towels, </w:t>
      </w:r>
      <w:r w:rsidR="00E2396F">
        <w:t>or</w:t>
      </w:r>
      <w:r>
        <w:t xml:space="preserve"> water bottles</w:t>
      </w:r>
      <w:r w:rsidR="00E2396F">
        <w:t xml:space="preserve">. </w:t>
      </w:r>
      <w:r w:rsidR="00E2396F" w:rsidRPr="00E2396F">
        <w:rPr>
          <w:b/>
          <w:bCs/>
          <w:u w:val="single"/>
        </w:rPr>
        <w:t>Y</w:t>
      </w:r>
      <w:r w:rsidRPr="00E2396F">
        <w:rPr>
          <w:b/>
          <w:bCs/>
          <w:u w:val="single"/>
        </w:rPr>
        <w:t>ou must bring and use your own gear</w:t>
      </w:r>
      <w:r>
        <w:t>.</w:t>
      </w:r>
      <w:r w:rsidR="00636099">
        <w:t xml:space="preserve">  Per the CDC, watch for these symptoms</w:t>
      </w:r>
      <w:r w:rsidR="001E5FD2">
        <w:t xml:space="preserve"> (if you are experiencing symptoms you must stay home)</w:t>
      </w:r>
      <w:r w:rsidR="00636099">
        <w:t>:</w:t>
      </w:r>
    </w:p>
    <w:p w14:paraId="2C881E44" w14:textId="48391530" w:rsidR="00636099" w:rsidRPr="00636099" w:rsidRDefault="00636099" w:rsidP="00636099">
      <w:pPr>
        <w:shd w:val="clear" w:color="auto" w:fill="FFFFFF"/>
        <w:spacing w:after="0" w:line="240" w:lineRule="auto"/>
        <w:rPr>
          <w:rFonts w:ascii="Arial" w:eastAsia="Times New Roman" w:hAnsi="Arial" w:cs="Arial"/>
          <w:color w:val="444444"/>
          <w:sz w:val="20"/>
          <w:szCs w:val="20"/>
        </w:rPr>
      </w:pPr>
      <w:r w:rsidRPr="00636099">
        <w:rPr>
          <w:rFonts w:ascii="Arial" w:eastAsia="Times New Roman" w:hAnsi="Arial" w:cs="Arial"/>
          <w:color w:val="444444"/>
          <w:sz w:val="20"/>
          <w:szCs w:val="20"/>
        </w:rPr>
        <w:t>Most common symptoms include:</w:t>
      </w:r>
      <w:r>
        <w:rPr>
          <w:rFonts w:ascii="Arial" w:eastAsia="Times New Roman" w:hAnsi="Arial" w:cs="Arial"/>
          <w:color w:val="444444"/>
          <w:sz w:val="20"/>
          <w:szCs w:val="20"/>
        </w:rPr>
        <w:tab/>
      </w:r>
      <w:r>
        <w:rPr>
          <w:rFonts w:ascii="Arial" w:eastAsia="Times New Roman" w:hAnsi="Arial" w:cs="Arial"/>
          <w:color w:val="444444"/>
          <w:sz w:val="20"/>
          <w:szCs w:val="20"/>
        </w:rPr>
        <w:tab/>
      </w:r>
      <w:r>
        <w:rPr>
          <w:rFonts w:ascii="Arial" w:eastAsia="Times New Roman" w:hAnsi="Arial" w:cs="Arial"/>
          <w:color w:val="444444"/>
          <w:sz w:val="20"/>
          <w:szCs w:val="20"/>
        </w:rPr>
        <w:tab/>
      </w:r>
      <w:r>
        <w:rPr>
          <w:rFonts w:ascii="Arial" w:eastAsia="Times New Roman" w:hAnsi="Arial" w:cs="Arial"/>
          <w:color w:val="444444"/>
          <w:sz w:val="20"/>
          <w:szCs w:val="20"/>
        </w:rPr>
        <w:tab/>
      </w:r>
      <w:r>
        <w:rPr>
          <w:rFonts w:ascii="Arial" w:eastAsia="Times New Roman" w:hAnsi="Arial" w:cs="Arial"/>
          <w:color w:val="444444"/>
          <w:sz w:val="20"/>
          <w:szCs w:val="20"/>
        </w:rPr>
        <w:tab/>
      </w:r>
      <w:r>
        <w:rPr>
          <w:rFonts w:ascii="Arial" w:eastAsia="Times New Roman" w:hAnsi="Arial" w:cs="Arial"/>
          <w:color w:val="444444"/>
          <w:sz w:val="20"/>
          <w:szCs w:val="20"/>
        </w:rPr>
        <w:tab/>
      </w:r>
    </w:p>
    <w:p w14:paraId="7CFDD6EA" w14:textId="02BFDB59" w:rsidR="00636099" w:rsidRPr="00636099" w:rsidRDefault="00636099" w:rsidP="00636099">
      <w:pPr>
        <w:numPr>
          <w:ilvl w:val="0"/>
          <w:numId w:val="8"/>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Fever</w:t>
      </w:r>
      <w:r w:rsidR="001E5FD2">
        <w:rPr>
          <w:rFonts w:ascii="Arial" w:eastAsia="Times New Roman" w:hAnsi="Arial" w:cs="Arial"/>
          <w:color w:val="444444"/>
          <w:sz w:val="20"/>
          <w:szCs w:val="20"/>
        </w:rPr>
        <w:t xml:space="preserve"> – watch for 100.4</w:t>
      </w:r>
    </w:p>
    <w:p w14:paraId="312AC266" w14:textId="77777777" w:rsidR="00636099" w:rsidRPr="00636099" w:rsidRDefault="00636099" w:rsidP="00636099">
      <w:pPr>
        <w:numPr>
          <w:ilvl w:val="0"/>
          <w:numId w:val="9"/>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Dry cough</w:t>
      </w:r>
    </w:p>
    <w:p w14:paraId="50709267" w14:textId="77777777" w:rsidR="00636099" w:rsidRPr="00636099" w:rsidRDefault="00636099" w:rsidP="00636099">
      <w:pPr>
        <w:numPr>
          <w:ilvl w:val="0"/>
          <w:numId w:val="10"/>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Tiredness</w:t>
      </w:r>
    </w:p>
    <w:p w14:paraId="09AD60F9" w14:textId="77777777" w:rsidR="00636099" w:rsidRPr="00636099" w:rsidRDefault="00636099" w:rsidP="00636099">
      <w:pPr>
        <w:shd w:val="clear" w:color="auto" w:fill="FFFFFF"/>
        <w:spacing w:after="0" w:line="240" w:lineRule="auto"/>
        <w:rPr>
          <w:rFonts w:ascii="Arial" w:eastAsia="Times New Roman" w:hAnsi="Arial" w:cs="Arial"/>
          <w:color w:val="444444"/>
          <w:sz w:val="20"/>
          <w:szCs w:val="20"/>
        </w:rPr>
      </w:pPr>
      <w:r w:rsidRPr="00636099">
        <w:rPr>
          <w:rFonts w:ascii="Arial" w:eastAsia="Times New Roman" w:hAnsi="Arial" w:cs="Arial"/>
          <w:color w:val="444444"/>
          <w:sz w:val="20"/>
          <w:szCs w:val="20"/>
        </w:rPr>
        <w:t>Less common symptoms:</w:t>
      </w:r>
    </w:p>
    <w:p w14:paraId="5B6DE4FB" w14:textId="77777777" w:rsidR="00636099" w:rsidRPr="00636099" w:rsidRDefault="00636099" w:rsidP="00636099">
      <w:pPr>
        <w:numPr>
          <w:ilvl w:val="0"/>
          <w:numId w:val="11"/>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Aches and pains</w:t>
      </w:r>
    </w:p>
    <w:p w14:paraId="21F657B0" w14:textId="77777777" w:rsidR="00636099" w:rsidRPr="00636099" w:rsidRDefault="00636099" w:rsidP="00636099">
      <w:pPr>
        <w:numPr>
          <w:ilvl w:val="0"/>
          <w:numId w:val="12"/>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Sore throat</w:t>
      </w:r>
    </w:p>
    <w:p w14:paraId="028EC100" w14:textId="77777777" w:rsidR="00636099" w:rsidRPr="00636099" w:rsidRDefault="00636099" w:rsidP="00636099">
      <w:pPr>
        <w:numPr>
          <w:ilvl w:val="0"/>
          <w:numId w:val="13"/>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Diarrhea</w:t>
      </w:r>
    </w:p>
    <w:p w14:paraId="398ECA1C" w14:textId="77777777" w:rsidR="00636099" w:rsidRPr="00636099" w:rsidRDefault="00636099" w:rsidP="00636099">
      <w:pPr>
        <w:numPr>
          <w:ilvl w:val="0"/>
          <w:numId w:val="14"/>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Conjunctivitis</w:t>
      </w:r>
    </w:p>
    <w:p w14:paraId="35EC54FD" w14:textId="77777777" w:rsidR="00636099" w:rsidRPr="00636099" w:rsidRDefault="00636099" w:rsidP="00636099">
      <w:pPr>
        <w:numPr>
          <w:ilvl w:val="0"/>
          <w:numId w:val="15"/>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Headache</w:t>
      </w:r>
    </w:p>
    <w:p w14:paraId="46853CF6" w14:textId="77777777" w:rsidR="00636099" w:rsidRPr="00636099" w:rsidRDefault="00636099" w:rsidP="00636099">
      <w:pPr>
        <w:numPr>
          <w:ilvl w:val="0"/>
          <w:numId w:val="16"/>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Loss of taste or smell</w:t>
      </w:r>
    </w:p>
    <w:p w14:paraId="307D160F" w14:textId="35F12494" w:rsidR="00636099" w:rsidRDefault="00636099" w:rsidP="00636099">
      <w:pPr>
        <w:numPr>
          <w:ilvl w:val="0"/>
          <w:numId w:val="17"/>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a rash on skin, or discoloration of fingers or toes</w:t>
      </w:r>
    </w:p>
    <w:p w14:paraId="663B8D37" w14:textId="77777777" w:rsidR="00636099" w:rsidRPr="00636099" w:rsidRDefault="00636099" w:rsidP="00636099">
      <w:pPr>
        <w:shd w:val="clear" w:color="auto" w:fill="FFFFFF"/>
        <w:spacing w:after="0" w:line="240" w:lineRule="auto"/>
        <w:rPr>
          <w:rFonts w:ascii="Arial" w:eastAsia="Times New Roman" w:hAnsi="Arial" w:cs="Arial"/>
          <w:color w:val="444444"/>
          <w:sz w:val="20"/>
          <w:szCs w:val="20"/>
        </w:rPr>
      </w:pPr>
      <w:r w:rsidRPr="00636099">
        <w:rPr>
          <w:rFonts w:ascii="Arial" w:eastAsia="Times New Roman" w:hAnsi="Arial" w:cs="Arial"/>
          <w:color w:val="444444"/>
          <w:sz w:val="20"/>
          <w:szCs w:val="20"/>
        </w:rPr>
        <w:t>Serious symptoms:</w:t>
      </w:r>
    </w:p>
    <w:p w14:paraId="15A55611" w14:textId="77777777" w:rsidR="00636099" w:rsidRPr="00636099" w:rsidRDefault="00636099" w:rsidP="00636099">
      <w:pPr>
        <w:numPr>
          <w:ilvl w:val="0"/>
          <w:numId w:val="18"/>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Difficulty breathing or shortness of breath</w:t>
      </w:r>
    </w:p>
    <w:p w14:paraId="02E390EA" w14:textId="77777777" w:rsidR="00636099" w:rsidRPr="00636099" w:rsidRDefault="00636099" w:rsidP="00636099">
      <w:pPr>
        <w:numPr>
          <w:ilvl w:val="0"/>
          <w:numId w:val="19"/>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Chest pain or pressure</w:t>
      </w:r>
    </w:p>
    <w:p w14:paraId="6F3B001A" w14:textId="77777777" w:rsidR="00636099" w:rsidRPr="00636099" w:rsidRDefault="00636099" w:rsidP="00636099">
      <w:pPr>
        <w:numPr>
          <w:ilvl w:val="0"/>
          <w:numId w:val="20"/>
        </w:numPr>
        <w:shd w:val="clear" w:color="auto" w:fill="FFFFFF"/>
        <w:spacing w:after="0" w:line="240" w:lineRule="auto"/>
        <w:ind w:left="300"/>
        <w:rPr>
          <w:rFonts w:ascii="Arial" w:eastAsia="Times New Roman" w:hAnsi="Arial" w:cs="Arial"/>
          <w:color w:val="444444"/>
          <w:sz w:val="20"/>
          <w:szCs w:val="20"/>
        </w:rPr>
      </w:pPr>
      <w:r w:rsidRPr="00636099">
        <w:rPr>
          <w:rFonts w:ascii="Arial" w:eastAsia="Times New Roman" w:hAnsi="Arial" w:cs="Arial"/>
          <w:color w:val="444444"/>
          <w:sz w:val="20"/>
          <w:szCs w:val="20"/>
        </w:rPr>
        <w:t>Loss of speech of movement</w:t>
      </w:r>
    </w:p>
    <w:p w14:paraId="457FCDE6" w14:textId="77777777" w:rsidR="00636099" w:rsidRPr="00636099" w:rsidRDefault="00636099" w:rsidP="00636099">
      <w:pPr>
        <w:shd w:val="clear" w:color="auto" w:fill="FFFFFF"/>
        <w:spacing w:after="0" w:line="240" w:lineRule="auto"/>
        <w:rPr>
          <w:rFonts w:ascii="Arial" w:eastAsia="Times New Roman" w:hAnsi="Arial" w:cs="Arial"/>
          <w:color w:val="444444"/>
          <w:sz w:val="20"/>
          <w:szCs w:val="20"/>
        </w:rPr>
      </w:pPr>
      <w:r w:rsidRPr="00636099">
        <w:rPr>
          <w:rFonts w:ascii="Arial" w:eastAsia="Times New Roman" w:hAnsi="Arial" w:cs="Arial"/>
          <w:color w:val="444444"/>
          <w:sz w:val="20"/>
          <w:szCs w:val="20"/>
        </w:rPr>
        <w:t>Seek immediate medical attention if you have serious symptoms. Always call before visiting your doctor or health facility.</w:t>
      </w:r>
    </w:p>
    <w:p w14:paraId="530AC30D" w14:textId="77777777" w:rsidR="00636099" w:rsidRPr="00636099" w:rsidRDefault="00636099" w:rsidP="00636099">
      <w:pPr>
        <w:shd w:val="clear" w:color="auto" w:fill="FFFFFF"/>
        <w:spacing w:after="0" w:line="240" w:lineRule="auto"/>
        <w:rPr>
          <w:rFonts w:ascii="Arial" w:eastAsia="Times New Roman" w:hAnsi="Arial" w:cs="Arial"/>
          <w:color w:val="444444"/>
          <w:sz w:val="20"/>
          <w:szCs w:val="20"/>
        </w:rPr>
      </w:pPr>
      <w:r w:rsidRPr="00636099">
        <w:rPr>
          <w:rFonts w:ascii="Arial" w:eastAsia="Times New Roman" w:hAnsi="Arial" w:cs="Arial"/>
          <w:color w:val="444444"/>
          <w:sz w:val="20"/>
          <w:szCs w:val="20"/>
        </w:rPr>
        <w:t>On average it takes 5–6 days from when someone is infected with the virus for symptoms to show, however it can take up to 14 days</w:t>
      </w:r>
    </w:p>
    <w:p w14:paraId="7F151109" w14:textId="77777777" w:rsidR="00636099" w:rsidRPr="00636099" w:rsidRDefault="00636099" w:rsidP="00636099">
      <w:pPr>
        <w:shd w:val="clear" w:color="auto" w:fill="FFFFFF"/>
        <w:spacing w:after="0" w:line="240" w:lineRule="auto"/>
        <w:ind w:left="300"/>
        <w:rPr>
          <w:rFonts w:ascii="Arial" w:eastAsia="Times New Roman" w:hAnsi="Arial" w:cs="Arial"/>
          <w:color w:val="444444"/>
          <w:sz w:val="20"/>
          <w:szCs w:val="20"/>
        </w:rPr>
      </w:pPr>
    </w:p>
    <w:p w14:paraId="1C059A94" w14:textId="77777777" w:rsidR="00636099" w:rsidRDefault="00636099" w:rsidP="00636099">
      <w:pPr>
        <w:pStyle w:val="ListParagraph"/>
        <w:ind w:left="2520"/>
        <w:jc w:val="both"/>
      </w:pPr>
    </w:p>
    <w:p w14:paraId="1F1B8524" w14:textId="19E1FC11" w:rsidR="00602348" w:rsidRDefault="00636099" w:rsidP="001F5A9F">
      <w:pPr>
        <w:pStyle w:val="ListParagraph"/>
        <w:numPr>
          <w:ilvl w:val="0"/>
          <w:numId w:val="7"/>
        </w:numPr>
        <w:jc w:val="both"/>
      </w:pPr>
      <w:r>
        <w:t xml:space="preserve">Please follow your designated schedule.  Please avoid arriving more than </w:t>
      </w:r>
      <w:r w:rsidR="004C2481">
        <w:t>10</w:t>
      </w:r>
      <w:r>
        <w:t xml:space="preserve"> minutes early to practice.</w:t>
      </w:r>
      <w:r w:rsidR="00602348">
        <w:t xml:space="preserve">   </w:t>
      </w:r>
      <w:r>
        <w:t>Places will be designated for the swimmers to wait and keep their bags in the stands, this is swimmers only, no parents.  Please</w:t>
      </w:r>
      <w:r w:rsidR="00602348">
        <w:t xml:space="preserve"> stay in </w:t>
      </w:r>
      <w:r>
        <w:t>your</w:t>
      </w:r>
      <w:r w:rsidR="00602348">
        <w:t xml:space="preserve"> designated place</w:t>
      </w:r>
      <w:r>
        <w:t xml:space="preserve"> until your group is called for dryland / pool time</w:t>
      </w:r>
      <w:r w:rsidR="00602348">
        <w:t xml:space="preserve">.  </w:t>
      </w:r>
      <w:r>
        <w:t>Please follow the coach</w:t>
      </w:r>
      <w:r w:rsidR="004C2481">
        <w:t xml:space="preserve">’s </w:t>
      </w:r>
      <w:r>
        <w:t xml:space="preserve">directions as to where and how to move about the deck.  This is done to avoid intermixing of the groups.  </w:t>
      </w:r>
      <w:r w:rsidR="00602348">
        <w:t xml:space="preserve">Many areas will be off limits or controlled, </w:t>
      </w:r>
      <w:r w:rsidR="00746773">
        <w:t>including the locker rooms.  The office bathrooms will be available for use, with coach permission only.  Everyone will be required to enter and exit in their swim attire.</w:t>
      </w:r>
      <w:r w:rsidR="004C2481">
        <w:t xml:space="preserve">  It is important that we develop a since of being in our own “Gator Bubble” at GHS.  The more we practice our best practices and protect our “bubble” the greater the chance of increased utilization.  If we are </w:t>
      </w:r>
      <w:r w:rsidR="005E7E41">
        <w:t xml:space="preserve">do not adhere to </w:t>
      </w:r>
      <w:r w:rsidR="004C2481">
        <w:t>our procedures, there is always the real possibility of decreased utilization of our Bubble.</w:t>
      </w:r>
    </w:p>
    <w:p w14:paraId="07E546FA" w14:textId="01E09C32" w:rsidR="00602348" w:rsidRDefault="00602348">
      <w:r>
        <w:br w:type="page"/>
      </w:r>
    </w:p>
    <w:p w14:paraId="20D4E68F" w14:textId="77777777" w:rsidR="00602348" w:rsidRDefault="00602348" w:rsidP="00602348">
      <w:pPr>
        <w:jc w:val="both"/>
      </w:pPr>
    </w:p>
    <w:p w14:paraId="73BF0F08" w14:textId="77777777" w:rsidR="00602348" w:rsidRDefault="00602348" w:rsidP="00F4025C">
      <w:pPr>
        <w:jc w:val="both"/>
        <w:rPr>
          <w:b/>
          <w:bCs/>
          <w:u w:val="single"/>
        </w:rPr>
      </w:pPr>
    </w:p>
    <w:p w14:paraId="5CD64463" w14:textId="2F7D798E" w:rsidR="00977AD7" w:rsidRPr="00746773" w:rsidRDefault="00977AD7" w:rsidP="00746773">
      <w:pPr>
        <w:jc w:val="center"/>
      </w:pPr>
      <w:r w:rsidRPr="00FD3281">
        <w:rPr>
          <w:b/>
          <w:bCs/>
          <w:u w:val="single"/>
        </w:rPr>
        <w:t>Pool Training Protocols:</w:t>
      </w:r>
    </w:p>
    <w:p w14:paraId="2C4B3CF3" w14:textId="410571BC" w:rsidR="00F4025C" w:rsidRDefault="00F4025C" w:rsidP="00F4025C">
      <w:pPr>
        <w:pStyle w:val="ListParagraph"/>
        <w:jc w:val="both"/>
      </w:pPr>
      <w:r>
        <w:t xml:space="preserve">In order to protect everyone’s safety and health, it is imperative that we adhere to these protocols.  As restrictions and recommendations change from the CDC, Government and USA Swimming, many of these guidelines will be properly amended.  </w:t>
      </w:r>
    </w:p>
    <w:p w14:paraId="08E91FCD" w14:textId="77777777" w:rsidR="00F4025C" w:rsidRPr="00F4025C" w:rsidRDefault="00F4025C" w:rsidP="00F4025C">
      <w:pPr>
        <w:pStyle w:val="ListParagraph"/>
        <w:jc w:val="both"/>
      </w:pPr>
    </w:p>
    <w:p w14:paraId="54DB6DA7" w14:textId="181FBA6E" w:rsidR="00BA65A2" w:rsidRDefault="00746773" w:rsidP="00F4025C">
      <w:pPr>
        <w:pStyle w:val="ListParagraph"/>
        <w:numPr>
          <w:ilvl w:val="0"/>
          <w:numId w:val="2"/>
        </w:numPr>
        <w:jc w:val="both"/>
      </w:pPr>
      <w:r>
        <w:t xml:space="preserve">We have set the schedule to allow groups to work in their own space, please </w:t>
      </w:r>
      <w:proofErr w:type="gramStart"/>
      <w:r>
        <w:t xml:space="preserve">follow </w:t>
      </w:r>
      <w:r w:rsidR="005E7E41">
        <w:t>coaches’</w:t>
      </w:r>
      <w:r>
        <w:t xml:space="preserve"> directions at all times</w:t>
      </w:r>
      <w:proofErr w:type="gramEnd"/>
      <w:r>
        <w:t xml:space="preserve"> and stay in your area unless you are specifically told to go to an area.  We are eliminating intermixing as much as possible.</w:t>
      </w:r>
    </w:p>
    <w:p w14:paraId="45E41352" w14:textId="0DA27061" w:rsidR="00746773" w:rsidRDefault="00746773" w:rsidP="00F4025C">
      <w:pPr>
        <w:pStyle w:val="ListParagraph"/>
        <w:numPr>
          <w:ilvl w:val="0"/>
          <w:numId w:val="2"/>
        </w:numPr>
        <w:jc w:val="both"/>
      </w:pPr>
      <w:r>
        <w:t>We will have groups enter the water from their designated dry land space.  We have hand sanitizer by the dryland area, you must use it after dryland / dynamics have been completed.</w:t>
      </w:r>
    </w:p>
    <w:p w14:paraId="010A8B32" w14:textId="78995871" w:rsidR="00BA65A2" w:rsidRDefault="00746773" w:rsidP="00F4025C">
      <w:pPr>
        <w:pStyle w:val="ListParagraph"/>
        <w:numPr>
          <w:ilvl w:val="0"/>
          <w:numId w:val="2"/>
        </w:numPr>
        <w:jc w:val="both"/>
      </w:pPr>
      <w:r>
        <w:t xml:space="preserve">Follow the coach’s direction in lane assignments and where to go in the lanes.  We will have “unique” lane structures and groupings to provide social distancing as well as lane flow. </w:t>
      </w:r>
    </w:p>
    <w:p w14:paraId="0C8AA362" w14:textId="6E8BFC58" w:rsidR="00BA65A2" w:rsidRDefault="00BA65A2" w:rsidP="00F4025C">
      <w:pPr>
        <w:pStyle w:val="ListParagraph"/>
        <w:numPr>
          <w:ilvl w:val="0"/>
          <w:numId w:val="2"/>
        </w:numPr>
        <w:jc w:val="both"/>
      </w:pPr>
      <w:r>
        <w:t>Never share water bottles, goggles and snorkels or other personal training equipment</w:t>
      </w:r>
      <w:r w:rsidR="00201650">
        <w:t>…. i.e.</w:t>
      </w:r>
      <w:r>
        <w:t>, kickboards, fins, pull buoys, hand paddle</w:t>
      </w:r>
      <w:r w:rsidR="00201650">
        <w:t xml:space="preserve">s.  </w:t>
      </w:r>
      <w:r w:rsidR="00201650" w:rsidRPr="00201650">
        <w:rPr>
          <w:b/>
          <w:bCs/>
          <w:u w:val="single"/>
        </w:rPr>
        <w:t>T</w:t>
      </w:r>
      <w:r w:rsidRPr="00201650">
        <w:rPr>
          <w:b/>
          <w:bCs/>
          <w:u w:val="single"/>
        </w:rPr>
        <w:t>his means all swimmers must have their own equipment.</w:t>
      </w:r>
    </w:p>
    <w:p w14:paraId="3DAA8C24" w14:textId="47B282EC" w:rsidR="00BA65A2" w:rsidRDefault="00BA65A2" w:rsidP="00F4025C">
      <w:pPr>
        <w:pStyle w:val="ListParagraph"/>
        <w:numPr>
          <w:ilvl w:val="0"/>
          <w:numId w:val="2"/>
        </w:numPr>
        <w:jc w:val="both"/>
      </w:pPr>
      <w:r>
        <w:t>No partner</w:t>
      </w:r>
      <w:r w:rsidR="007A3CD5">
        <w:t>-</w:t>
      </w:r>
      <w:r>
        <w:t xml:space="preserve">based activities at this time. </w:t>
      </w:r>
      <w:r w:rsidR="00201650">
        <w:t xml:space="preserve">This will </w:t>
      </w:r>
      <w:r>
        <w:t>be modified later based on government / USA swimming guidelines.</w:t>
      </w:r>
    </w:p>
    <w:p w14:paraId="70049706" w14:textId="3976C91B" w:rsidR="00BA65A2" w:rsidRDefault="00BA65A2" w:rsidP="00F4025C">
      <w:pPr>
        <w:pStyle w:val="ListParagraph"/>
        <w:numPr>
          <w:ilvl w:val="0"/>
          <w:numId w:val="2"/>
        </w:numPr>
        <w:jc w:val="both"/>
      </w:pPr>
      <w:r>
        <w:t xml:space="preserve">When rotating stations, </w:t>
      </w:r>
      <w:r w:rsidR="00201650">
        <w:t>g</w:t>
      </w:r>
      <w:r>
        <w:t>roups must be prevented from overlapping</w:t>
      </w:r>
    </w:p>
    <w:p w14:paraId="7B5C8CA5" w14:textId="2A82EB61" w:rsidR="00BA65A2" w:rsidRDefault="00BA65A2" w:rsidP="00746773">
      <w:pPr>
        <w:pStyle w:val="ListParagraph"/>
        <w:numPr>
          <w:ilvl w:val="0"/>
          <w:numId w:val="2"/>
        </w:numPr>
        <w:jc w:val="both"/>
      </w:pPr>
      <w:r>
        <w:t xml:space="preserve">Personal space guidelines </w:t>
      </w:r>
      <w:r w:rsidR="00201650">
        <w:t>must always be adhered to</w:t>
      </w:r>
      <w:r>
        <w:t>.  No deviations.</w:t>
      </w:r>
      <w:r w:rsidR="00746773">
        <w:t xml:space="preserve">  This includes while in the pool.</w:t>
      </w:r>
    </w:p>
    <w:p w14:paraId="4AE21817" w14:textId="75D72280" w:rsidR="00776735" w:rsidRDefault="00FD3281" w:rsidP="00776735">
      <w:pPr>
        <w:pStyle w:val="ListParagraph"/>
        <w:numPr>
          <w:ilvl w:val="0"/>
          <w:numId w:val="2"/>
        </w:numPr>
        <w:jc w:val="both"/>
      </w:pPr>
      <w:r>
        <w:t>When entering and exiting the pool area</w:t>
      </w:r>
      <w:r w:rsidR="00201650">
        <w:t>,</w:t>
      </w:r>
      <w:r>
        <w:t xml:space="preserve"> maintain proper social distancing.</w:t>
      </w:r>
      <w:r w:rsidR="00746773">
        <w:t xml:space="preserve">  Remember stay 6 feet away for everyone’s safety.</w:t>
      </w:r>
    </w:p>
    <w:p w14:paraId="0D464F8A" w14:textId="3A7065D6" w:rsidR="00776735" w:rsidRDefault="00776735" w:rsidP="00776735">
      <w:pPr>
        <w:pStyle w:val="ListParagraph"/>
        <w:numPr>
          <w:ilvl w:val="0"/>
          <w:numId w:val="2"/>
        </w:numPr>
        <w:jc w:val="both"/>
      </w:pPr>
      <w:r>
        <w:t xml:space="preserve">When Entering and Exiting at Greenwood HS, the Gators will enter and exit the building from the rear pool door only until otherwise notified.  This means parents, please drop off and pick up at the rear (tennis court / baseball filed </w:t>
      </w:r>
      <w:r w:rsidR="00201650">
        <w:t>area) of</w:t>
      </w:r>
      <w:r>
        <w:t xml:space="preserve"> the building only.</w:t>
      </w:r>
    </w:p>
    <w:p w14:paraId="3FC1A02E" w14:textId="35DC42AE" w:rsidR="00BA65A2" w:rsidRDefault="00BA65A2" w:rsidP="00746773">
      <w:pPr>
        <w:pStyle w:val="ListParagraph"/>
        <w:numPr>
          <w:ilvl w:val="0"/>
          <w:numId w:val="2"/>
        </w:numPr>
        <w:jc w:val="both"/>
      </w:pPr>
      <w:r>
        <w:t>All swimmers will arrive with suits on and leave with suits on until further notice.  There will be no locker room changing or deck changing (prohibited by USA swimming) until further notice.</w:t>
      </w:r>
    </w:p>
    <w:p w14:paraId="331D5B59" w14:textId="1E7AB373" w:rsidR="00BA65A2" w:rsidRDefault="00BA65A2" w:rsidP="00F4025C">
      <w:pPr>
        <w:pStyle w:val="ListParagraph"/>
        <w:numPr>
          <w:ilvl w:val="0"/>
          <w:numId w:val="2"/>
        </w:numPr>
        <w:jc w:val="both"/>
      </w:pPr>
      <w:r>
        <w:t>Swimmers and Coaches will be only Gator members present in the pool area until further notice.</w:t>
      </w:r>
    </w:p>
    <w:p w14:paraId="4E296691" w14:textId="77777777" w:rsidR="00831025" w:rsidRDefault="00BA65A2" w:rsidP="00F4025C">
      <w:pPr>
        <w:pStyle w:val="ListParagraph"/>
        <w:numPr>
          <w:ilvl w:val="0"/>
          <w:numId w:val="2"/>
        </w:numPr>
        <w:jc w:val="both"/>
      </w:pPr>
      <w:r>
        <w:t>Prior to and immediately after, proper hand washing (soap, water and a full 20 second scrubbing) is required.</w:t>
      </w:r>
    </w:p>
    <w:p w14:paraId="55B6F5EF" w14:textId="70EC0951" w:rsidR="00831025" w:rsidRDefault="00BA65A2" w:rsidP="00F4025C">
      <w:pPr>
        <w:pStyle w:val="ListParagraph"/>
        <w:numPr>
          <w:ilvl w:val="0"/>
          <w:numId w:val="2"/>
        </w:numPr>
        <w:jc w:val="both"/>
      </w:pPr>
      <w:r>
        <w:t>If use of the bathroom is necessary</w:t>
      </w:r>
      <w:r w:rsidR="007A3CD5">
        <w:t>, swimmers will be allowed to go singularly, and again, proper hand washing is required prior to returning to pool training.  No one may just stop, get ou</w:t>
      </w:r>
      <w:r w:rsidR="005E7E41">
        <w:t>t</w:t>
      </w:r>
      <w:r w:rsidR="007A3CD5">
        <w:t xml:space="preserve"> and go on their own.  Coaching staff must be notified.</w:t>
      </w:r>
    </w:p>
    <w:p w14:paraId="61F02F66" w14:textId="77777777" w:rsidR="00831025" w:rsidRDefault="00BA65A2" w:rsidP="00F4025C">
      <w:pPr>
        <w:pStyle w:val="ListParagraph"/>
        <w:jc w:val="both"/>
      </w:pPr>
      <w:r>
        <w:t>.</w:t>
      </w:r>
    </w:p>
    <w:p w14:paraId="39CCBB45" w14:textId="08D971A5" w:rsidR="00831025" w:rsidRPr="00F4025C" w:rsidRDefault="00831025" w:rsidP="00F4025C">
      <w:pPr>
        <w:jc w:val="both"/>
        <w:rPr>
          <w:b/>
          <w:bCs/>
          <w:u w:val="single"/>
        </w:rPr>
      </w:pPr>
      <w:r w:rsidRPr="00F4025C">
        <w:rPr>
          <w:b/>
          <w:bCs/>
          <w:u w:val="single"/>
        </w:rPr>
        <w:t>Health and Conduct:</w:t>
      </w:r>
      <w:r w:rsidR="00F4025C">
        <w:rPr>
          <w:b/>
          <w:bCs/>
          <w:u w:val="single"/>
        </w:rPr>
        <w:t xml:space="preserve">  </w:t>
      </w:r>
      <w:r>
        <w:t>In order to maintain and promote a healthy and progressive training environment, all Gators should adhere to the following guidelines.</w:t>
      </w:r>
    </w:p>
    <w:p w14:paraId="7E392659" w14:textId="77777777" w:rsidR="00831025" w:rsidRDefault="00831025" w:rsidP="00F4025C">
      <w:pPr>
        <w:pStyle w:val="ListParagraph"/>
        <w:ind w:left="1080"/>
        <w:jc w:val="both"/>
      </w:pPr>
    </w:p>
    <w:p w14:paraId="71810DD4" w14:textId="0C601CA6" w:rsidR="00831025" w:rsidRDefault="00831025" w:rsidP="00F4025C">
      <w:pPr>
        <w:pStyle w:val="ListParagraph"/>
        <w:numPr>
          <w:ilvl w:val="0"/>
          <w:numId w:val="6"/>
        </w:numPr>
        <w:jc w:val="both"/>
      </w:pPr>
      <w:r>
        <w:t xml:space="preserve">Healthy swimmers are happy and good teammates. </w:t>
      </w:r>
    </w:p>
    <w:p w14:paraId="7EFC74A0" w14:textId="501CA284" w:rsidR="00831025" w:rsidRDefault="00F4025C" w:rsidP="00F4025C">
      <w:pPr>
        <w:pStyle w:val="ListParagraph"/>
        <w:numPr>
          <w:ilvl w:val="0"/>
          <w:numId w:val="5"/>
        </w:numPr>
        <w:jc w:val="both"/>
      </w:pPr>
      <w:r>
        <w:t xml:space="preserve"> </w:t>
      </w:r>
      <w:r w:rsidR="00831025">
        <w:t xml:space="preserve">If swimmers are </w:t>
      </w:r>
      <w:r w:rsidR="000C5E46">
        <w:t>ill,</w:t>
      </w:r>
      <w:r w:rsidR="00831025">
        <w:t xml:space="preserve"> they are to remain at home.  Please do not show up to practice if you are sick.  Take your time to get well.</w:t>
      </w:r>
    </w:p>
    <w:p w14:paraId="624CD4D6" w14:textId="77777777" w:rsidR="007A3CD5" w:rsidRDefault="007A3CD5" w:rsidP="007A3CD5">
      <w:pPr>
        <w:pStyle w:val="ListParagraph"/>
        <w:numPr>
          <w:ilvl w:val="0"/>
          <w:numId w:val="5"/>
        </w:numPr>
        <w:jc w:val="both"/>
      </w:pPr>
      <w:r>
        <w:t>If you have a fever, you may not return to the pool until you have been fever free for 72 hours.</w:t>
      </w:r>
    </w:p>
    <w:p w14:paraId="327464B5" w14:textId="2A2E5EE4" w:rsidR="009C3B47" w:rsidRDefault="009C3B47" w:rsidP="009C3B47">
      <w:pPr>
        <w:pStyle w:val="ListParagraph"/>
        <w:numPr>
          <w:ilvl w:val="0"/>
          <w:numId w:val="5"/>
        </w:numPr>
        <w:jc w:val="both"/>
      </w:pPr>
      <w:r>
        <w:t xml:space="preserve">If you are experiencing respiratory issues, please refrain from practicing for 48 hours.  This </w:t>
      </w:r>
      <w:r w:rsidR="000C5E46">
        <w:t>way you</w:t>
      </w:r>
      <w:r>
        <w:t xml:space="preserve"> have given the cough time to subside, hopefully with the </w:t>
      </w:r>
      <w:r w:rsidR="000C5E46">
        <w:t>aid</w:t>
      </w:r>
      <w:r>
        <w:t xml:space="preserve"> of a doctor prescribed antibiotic or OTC medication.  Your cough potentially spreads any illness that you are experiencing. Since you are </w:t>
      </w:r>
      <w:proofErr w:type="gramStart"/>
      <w:r>
        <w:t>in close proximity to</w:t>
      </w:r>
      <w:proofErr w:type="gramEnd"/>
      <w:r>
        <w:t xml:space="preserve"> your teammates and you all share the same air, your cough can/will spread whatever you have to your teammates.</w:t>
      </w:r>
    </w:p>
    <w:p w14:paraId="4FFB0B0C" w14:textId="0A3A1BDC" w:rsidR="005E7E41" w:rsidRDefault="005E7E41" w:rsidP="005E7E41">
      <w:pPr>
        <w:jc w:val="both"/>
      </w:pPr>
    </w:p>
    <w:p w14:paraId="724B8C74" w14:textId="77777777" w:rsidR="005E7E41" w:rsidRDefault="005E7E41" w:rsidP="005E7E41">
      <w:pPr>
        <w:jc w:val="both"/>
      </w:pPr>
    </w:p>
    <w:p w14:paraId="38FECF5C" w14:textId="77777777" w:rsidR="007A3CD5" w:rsidRDefault="007A3CD5" w:rsidP="007A3CD5">
      <w:pPr>
        <w:pStyle w:val="ListParagraph"/>
        <w:numPr>
          <w:ilvl w:val="0"/>
          <w:numId w:val="5"/>
        </w:numPr>
        <w:jc w:val="both"/>
      </w:pPr>
      <w:r>
        <w:t>If you have allergies or experience asthmatic bouts, please inform your coaches so we may monitor the situation properly.</w:t>
      </w:r>
    </w:p>
    <w:p w14:paraId="2265DBE2" w14:textId="6CD8A4AF" w:rsidR="007A3CD5" w:rsidRDefault="007A3CD5" w:rsidP="007A3CD5">
      <w:pPr>
        <w:pStyle w:val="ListParagraph"/>
        <w:numPr>
          <w:ilvl w:val="0"/>
          <w:numId w:val="5"/>
        </w:numPr>
        <w:jc w:val="both"/>
      </w:pPr>
      <w:r>
        <w:t xml:space="preserve">I know everyone is a good teammate and you are all always there for each other to encourage, console and congratulate each other, but is important to maintain restraint </w:t>
      </w:r>
      <w:r w:rsidR="005E7E41">
        <w:t>regarding</w:t>
      </w:r>
      <w:r>
        <w:t xml:space="preserve"> contact with each other.  In that vein, until further notice, hugs, hi fives, fist pumps and any other form of physical contact is prohibited.</w:t>
      </w:r>
    </w:p>
    <w:p w14:paraId="38B13050" w14:textId="706B2798" w:rsidR="007A3CD5" w:rsidRDefault="007A3CD5" w:rsidP="007A3CD5">
      <w:pPr>
        <w:pStyle w:val="ListParagraph"/>
        <w:numPr>
          <w:ilvl w:val="0"/>
          <w:numId w:val="5"/>
        </w:numPr>
        <w:jc w:val="both"/>
      </w:pPr>
      <w:r>
        <w:t xml:space="preserve">When entering and exiting the pool area maintain proper social distancing.  Restraint </w:t>
      </w:r>
      <w:r w:rsidR="00201650">
        <w:t>must always be shown</w:t>
      </w:r>
      <w:r>
        <w:t>, no matter what.  This is for everyone’s health and well-being.</w:t>
      </w:r>
    </w:p>
    <w:p w14:paraId="30C7E238" w14:textId="77777777" w:rsidR="00831025" w:rsidRDefault="00831025" w:rsidP="00F4025C">
      <w:pPr>
        <w:pStyle w:val="ListParagraph"/>
        <w:numPr>
          <w:ilvl w:val="0"/>
          <w:numId w:val="5"/>
        </w:numPr>
        <w:jc w:val="both"/>
      </w:pPr>
      <w:r>
        <w:t>All swimmers will arrive with suits on and leave with suits on until further notice.  There will be no locker room changing or deck changing (prohibited by USA swimming) until further notice.</w:t>
      </w:r>
    </w:p>
    <w:p w14:paraId="7F3E5CE6" w14:textId="285EBA47" w:rsidR="00831025" w:rsidRDefault="00831025" w:rsidP="00F4025C">
      <w:pPr>
        <w:pStyle w:val="ListParagraph"/>
        <w:numPr>
          <w:ilvl w:val="0"/>
          <w:numId w:val="5"/>
        </w:numPr>
        <w:jc w:val="both"/>
      </w:pPr>
      <w:r>
        <w:t>Swimmers</w:t>
      </w:r>
      <w:r w:rsidR="007A3CD5">
        <w:t>,</w:t>
      </w:r>
      <w:r>
        <w:t xml:space="preserve"> Coaches</w:t>
      </w:r>
      <w:r w:rsidR="007A3CD5">
        <w:t xml:space="preserve"> and board members</w:t>
      </w:r>
      <w:r>
        <w:t xml:space="preserve"> will be only Gator members present in the pool area until further notice.</w:t>
      </w:r>
    </w:p>
    <w:p w14:paraId="29706AF5" w14:textId="77777777" w:rsidR="00155441" w:rsidRDefault="00155441" w:rsidP="00155441">
      <w:pPr>
        <w:pStyle w:val="ListParagraph"/>
        <w:numPr>
          <w:ilvl w:val="0"/>
          <w:numId w:val="5"/>
        </w:numPr>
        <w:jc w:val="both"/>
      </w:pPr>
      <w:r>
        <w:t>Prior to and immediately after, proper hand washing (soap, water and a full 20 second scrubbing) is required.  Use of Hand sanitizers is beneficial and acceptable as well.</w:t>
      </w:r>
    </w:p>
    <w:p w14:paraId="1E478BF7" w14:textId="028D6869" w:rsidR="00831025" w:rsidRDefault="00831025" w:rsidP="00F4025C">
      <w:pPr>
        <w:pStyle w:val="ListParagraph"/>
        <w:numPr>
          <w:ilvl w:val="0"/>
          <w:numId w:val="5"/>
        </w:numPr>
        <w:jc w:val="both"/>
      </w:pPr>
      <w:r>
        <w:t>If use of the bathroom is necessary, again, proper hand washing is required.</w:t>
      </w:r>
    </w:p>
    <w:p w14:paraId="647D142F" w14:textId="1FB2D888" w:rsidR="00DF48C7" w:rsidRDefault="00DF48C7" w:rsidP="00DF48C7">
      <w:pPr>
        <w:ind w:left="1080"/>
        <w:jc w:val="both"/>
      </w:pPr>
    </w:p>
    <w:p w14:paraId="0A88A732" w14:textId="77777777" w:rsidR="00DF48C7" w:rsidRPr="00DF48C7" w:rsidRDefault="00DF48C7" w:rsidP="00DF48C7">
      <w:pPr>
        <w:spacing w:after="0" w:line="660" w:lineRule="atLeast"/>
        <w:ind w:left="450"/>
        <w:outlineLvl w:val="2"/>
        <w:rPr>
          <w:rFonts w:ascii="Oswald" w:eastAsia="Times New Roman" w:hAnsi="Oswald" w:cs="Times New Roman"/>
          <w:caps/>
          <w:color w:val="041E42"/>
          <w:sz w:val="60"/>
          <w:szCs w:val="60"/>
        </w:rPr>
      </w:pPr>
      <w:r w:rsidRPr="00DF48C7">
        <w:rPr>
          <w:rFonts w:ascii="Oswald" w:eastAsia="Times New Roman" w:hAnsi="Oswald" w:cs="Times New Roman"/>
          <w:caps/>
          <w:color w:val="041E42"/>
          <w:sz w:val="60"/>
          <w:szCs w:val="60"/>
        </w:rPr>
        <w:t>USA SWIMMING CORONAVIRUS (COVID-19) RESOURCES</w:t>
      </w:r>
    </w:p>
    <w:p w14:paraId="3782F152" w14:textId="77777777" w:rsidR="00DF48C7" w:rsidRPr="00DF48C7" w:rsidRDefault="00DF48C7" w:rsidP="00DF48C7">
      <w:pPr>
        <w:spacing w:after="0" w:line="240" w:lineRule="auto"/>
        <w:ind w:left="450"/>
        <w:rPr>
          <w:rFonts w:ascii="Source Sans Pro" w:eastAsia="Times New Roman" w:hAnsi="Source Sans Pro" w:cs="Times New Roman"/>
          <w:color w:val="333333"/>
          <w:sz w:val="24"/>
          <w:szCs w:val="24"/>
        </w:rPr>
      </w:pPr>
      <w:r w:rsidRPr="00DF48C7">
        <w:rPr>
          <w:rFonts w:ascii="Source Sans Pro" w:eastAsia="Times New Roman" w:hAnsi="Source Sans Pro" w:cs="Times New Roman"/>
          <w:color w:val="333333"/>
          <w:sz w:val="24"/>
          <w:szCs w:val="24"/>
        </w:rPr>
        <w:t>We continue to stress the importance of preventing the spread of infection and share the following information being circulated by healthcare officials:</w:t>
      </w:r>
    </w:p>
    <w:p w14:paraId="0A6C4766" w14:textId="368102CB" w:rsidR="005E7E41" w:rsidRDefault="005E7E41" w:rsidP="005E7E41">
      <w:pPr>
        <w:pStyle w:val="ListParagraph"/>
        <w:numPr>
          <w:ilvl w:val="0"/>
          <w:numId w:val="35"/>
        </w:numPr>
        <w:spacing w:after="0" w:line="240" w:lineRule="auto"/>
        <w:rPr>
          <w:rFonts w:ascii="Source Sans Pro" w:eastAsia="Times New Roman" w:hAnsi="Source Sans Pro" w:cs="Times New Roman"/>
          <w:color w:val="333333"/>
          <w:sz w:val="24"/>
          <w:szCs w:val="24"/>
        </w:rPr>
      </w:pPr>
      <w:r w:rsidRPr="005E7E41">
        <w:rPr>
          <w:rFonts w:ascii="Source Sans Pro" w:eastAsia="Times New Roman" w:hAnsi="Source Sans Pro" w:cs="Times New Roman"/>
          <w:color w:val="333333"/>
          <w:sz w:val="24"/>
          <w:szCs w:val="24"/>
        </w:rPr>
        <w:t xml:space="preserve"> </w:t>
      </w:r>
      <w:r w:rsidR="00DF48C7" w:rsidRPr="005E7E41">
        <w:rPr>
          <w:rFonts w:ascii="Source Sans Pro" w:eastAsia="Times New Roman" w:hAnsi="Source Sans Pro" w:cs="Times New Roman"/>
          <w:color w:val="333333"/>
          <w:sz w:val="24"/>
          <w:szCs w:val="24"/>
        </w:rPr>
        <w:t>Avoid getting closer than six feet to anyone coughing or sneezing</w:t>
      </w:r>
      <w:r w:rsidR="00DF48C7" w:rsidRPr="005E7E41">
        <w:rPr>
          <w:rFonts w:ascii="Source Sans Pro" w:eastAsia="Times New Roman" w:hAnsi="Source Sans Pro" w:cs="Times New Roman"/>
          <w:color w:val="333333"/>
          <w:sz w:val="24"/>
          <w:szCs w:val="24"/>
        </w:rPr>
        <w:br/>
      </w:r>
      <w:r>
        <w:rPr>
          <w:rFonts w:ascii="Source Sans Pro" w:eastAsia="Times New Roman" w:hAnsi="Source Sans Pro" w:cs="Times New Roman"/>
          <w:color w:val="333333"/>
          <w:sz w:val="24"/>
          <w:szCs w:val="24"/>
        </w:rPr>
        <w:t xml:space="preserve">  </w:t>
      </w:r>
    </w:p>
    <w:p w14:paraId="418E22C4" w14:textId="4022999F" w:rsidR="00DF48C7" w:rsidRPr="005E7E41" w:rsidRDefault="00DF48C7" w:rsidP="005E7E41">
      <w:pPr>
        <w:pStyle w:val="ListParagraph"/>
        <w:numPr>
          <w:ilvl w:val="0"/>
          <w:numId w:val="35"/>
        </w:numPr>
        <w:spacing w:after="0" w:line="240" w:lineRule="auto"/>
        <w:rPr>
          <w:rFonts w:ascii="Source Sans Pro" w:eastAsia="Times New Roman" w:hAnsi="Source Sans Pro" w:cs="Times New Roman"/>
          <w:color w:val="333333"/>
          <w:sz w:val="24"/>
          <w:szCs w:val="24"/>
        </w:rPr>
      </w:pPr>
      <w:r w:rsidRPr="005E7E41">
        <w:rPr>
          <w:rFonts w:ascii="Source Sans Pro" w:eastAsia="Times New Roman" w:hAnsi="Source Sans Pro" w:cs="Times New Roman"/>
          <w:color w:val="333333"/>
          <w:sz w:val="24"/>
          <w:szCs w:val="24"/>
        </w:rPr>
        <w:t xml:space="preserve">Wash your hands frequently with soap and water for 20 seconds or use hand sanitizer that has 60-95% alcohol. This is especially important after going to the bathroom, before eating, or after blowing your nose, </w:t>
      </w:r>
      <w:proofErr w:type="gramStart"/>
      <w:r w:rsidRPr="005E7E41">
        <w:rPr>
          <w:rFonts w:ascii="Source Sans Pro" w:eastAsia="Times New Roman" w:hAnsi="Source Sans Pro" w:cs="Times New Roman"/>
          <w:color w:val="333333"/>
          <w:sz w:val="24"/>
          <w:szCs w:val="24"/>
        </w:rPr>
        <w:t>coughing</w:t>
      </w:r>
      <w:proofErr w:type="gramEnd"/>
      <w:r w:rsidRPr="005E7E41">
        <w:rPr>
          <w:rFonts w:ascii="Source Sans Pro" w:eastAsia="Times New Roman" w:hAnsi="Source Sans Pro" w:cs="Times New Roman"/>
          <w:color w:val="333333"/>
          <w:sz w:val="24"/>
          <w:szCs w:val="24"/>
        </w:rPr>
        <w:t xml:space="preserve"> or sneezing</w:t>
      </w:r>
      <w:r w:rsidRPr="005E7E41">
        <w:rPr>
          <w:rFonts w:ascii="Source Sans Pro" w:eastAsia="Times New Roman" w:hAnsi="Source Sans Pro" w:cs="Times New Roman"/>
          <w:color w:val="333333"/>
          <w:sz w:val="24"/>
          <w:szCs w:val="24"/>
        </w:rPr>
        <w:br/>
      </w:r>
    </w:p>
    <w:p w14:paraId="04D89E6F" w14:textId="77777777" w:rsidR="00DF48C7" w:rsidRPr="00DF48C7" w:rsidRDefault="00DF48C7" w:rsidP="005E7E41">
      <w:pPr>
        <w:numPr>
          <w:ilvl w:val="0"/>
          <w:numId w:val="35"/>
        </w:numPr>
        <w:spacing w:before="100" w:beforeAutospacing="1" w:after="100" w:afterAutospacing="1" w:line="240" w:lineRule="auto"/>
        <w:ind w:right="450"/>
        <w:rPr>
          <w:rFonts w:ascii="Source Sans Pro" w:eastAsia="Times New Roman" w:hAnsi="Source Sans Pro" w:cs="Times New Roman"/>
          <w:color w:val="333333"/>
          <w:sz w:val="24"/>
          <w:szCs w:val="24"/>
        </w:rPr>
      </w:pPr>
      <w:r w:rsidRPr="00DF48C7">
        <w:rPr>
          <w:rFonts w:ascii="Source Sans Pro" w:eastAsia="Times New Roman" w:hAnsi="Source Sans Pro" w:cs="Times New Roman"/>
          <w:color w:val="333333"/>
          <w:sz w:val="24"/>
          <w:szCs w:val="24"/>
        </w:rPr>
        <w:t xml:space="preserve">Avoid touching your eyes, </w:t>
      </w:r>
      <w:proofErr w:type="gramStart"/>
      <w:r w:rsidRPr="00DF48C7">
        <w:rPr>
          <w:rFonts w:ascii="Source Sans Pro" w:eastAsia="Times New Roman" w:hAnsi="Source Sans Pro" w:cs="Times New Roman"/>
          <w:color w:val="333333"/>
          <w:sz w:val="24"/>
          <w:szCs w:val="24"/>
        </w:rPr>
        <w:t>nose</w:t>
      </w:r>
      <w:proofErr w:type="gramEnd"/>
      <w:r w:rsidRPr="00DF48C7">
        <w:rPr>
          <w:rFonts w:ascii="Source Sans Pro" w:eastAsia="Times New Roman" w:hAnsi="Source Sans Pro" w:cs="Times New Roman"/>
          <w:color w:val="333333"/>
          <w:sz w:val="24"/>
          <w:szCs w:val="24"/>
        </w:rPr>
        <w:t xml:space="preserve"> and mouth</w:t>
      </w:r>
      <w:r w:rsidRPr="00DF48C7">
        <w:rPr>
          <w:rFonts w:ascii="Source Sans Pro" w:eastAsia="Times New Roman" w:hAnsi="Source Sans Pro" w:cs="Times New Roman"/>
          <w:color w:val="333333"/>
          <w:sz w:val="24"/>
          <w:szCs w:val="24"/>
        </w:rPr>
        <w:br/>
      </w:r>
    </w:p>
    <w:p w14:paraId="0542CB04" w14:textId="77777777" w:rsidR="00DF48C7" w:rsidRPr="00DF48C7" w:rsidRDefault="00DF48C7" w:rsidP="005E7E41">
      <w:pPr>
        <w:numPr>
          <w:ilvl w:val="0"/>
          <w:numId w:val="35"/>
        </w:numPr>
        <w:spacing w:before="100" w:beforeAutospacing="1" w:after="100" w:afterAutospacing="1" w:line="240" w:lineRule="auto"/>
        <w:ind w:right="450"/>
        <w:rPr>
          <w:rFonts w:ascii="Source Sans Pro" w:eastAsia="Times New Roman" w:hAnsi="Source Sans Pro" w:cs="Times New Roman"/>
          <w:color w:val="333333"/>
          <w:sz w:val="24"/>
          <w:szCs w:val="24"/>
        </w:rPr>
      </w:pPr>
      <w:r w:rsidRPr="00DF48C7">
        <w:rPr>
          <w:rFonts w:ascii="Source Sans Pro" w:eastAsia="Times New Roman" w:hAnsi="Source Sans Pro" w:cs="Times New Roman"/>
          <w:color w:val="333333"/>
          <w:sz w:val="24"/>
          <w:szCs w:val="24"/>
        </w:rPr>
        <w:t>Cover your mouth with a tissue or your elbow if you cough or sneeze. Throw the tissue in the trash, and then wash your hands</w:t>
      </w:r>
      <w:r w:rsidRPr="00DF48C7">
        <w:rPr>
          <w:rFonts w:ascii="Source Sans Pro" w:eastAsia="Times New Roman" w:hAnsi="Source Sans Pro" w:cs="Times New Roman"/>
          <w:color w:val="333333"/>
          <w:sz w:val="24"/>
          <w:szCs w:val="24"/>
        </w:rPr>
        <w:br/>
      </w:r>
    </w:p>
    <w:p w14:paraId="6E72FEE4" w14:textId="77777777" w:rsidR="00DF48C7" w:rsidRPr="00DF48C7" w:rsidRDefault="00DF48C7" w:rsidP="005E7E41">
      <w:pPr>
        <w:numPr>
          <w:ilvl w:val="0"/>
          <w:numId w:val="35"/>
        </w:numPr>
        <w:spacing w:before="100" w:beforeAutospacing="1" w:after="100" w:afterAutospacing="1" w:line="240" w:lineRule="auto"/>
        <w:ind w:right="450"/>
        <w:rPr>
          <w:rFonts w:ascii="Source Sans Pro" w:eastAsia="Times New Roman" w:hAnsi="Source Sans Pro" w:cs="Times New Roman"/>
          <w:color w:val="333333"/>
          <w:sz w:val="24"/>
          <w:szCs w:val="24"/>
        </w:rPr>
      </w:pPr>
      <w:r w:rsidRPr="00DF48C7">
        <w:rPr>
          <w:rFonts w:ascii="Source Sans Pro" w:eastAsia="Times New Roman" w:hAnsi="Source Sans Pro" w:cs="Times New Roman"/>
          <w:color w:val="333333"/>
          <w:sz w:val="24"/>
          <w:szCs w:val="24"/>
        </w:rPr>
        <w:t>Stay home if you are sick, and away from the pool and from fellow team members</w:t>
      </w:r>
      <w:r w:rsidRPr="00DF48C7">
        <w:rPr>
          <w:rFonts w:ascii="Source Sans Pro" w:eastAsia="Times New Roman" w:hAnsi="Source Sans Pro" w:cs="Times New Roman"/>
          <w:color w:val="333333"/>
          <w:sz w:val="24"/>
          <w:szCs w:val="24"/>
        </w:rPr>
        <w:br/>
      </w:r>
    </w:p>
    <w:p w14:paraId="4CA951A3" w14:textId="77777777" w:rsidR="00DF48C7" w:rsidRPr="00DF48C7" w:rsidRDefault="00DF48C7" w:rsidP="005E7E41">
      <w:pPr>
        <w:numPr>
          <w:ilvl w:val="0"/>
          <w:numId w:val="35"/>
        </w:numPr>
        <w:spacing w:before="100" w:beforeAutospacing="1" w:after="100" w:afterAutospacing="1" w:line="240" w:lineRule="auto"/>
        <w:ind w:right="450"/>
        <w:rPr>
          <w:rFonts w:ascii="Source Sans Pro" w:eastAsia="Times New Roman" w:hAnsi="Source Sans Pro" w:cs="Times New Roman"/>
          <w:color w:val="333333"/>
          <w:sz w:val="24"/>
          <w:szCs w:val="24"/>
        </w:rPr>
      </w:pPr>
      <w:r w:rsidRPr="00DF48C7">
        <w:rPr>
          <w:rFonts w:ascii="Source Sans Pro" w:eastAsia="Times New Roman" w:hAnsi="Source Sans Pro" w:cs="Times New Roman"/>
          <w:color w:val="333333"/>
          <w:sz w:val="24"/>
          <w:szCs w:val="24"/>
        </w:rPr>
        <w:t>Clean and disinfect frequently touched surfaces regularly</w:t>
      </w:r>
      <w:r w:rsidRPr="00DF48C7">
        <w:rPr>
          <w:rFonts w:ascii="Source Sans Pro" w:eastAsia="Times New Roman" w:hAnsi="Source Sans Pro" w:cs="Times New Roman"/>
          <w:color w:val="333333"/>
          <w:sz w:val="24"/>
          <w:szCs w:val="24"/>
        </w:rPr>
        <w:br/>
      </w:r>
    </w:p>
    <w:p w14:paraId="16ADA7C5" w14:textId="77777777" w:rsidR="00DF48C7" w:rsidRPr="00DF48C7" w:rsidRDefault="00DF48C7" w:rsidP="005E7E41">
      <w:pPr>
        <w:numPr>
          <w:ilvl w:val="0"/>
          <w:numId w:val="35"/>
        </w:numPr>
        <w:spacing w:before="100" w:beforeAutospacing="1" w:after="100" w:afterAutospacing="1" w:line="240" w:lineRule="auto"/>
        <w:ind w:right="450"/>
        <w:rPr>
          <w:rFonts w:ascii="Source Sans Pro" w:eastAsia="Times New Roman" w:hAnsi="Source Sans Pro" w:cs="Times New Roman"/>
          <w:color w:val="333333"/>
          <w:sz w:val="24"/>
          <w:szCs w:val="24"/>
        </w:rPr>
      </w:pPr>
      <w:r w:rsidRPr="00DF48C7">
        <w:rPr>
          <w:rFonts w:ascii="Source Sans Pro" w:eastAsia="Times New Roman" w:hAnsi="Source Sans Pro" w:cs="Times New Roman"/>
          <w:color w:val="333333"/>
          <w:sz w:val="24"/>
          <w:szCs w:val="24"/>
        </w:rPr>
        <w:t>Monitor the WHO and CDC websites for travel advisories and follow their recommendations</w:t>
      </w:r>
    </w:p>
    <w:p w14:paraId="2B29ADED" w14:textId="77777777" w:rsidR="00DF48C7" w:rsidRDefault="00DF48C7" w:rsidP="00DF48C7">
      <w:pPr>
        <w:ind w:left="1080"/>
        <w:jc w:val="both"/>
      </w:pPr>
    </w:p>
    <w:p w14:paraId="374E8890" w14:textId="77777777" w:rsidR="00831025" w:rsidRDefault="00831025" w:rsidP="00831025"/>
    <w:p w14:paraId="74BCF149" w14:textId="491F567A" w:rsidR="0031117E" w:rsidRDefault="0031117E" w:rsidP="00831025"/>
    <w:sectPr w:rsidR="0031117E" w:rsidSect="00F4025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68B5" w14:textId="77777777" w:rsidR="00EA0182" w:rsidRDefault="00EA0182" w:rsidP="00636099">
      <w:pPr>
        <w:spacing w:after="0" w:line="240" w:lineRule="auto"/>
      </w:pPr>
      <w:r>
        <w:separator/>
      </w:r>
    </w:p>
  </w:endnote>
  <w:endnote w:type="continuationSeparator" w:id="0">
    <w:p w14:paraId="1F48E79C" w14:textId="77777777" w:rsidR="00EA0182" w:rsidRDefault="00EA0182" w:rsidP="0063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FC3B" w14:textId="77777777" w:rsidR="00EA0182" w:rsidRDefault="00EA0182" w:rsidP="00636099">
      <w:pPr>
        <w:spacing w:after="0" w:line="240" w:lineRule="auto"/>
      </w:pPr>
      <w:r>
        <w:separator/>
      </w:r>
    </w:p>
  </w:footnote>
  <w:footnote w:type="continuationSeparator" w:id="0">
    <w:p w14:paraId="4DFF35FD" w14:textId="77777777" w:rsidR="00EA0182" w:rsidRDefault="00EA0182" w:rsidP="0063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EB41" w14:textId="29FF900C" w:rsidR="00636099" w:rsidRDefault="00636099" w:rsidP="00636099">
    <w:pPr>
      <w:pStyle w:val="Header"/>
      <w:jc w:val="center"/>
    </w:pPr>
    <w:r>
      <w:rPr>
        <w:noProof/>
      </w:rPr>
      <w:drawing>
        <wp:anchor distT="114300" distB="114300" distL="114300" distR="114300" simplePos="0" relativeHeight="251659264" behindDoc="0" locked="0" layoutInCell="1" hidden="0" allowOverlap="1" wp14:anchorId="4C45F7C5" wp14:editId="2D76B3A9">
          <wp:simplePos x="0" y="0"/>
          <wp:positionH relativeFrom="margin">
            <wp:align>center</wp:align>
          </wp:positionH>
          <wp:positionV relativeFrom="paragraph">
            <wp:posOffset>-295275</wp:posOffset>
          </wp:positionV>
          <wp:extent cx="1891030" cy="904875"/>
          <wp:effectExtent l="0" t="0" r="0" b="952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131" t="28515" r="11328" b="34375"/>
                  <a:stretch>
                    <a:fillRect/>
                  </a:stretch>
                </pic:blipFill>
                <pic:spPr>
                  <a:xfrm>
                    <a:off x="0" y="0"/>
                    <a:ext cx="1891030" cy="904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2C0"/>
    <w:multiLevelType w:val="multilevel"/>
    <w:tmpl w:val="F83A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66B8D"/>
    <w:multiLevelType w:val="multilevel"/>
    <w:tmpl w:val="7EC6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A135B"/>
    <w:multiLevelType w:val="multilevel"/>
    <w:tmpl w:val="56D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009D7"/>
    <w:multiLevelType w:val="multilevel"/>
    <w:tmpl w:val="657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5079"/>
    <w:multiLevelType w:val="multilevel"/>
    <w:tmpl w:val="00BE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0B6D"/>
    <w:multiLevelType w:val="hybridMultilevel"/>
    <w:tmpl w:val="AF6C36EA"/>
    <w:lvl w:ilvl="0" w:tplc="0F02182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8701A"/>
    <w:multiLevelType w:val="multilevel"/>
    <w:tmpl w:val="B29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E0A61"/>
    <w:multiLevelType w:val="multilevel"/>
    <w:tmpl w:val="94B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0576D"/>
    <w:multiLevelType w:val="multilevel"/>
    <w:tmpl w:val="5F8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55161"/>
    <w:multiLevelType w:val="multilevel"/>
    <w:tmpl w:val="82C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733B8"/>
    <w:multiLevelType w:val="multilevel"/>
    <w:tmpl w:val="8CA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C685B"/>
    <w:multiLevelType w:val="hybridMultilevel"/>
    <w:tmpl w:val="2DB4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0208"/>
    <w:multiLevelType w:val="multilevel"/>
    <w:tmpl w:val="3710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40371"/>
    <w:multiLevelType w:val="multilevel"/>
    <w:tmpl w:val="6426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E6254"/>
    <w:multiLevelType w:val="multilevel"/>
    <w:tmpl w:val="17B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779B9"/>
    <w:multiLevelType w:val="hybridMultilevel"/>
    <w:tmpl w:val="AD705002"/>
    <w:lvl w:ilvl="0" w:tplc="D9C02930">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75EB2"/>
    <w:multiLevelType w:val="multilevel"/>
    <w:tmpl w:val="32BA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35F98"/>
    <w:multiLevelType w:val="multilevel"/>
    <w:tmpl w:val="2A3A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4372"/>
    <w:multiLevelType w:val="multilevel"/>
    <w:tmpl w:val="820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E5535"/>
    <w:multiLevelType w:val="multilevel"/>
    <w:tmpl w:val="24E0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34311"/>
    <w:multiLevelType w:val="hybridMultilevel"/>
    <w:tmpl w:val="EA0A2714"/>
    <w:lvl w:ilvl="0" w:tplc="BD620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5C5704"/>
    <w:multiLevelType w:val="hybridMultilevel"/>
    <w:tmpl w:val="E564CA64"/>
    <w:lvl w:ilvl="0" w:tplc="8F34240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7571FD"/>
    <w:multiLevelType w:val="hybridMultilevel"/>
    <w:tmpl w:val="63E6CEF8"/>
    <w:lvl w:ilvl="0" w:tplc="954C061C">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6A6E5A"/>
    <w:multiLevelType w:val="hybridMultilevel"/>
    <w:tmpl w:val="2DB4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B4E70"/>
    <w:multiLevelType w:val="multilevel"/>
    <w:tmpl w:val="BAFE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96E27"/>
    <w:multiLevelType w:val="multilevel"/>
    <w:tmpl w:val="4EB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17043"/>
    <w:multiLevelType w:val="multilevel"/>
    <w:tmpl w:val="1FD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05D8E"/>
    <w:multiLevelType w:val="multilevel"/>
    <w:tmpl w:val="BB3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76111"/>
    <w:multiLevelType w:val="multilevel"/>
    <w:tmpl w:val="3FD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55B37"/>
    <w:multiLevelType w:val="multilevel"/>
    <w:tmpl w:val="474E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6E5"/>
    <w:multiLevelType w:val="multilevel"/>
    <w:tmpl w:val="1CDE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0126D"/>
    <w:multiLevelType w:val="multilevel"/>
    <w:tmpl w:val="49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822B2"/>
    <w:multiLevelType w:val="multilevel"/>
    <w:tmpl w:val="81A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573BD"/>
    <w:multiLevelType w:val="multilevel"/>
    <w:tmpl w:val="E88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E54F0"/>
    <w:multiLevelType w:val="hybridMultilevel"/>
    <w:tmpl w:val="44C495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20"/>
  </w:num>
  <w:num w:numId="4">
    <w:abstractNumId w:val="5"/>
  </w:num>
  <w:num w:numId="5">
    <w:abstractNumId w:val="21"/>
  </w:num>
  <w:num w:numId="6">
    <w:abstractNumId w:val="34"/>
  </w:num>
  <w:num w:numId="7">
    <w:abstractNumId w:val="22"/>
  </w:num>
  <w:num w:numId="8">
    <w:abstractNumId w:val="31"/>
  </w:num>
  <w:num w:numId="9">
    <w:abstractNumId w:val="10"/>
  </w:num>
  <w:num w:numId="10">
    <w:abstractNumId w:val="3"/>
  </w:num>
  <w:num w:numId="11">
    <w:abstractNumId w:val="16"/>
  </w:num>
  <w:num w:numId="12">
    <w:abstractNumId w:val="30"/>
  </w:num>
  <w:num w:numId="13">
    <w:abstractNumId w:val="18"/>
  </w:num>
  <w:num w:numId="14">
    <w:abstractNumId w:val="14"/>
  </w:num>
  <w:num w:numId="15">
    <w:abstractNumId w:val="27"/>
  </w:num>
  <w:num w:numId="16">
    <w:abstractNumId w:val="32"/>
  </w:num>
  <w:num w:numId="17">
    <w:abstractNumId w:val="29"/>
  </w:num>
  <w:num w:numId="18">
    <w:abstractNumId w:val="12"/>
  </w:num>
  <w:num w:numId="19">
    <w:abstractNumId w:val="8"/>
  </w:num>
  <w:num w:numId="20">
    <w:abstractNumId w:val="25"/>
  </w:num>
  <w:num w:numId="21">
    <w:abstractNumId w:val="33"/>
  </w:num>
  <w:num w:numId="22">
    <w:abstractNumId w:val="1"/>
  </w:num>
  <w:num w:numId="23">
    <w:abstractNumId w:val="24"/>
  </w:num>
  <w:num w:numId="24">
    <w:abstractNumId w:val="26"/>
  </w:num>
  <w:num w:numId="25">
    <w:abstractNumId w:val="9"/>
  </w:num>
  <w:num w:numId="26">
    <w:abstractNumId w:val="4"/>
  </w:num>
  <w:num w:numId="27">
    <w:abstractNumId w:val="6"/>
  </w:num>
  <w:num w:numId="28">
    <w:abstractNumId w:val="7"/>
  </w:num>
  <w:num w:numId="29">
    <w:abstractNumId w:val="2"/>
  </w:num>
  <w:num w:numId="30">
    <w:abstractNumId w:val="19"/>
  </w:num>
  <w:num w:numId="31">
    <w:abstractNumId w:val="0"/>
  </w:num>
  <w:num w:numId="32">
    <w:abstractNumId w:val="17"/>
  </w:num>
  <w:num w:numId="33">
    <w:abstractNumId w:val="28"/>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5D"/>
    <w:rsid w:val="0002504D"/>
    <w:rsid w:val="000C5E46"/>
    <w:rsid w:val="00155441"/>
    <w:rsid w:val="001E5FD2"/>
    <w:rsid w:val="00201650"/>
    <w:rsid w:val="002515B8"/>
    <w:rsid w:val="0031117E"/>
    <w:rsid w:val="00325C84"/>
    <w:rsid w:val="004C2481"/>
    <w:rsid w:val="004C6957"/>
    <w:rsid w:val="005E7E41"/>
    <w:rsid w:val="00602348"/>
    <w:rsid w:val="00636099"/>
    <w:rsid w:val="00746773"/>
    <w:rsid w:val="00776735"/>
    <w:rsid w:val="007A3CD5"/>
    <w:rsid w:val="007F111E"/>
    <w:rsid w:val="00802476"/>
    <w:rsid w:val="00831025"/>
    <w:rsid w:val="00977AD7"/>
    <w:rsid w:val="0098155D"/>
    <w:rsid w:val="009C3B47"/>
    <w:rsid w:val="00BA65A2"/>
    <w:rsid w:val="00D012AA"/>
    <w:rsid w:val="00D753F3"/>
    <w:rsid w:val="00DF48C7"/>
    <w:rsid w:val="00E2396F"/>
    <w:rsid w:val="00EA0182"/>
    <w:rsid w:val="00F0289F"/>
    <w:rsid w:val="00F4025C"/>
    <w:rsid w:val="00FD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4652"/>
  <w15:chartTrackingRefBased/>
  <w15:docId w15:val="{EDA20C04-4D3C-4ED3-806D-DD5CDA5A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48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5D"/>
    <w:pPr>
      <w:ind w:left="720"/>
      <w:contextualSpacing/>
    </w:pPr>
  </w:style>
  <w:style w:type="paragraph" w:styleId="NormalWeb">
    <w:name w:val="Normal (Web)"/>
    <w:basedOn w:val="Normal"/>
    <w:uiPriority w:val="99"/>
    <w:semiHidden/>
    <w:unhideWhenUsed/>
    <w:rsid w:val="006360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99"/>
  </w:style>
  <w:style w:type="paragraph" w:styleId="Footer">
    <w:name w:val="footer"/>
    <w:basedOn w:val="Normal"/>
    <w:link w:val="FooterChar"/>
    <w:uiPriority w:val="99"/>
    <w:unhideWhenUsed/>
    <w:rsid w:val="00636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99"/>
  </w:style>
  <w:style w:type="paragraph" w:styleId="BalloonText">
    <w:name w:val="Balloon Text"/>
    <w:basedOn w:val="Normal"/>
    <w:link w:val="BalloonTextChar"/>
    <w:uiPriority w:val="99"/>
    <w:semiHidden/>
    <w:unhideWhenUsed/>
    <w:rsid w:val="00DF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C7"/>
    <w:rPr>
      <w:rFonts w:ascii="Segoe UI" w:hAnsi="Segoe UI" w:cs="Segoe UI"/>
      <w:sz w:val="18"/>
      <w:szCs w:val="18"/>
    </w:rPr>
  </w:style>
  <w:style w:type="character" w:customStyle="1" w:styleId="Heading3Char">
    <w:name w:val="Heading 3 Char"/>
    <w:basedOn w:val="DefaultParagraphFont"/>
    <w:link w:val="Heading3"/>
    <w:uiPriority w:val="9"/>
    <w:rsid w:val="00DF48C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660057">
      <w:bodyDiv w:val="1"/>
      <w:marLeft w:val="0"/>
      <w:marRight w:val="0"/>
      <w:marTop w:val="0"/>
      <w:marBottom w:val="0"/>
      <w:divBdr>
        <w:top w:val="none" w:sz="0" w:space="0" w:color="auto"/>
        <w:left w:val="none" w:sz="0" w:space="0" w:color="auto"/>
        <w:bottom w:val="none" w:sz="0" w:space="0" w:color="auto"/>
        <w:right w:val="none" w:sz="0" w:space="0" w:color="auto"/>
      </w:divBdr>
      <w:divsChild>
        <w:div w:id="245070875">
          <w:marLeft w:val="0"/>
          <w:marRight w:val="0"/>
          <w:marTop w:val="0"/>
          <w:marBottom w:val="0"/>
          <w:divBdr>
            <w:top w:val="none" w:sz="0" w:space="0" w:color="auto"/>
            <w:left w:val="none" w:sz="0" w:space="0" w:color="auto"/>
            <w:bottom w:val="none" w:sz="0" w:space="0" w:color="auto"/>
            <w:right w:val="none" w:sz="0" w:space="0" w:color="auto"/>
          </w:divBdr>
          <w:divsChild>
            <w:div w:id="147406152">
              <w:marLeft w:val="0"/>
              <w:marRight w:val="0"/>
              <w:marTop w:val="0"/>
              <w:marBottom w:val="0"/>
              <w:divBdr>
                <w:top w:val="none" w:sz="0" w:space="0" w:color="auto"/>
                <w:left w:val="none" w:sz="0" w:space="0" w:color="auto"/>
                <w:bottom w:val="none" w:sz="0" w:space="0" w:color="auto"/>
                <w:right w:val="none" w:sz="0" w:space="0" w:color="auto"/>
              </w:divBdr>
            </w:div>
          </w:divsChild>
        </w:div>
        <w:div w:id="637416207">
          <w:marLeft w:val="0"/>
          <w:marRight w:val="0"/>
          <w:marTop w:val="0"/>
          <w:marBottom w:val="0"/>
          <w:divBdr>
            <w:top w:val="none" w:sz="0" w:space="0" w:color="auto"/>
            <w:left w:val="none" w:sz="0" w:space="0" w:color="auto"/>
            <w:bottom w:val="none" w:sz="0" w:space="0" w:color="auto"/>
            <w:right w:val="none" w:sz="0" w:space="0" w:color="auto"/>
          </w:divBdr>
          <w:divsChild>
            <w:div w:id="17445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2242">
      <w:bodyDiv w:val="1"/>
      <w:marLeft w:val="0"/>
      <w:marRight w:val="0"/>
      <w:marTop w:val="0"/>
      <w:marBottom w:val="0"/>
      <w:divBdr>
        <w:top w:val="none" w:sz="0" w:space="0" w:color="auto"/>
        <w:left w:val="none" w:sz="0" w:space="0" w:color="auto"/>
        <w:bottom w:val="none" w:sz="0" w:space="0" w:color="auto"/>
        <w:right w:val="none" w:sz="0" w:space="0" w:color="auto"/>
      </w:divBdr>
    </w:div>
    <w:div w:id="20367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12E5-B838-4571-8778-650FB898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Onisko</dc:creator>
  <cp:keywords/>
  <dc:description/>
  <cp:lastModifiedBy>Amy Weaver</cp:lastModifiedBy>
  <cp:revision>2</cp:revision>
  <cp:lastPrinted>2020-09-06T03:32:00Z</cp:lastPrinted>
  <dcterms:created xsi:type="dcterms:W3CDTF">2020-09-07T21:10:00Z</dcterms:created>
  <dcterms:modified xsi:type="dcterms:W3CDTF">2020-09-07T21:10:00Z</dcterms:modified>
</cp:coreProperties>
</file>