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169D" w14:textId="77777777" w:rsidR="00DE4E74" w:rsidRDefault="006F021A">
      <w:pPr>
        <w:pStyle w:val="Title"/>
        <w:jc w:val="center"/>
        <w:rPr>
          <w:sz w:val="28"/>
          <w:szCs w:val="28"/>
        </w:rPr>
      </w:pPr>
      <w:bookmarkStart w:id="0" w:name="_t04dosmgtc37" w:colFirst="0" w:colLast="0"/>
      <w:bookmarkEnd w:id="0"/>
      <w:r>
        <w:rPr>
          <w:sz w:val="36"/>
          <w:szCs w:val="36"/>
        </w:rPr>
        <w:t>Parent Code of Conduct</w:t>
      </w:r>
    </w:p>
    <w:p w14:paraId="638D42A0" w14:textId="77777777" w:rsidR="00DE4E74" w:rsidRDefault="006F021A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The purpose of this Parent Code of Conduct is to establish a consistent expectation for the </w:t>
      </w:r>
      <w:proofErr w:type="gramStart"/>
      <w:r>
        <w:rPr>
          <w:b/>
          <w:i/>
          <w:sz w:val="20"/>
          <w:szCs w:val="20"/>
        </w:rPr>
        <w:t>parents</w:t>
      </w:r>
      <w:proofErr w:type="gramEnd"/>
      <w:r>
        <w:rPr>
          <w:b/>
          <w:i/>
          <w:sz w:val="20"/>
          <w:szCs w:val="20"/>
        </w:rPr>
        <w:t xml:space="preserve"> members of Irish Aquatics. By signing this document, I unconditionally agree to comply with the stipulations of all documents</w:t>
      </w:r>
      <w:r>
        <w:rPr>
          <w:sz w:val="20"/>
          <w:szCs w:val="20"/>
        </w:rPr>
        <w:t>.</w:t>
      </w:r>
    </w:p>
    <w:p w14:paraId="3D41D9CE" w14:textId="77777777" w:rsidR="00DE4E74" w:rsidRDefault="00DE4E74">
      <w:pPr>
        <w:rPr>
          <w:sz w:val="20"/>
          <w:szCs w:val="20"/>
        </w:rPr>
      </w:pPr>
    </w:p>
    <w:p w14:paraId="224D79F9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Parents will cooperate with </w:t>
      </w:r>
      <w:r>
        <w:rPr>
          <w:sz w:val="20"/>
          <w:szCs w:val="20"/>
        </w:rPr>
        <w:t xml:space="preserve">coaches, team members, opponents, and officials </w:t>
      </w:r>
      <w:proofErr w:type="gramStart"/>
      <w:r>
        <w:rPr>
          <w:sz w:val="20"/>
          <w:szCs w:val="20"/>
        </w:rPr>
        <w:t>at all times</w:t>
      </w:r>
      <w:proofErr w:type="gramEnd"/>
      <w:r>
        <w:rPr>
          <w:sz w:val="20"/>
          <w:szCs w:val="20"/>
        </w:rPr>
        <w:t>.</w:t>
      </w:r>
    </w:p>
    <w:p w14:paraId="114CF989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Swimmers are in the care of IA staff and coaches during all practices and meets.</w:t>
      </w:r>
    </w:p>
    <w:p w14:paraId="510DB976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Parents should leave coaching to the coaches.</w:t>
      </w:r>
    </w:p>
    <w:p w14:paraId="1690C2A8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Parents will refrain from approaching coaches on deck during practi</w:t>
      </w:r>
      <w:r>
        <w:rPr>
          <w:sz w:val="20"/>
          <w:szCs w:val="20"/>
        </w:rPr>
        <w:t>ce hours and respect their need to focus on training the swimmers. However, parents can expect coaches to respond to an email in a timely manner (within 24-48 hours), except perhaps on meet weekends or when a coach is on vacation.</w:t>
      </w:r>
    </w:p>
    <w:p w14:paraId="4A8851E4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Parents will allow coache</w:t>
      </w:r>
      <w:r>
        <w:rPr>
          <w:sz w:val="20"/>
          <w:szCs w:val="20"/>
        </w:rPr>
        <w:t>s to coach during swim meets. Any communication with the coach should be for pertinent information (tardiness, need to scratch) and not just to ask questions or communicate with their swimmer(s).</w:t>
      </w:r>
    </w:p>
    <w:p w14:paraId="6ABA6DC5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Parents will not engage in any negative discussions in the p</w:t>
      </w:r>
      <w:r>
        <w:rPr>
          <w:sz w:val="20"/>
          <w:szCs w:val="20"/>
        </w:rPr>
        <w:t>ool facility during practice or meets that is detrimental to the team.</w:t>
      </w:r>
    </w:p>
    <w:p w14:paraId="0D120585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Parents are not permitted on the pool deck during practice or meets (</w:t>
      </w:r>
      <w:proofErr w:type="gramStart"/>
      <w:r>
        <w:rPr>
          <w:sz w:val="20"/>
          <w:szCs w:val="20"/>
        </w:rPr>
        <w:t>with the exception of</w:t>
      </w:r>
      <w:proofErr w:type="gramEnd"/>
      <w:r>
        <w:rPr>
          <w:sz w:val="20"/>
          <w:szCs w:val="20"/>
        </w:rPr>
        <w:t xml:space="preserve"> parents of Little Leprechaun swimmers who require assistance after practice only). Parents and</w:t>
      </w:r>
      <w:r>
        <w:rPr>
          <w:sz w:val="20"/>
          <w:szCs w:val="20"/>
        </w:rPr>
        <w:t xml:space="preserve"> family members are welcome to sit in the spectator areas during practices.</w:t>
      </w:r>
    </w:p>
    <w:p w14:paraId="076A88D3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Parents are responsible to have their swimmer(s) at the practice/meet facility 15 minutes prior to the start /warm-up so their child is prepared to get in the water on time. </w:t>
      </w:r>
    </w:p>
    <w:p w14:paraId="1D0FC166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IA pa</w:t>
      </w:r>
      <w:r>
        <w:rPr>
          <w:sz w:val="20"/>
          <w:szCs w:val="20"/>
        </w:rPr>
        <w:t>rents will positively support all swimmers, both from IA and other programs.</w:t>
      </w:r>
    </w:p>
    <w:p w14:paraId="007B291F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Parents will use the proper chain of command when there is a question, problem, or disagreement: group coach, Head Coach/Head Age Group Coach, then parent board.</w:t>
      </w:r>
    </w:p>
    <w:p w14:paraId="0FE52D2E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Any objections to</w:t>
      </w:r>
      <w:r>
        <w:rPr>
          <w:sz w:val="20"/>
          <w:szCs w:val="20"/>
        </w:rPr>
        <w:t xml:space="preserve"> officials or </w:t>
      </w:r>
      <w:proofErr w:type="gramStart"/>
      <w:r>
        <w:rPr>
          <w:sz w:val="20"/>
          <w:szCs w:val="20"/>
        </w:rPr>
        <w:t>coaches</w:t>
      </w:r>
      <w:proofErr w:type="gramEnd"/>
      <w:r>
        <w:rPr>
          <w:sz w:val="20"/>
          <w:szCs w:val="20"/>
        </w:rPr>
        <w:t xml:space="preserve"> decisions at a swim meet should be reserved until after the conclusion of the meet session. At such time, the issue should be discussed with the coach (never the official) in a professional manner.</w:t>
      </w:r>
    </w:p>
    <w:p w14:paraId="660309EA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Parents will teach and encourage the</w:t>
      </w:r>
      <w:r>
        <w:rPr>
          <w:sz w:val="20"/>
          <w:szCs w:val="20"/>
        </w:rPr>
        <w:t xml:space="preserve">ir children to exhibit good sportsmanship and exhibit good sportsmanship themselves. This includes in person and on </w:t>
      </w:r>
      <w:proofErr w:type="gramStart"/>
      <w:r>
        <w:rPr>
          <w:sz w:val="20"/>
          <w:szCs w:val="20"/>
        </w:rPr>
        <w:t>any and all</w:t>
      </w:r>
      <w:proofErr w:type="gramEnd"/>
      <w:r>
        <w:rPr>
          <w:sz w:val="20"/>
          <w:szCs w:val="20"/>
        </w:rPr>
        <w:t xml:space="preserve"> social media platforms.</w:t>
      </w:r>
    </w:p>
    <w:p w14:paraId="1DA030F0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Parents will not tolerate any sexual, racial, or </w:t>
      </w:r>
      <w:proofErr w:type="gramStart"/>
      <w:r>
        <w:rPr>
          <w:sz w:val="20"/>
          <w:szCs w:val="20"/>
        </w:rPr>
        <w:t>gender based</w:t>
      </w:r>
      <w:proofErr w:type="gramEnd"/>
      <w:r>
        <w:rPr>
          <w:sz w:val="20"/>
          <w:szCs w:val="20"/>
        </w:rPr>
        <w:t xml:space="preserve"> harassment or intolerance.</w:t>
      </w:r>
    </w:p>
    <w:p w14:paraId="25821798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Parents are as </w:t>
      </w:r>
      <w:r>
        <w:rPr>
          <w:sz w:val="20"/>
          <w:szCs w:val="20"/>
        </w:rPr>
        <w:t xml:space="preserve">much a part of the team as the swimmers and as such should </w:t>
      </w:r>
      <w:proofErr w:type="gramStart"/>
      <w:r>
        <w:rPr>
          <w:sz w:val="20"/>
          <w:szCs w:val="20"/>
        </w:rPr>
        <w:t>demonstrate all pillars of the team culture at all times</w:t>
      </w:r>
      <w:proofErr w:type="gramEnd"/>
      <w:r>
        <w:rPr>
          <w:sz w:val="20"/>
          <w:szCs w:val="20"/>
        </w:rPr>
        <w:t>.</w:t>
      </w:r>
    </w:p>
    <w:p w14:paraId="0ACFE2BC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Parents should show and encourage loyalty within the team and the Club.    </w:t>
      </w:r>
    </w:p>
    <w:p w14:paraId="643A08D5" w14:textId="77777777" w:rsidR="00DE4E74" w:rsidRDefault="006F021A">
      <w:pPr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Parents agree to and will abide by all team policies, specifica</w:t>
      </w:r>
      <w:r>
        <w:rPr>
          <w:sz w:val="20"/>
          <w:szCs w:val="20"/>
        </w:rPr>
        <w:t>lly the MAAPP and the USA Swimming Code of Conduct.</w:t>
      </w:r>
    </w:p>
    <w:p w14:paraId="2171B89C" w14:textId="77777777" w:rsidR="00DE4E74" w:rsidRDefault="00DE4E74">
      <w:pPr>
        <w:rPr>
          <w:i/>
          <w:sz w:val="20"/>
          <w:szCs w:val="20"/>
        </w:rPr>
      </w:pPr>
    </w:p>
    <w:p w14:paraId="22C3FB5C" w14:textId="77777777" w:rsidR="00DE4E74" w:rsidRDefault="006F021A">
      <w:pPr>
        <w:tabs>
          <w:tab w:val="left" w:pos="3060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_________________________</w:t>
      </w:r>
    </w:p>
    <w:p w14:paraId="538EC539" w14:textId="77777777" w:rsidR="00DE4E74" w:rsidRDefault="006F021A">
      <w:pPr>
        <w:tabs>
          <w:tab w:val="left" w:pos="3060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Parent’s name (printed)</w:t>
      </w:r>
      <w:r>
        <w:rPr>
          <w:sz w:val="20"/>
          <w:szCs w:val="20"/>
        </w:rPr>
        <w:tab/>
        <w:t>Parent’s signature</w:t>
      </w:r>
      <w:r>
        <w:rPr>
          <w:sz w:val="20"/>
          <w:szCs w:val="20"/>
        </w:rPr>
        <w:tab/>
        <w:t>Date</w:t>
      </w:r>
    </w:p>
    <w:p w14:paraId="2730FC84" w14:textId="77777777" w:rsidR="00DE4E74" w:rsidRDefault="00DE4E74">
      <w:pPr>
        <w:tabs>
          <w:tab w:val="left" w:pos="3060"/>
          <w:tab w:val="left" w:pos="6480"/>
        </w:tabs>
        <w:rPr>
          <w:sz w:val="20"/>
          <w:szCs w:val="20"/>
        </w:rPr>
      </w:pPr>
    </w:p>
    <w:p w14:paraId="1D542182" w14:textId="77777777" w:rsidR="00DE4E74" w:rsidRDefault="00DE4E74">
      <w:pPr>
        <w:tabs>
          <w:tab w:val="left" w:pos="3060"/>
          <w:tab w:val="left" w:pos="6480"/>
        </w:tabs>
        <w:rPr>
          <w:sz w:val="20"/>
          <w:szCs w:val="20"/>
        </w:rPr>
      </w:pPr>
    </w:p>
    <w:p w14:paraId="3F962BA1" w14:textId="77777777" w:rsidR="00DE4E74" w:rsidRDefault="006F021A">
      <w:pPr>
        <w:tabs>
          <w:tab w:val="left" w:pos="3060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>__</w:t>
      </w:r>
    </w:p>
    <w:p w14:paraId="7F148A30" w14:textId="77777777" w:rsidR="00DE4E74" w:rsidRDefault="006F021A">
      <w:pPr>
        <w:tabs>
          <w:tab w:val="left" w:pos="3060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Parent’s name (printed)</w:t>
      </w:r>
      <w:r>
        <w:rPr>
          <w:sz w:val="20"/>
          <w:szCs w:val="20"/>
        </w:rPr>
        <w:tab/>
        <w:t>Parent’s signature</w:t>
      </w:r>
      <w:r>
        <w:rPr>
          <w:sz w:val="20"/>
          <w:szCs w:val="20"/>
        </w:rPr>
        <w:tab/>
        <w:t>Date</w:t>
      </w:r>
    </w:p>
    <w:p w14:paraId="5206574F" w14:textId="77777777" w:rsidR="00DE4E74" w:rsidRDefault="00DE4E74"/>
    <w:p w14:paraId="585065E9" w14:textId="77777777" w:rsidR="00DE4E74" w:rsidRDefault="00DE4E74"/>
    <w:sectPr w:rsidR="00DE4E7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3AD5" w14:textId="77777777" w:rsidR="00000000" w:rsidRDefault="006F021A">
      <w:pPr>
        <w:spacing w:line="240" w:lineRule="auto"/>
      </w:pPr>
      <w:r>
        <w:separator/>
      </w:r>
    </w:p>
  </w:endnote>
  <w:endnote w:type="continuationSeparator" w:id="0">
    <w:p w14:paraId="7463BAA8" w14:textId="77777777" w:rsidR="00000000" w:rsidRDefault="006F0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95DD" w14:textId="5E70F24A" w:rsidR="00DE4E74" w:rsidRDefault="006F021A">
    <w:pPr>
      <w:tabs>
        <w:tab w:val="right" w:pos="9360"/>
      </w:tabs>
    </w:pPr>
    <w:r>
      <w:tab/>
    </w:r>
    <w:r>
      <w:tab/>
    </w:r>
    <w:r>
      <w:rPr>
        <w:i/>
      </w:rPr>
      <w:t xml:space="preserve">Revised: </w:t>
    </w:r>
    <w:r w:rsidR="00AB1272">
      <w:rPr>
        <w:i/>
      </w:rPr>
      <w:t>2/13/2022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9149" w14:textId="77777777" w:rsidR="00000000" w:rsidRDefault="006F021A">
      <w:pPr>
        <w:spacing w:line="240" w:lineRule="auto"/>
      </w:pPr>
      <w:r>
        <w:separator/>
      </w:r>
    </w:p>
  </w:footnote>
  <w:footnote w:type="continuationSeparator" w:id="0">
    <w:p w14:paraId="0E6ECCAC" w14:textId="77777777" w:rsidR="00000000" w:rsidRDefault="006F02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69D2"/>
    <w:multiLevelType w:val="multilevel"/>
    <w:tmpl w:val="B0E6E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6F021A"/>
    <w:rsid w:val="00755C6C"/>
    <w:rsid w:val="00AB1272"/>
    <w:rsid w:val="00D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DA1C"/>
  <w15:docId w15:val="{D00C5781-F95A-47A1-85DE-9AEA6D76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B12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272"/>
  </w:style>
  <w:style w:type="paragraph" w:styleId="Footer">
    <w:name w:val="footer"/>
    <w:basedOn w:val="Normal"/>
    <w:link w:val="FooterChar"/>
    <w:uiPriority w:val="99"/>
    <w:unhideWhenUsed/>
    <w:rsid w:val="00AB12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Dorsch</cp:lastModifiedBy>
  <cp:revision>2</cp:revision>
  <dcterms:created xsi:type="dcterms:W3CDTF">2022-02-14T02:39:00Z</dcterms:created>
  <dcterms:modified xsi:type="dcterms:W3CDTF">2022-02-14T02:39:00Z</dcterms:modified>
</cp:coreProperties>
</file>