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9AA6B" w14:textId="77777777" w:rsidR="00693837" w:rsidRPr="007E3619" w:rsidRDefault="0047307B" w:rsidP="0047307B">
      <w:pPr>
        <w:spacing w:after="0"/>
        <w:rPr>
          <w:sz w:val="20"/>
          <w:szCs w:val="20"/>
        </w:rPr>
      </w:pPr>
      <w:r w:rsidRPr="007E3619">
        <w:rPr>
          <w:b/>
          <w:sz w:val="20"/>
          <w:szCs w:val="20"/>
        </w:rPr>
        <w:t>HOST</w:t>
      </w:r>
    </w:p>
    <w:p w14:paraId="3C0B87B7" w14:textId="2E87B824" w:rsidR="0047307B" w:rsidRPr="007E3619" w:rsidRDefault="0047307B" w:rsidP="009547E3">
      <w:pPr>
        <w:spacing w:after="0" w:line="240" w:lineRule="auto"/>
        <w:rPr>
          <w:sz w:val="20"/>
          <w:szCs w:val="20"/>
        </w:rPr>
      </w:pPr>
      <w:r w:rsidRPr="007E3619">
        <w:rPr>
          <w:sz w:val="20"/>
          <w:szCs w:val="20"/>
        </w:rPr>
        <w:t>Irish Aquatics</w:t>
      </w:r>
    </w:p>
    <w:p w14:paraId="21623DD7" w14:textId="77777777" w:rsidR="0047307B" w:rsidRPr="007E3619" w:rsidRDefault="0047307B" w:rsidP="009547E3">
      <w:pPr>
        <w:spacing w:after="0" w:line="240" w:lineRule="auto"/>
        <w:rPr>
          <w:sz w:val="20"/>
          <w:szCs w:val="20"/>
        </w:rPr>
      </w:pPr>
      <w:r w:rsidRPr="007E3619">
        <w:rPr>
          <w:sz w:val="20"/>
          <w:szCs w:val="20"/>
        </w:rPr>
        <w:t>PO Box 10142, South Bend, IN 46680</w:t>
      </w:r>
    </w:p>
    <w:p w14:paraId="50EB2A16" w14:textId="77777777" w:rsidR="0047307B" w:rsidRPr="007E3619" w:rsidRDefault="0047307B" w:rsidP="009547E3">
      <w:pPr>
        <w:spacing w:after="0" w:line="240" w:lineRule="auto"/>
        <w:rPr>
          <w:sz w:val="20"/>
          <w:szCs w:val="20"/>
        </w:rPr>
      </w:pPr>
      <w:r w:rsidRPr="007E3619">
        <w:rPr>
          <w:sz w:val="20"/>
          <w:szCs w:val="20"/>
        </w:rPr>
        <w:t>www.irishswimming.org</w:t>
      </w:r>
    </w:p>
    <w:p w14:paraId="68BA64AF" w14:textId="77777777" w:rsidR="0047307B" w:rsidRPr="007E3619" w:rsidRDefault="0047307B" w:rsidP="0047307B">
      <w:pPr>
        <w:spacing w:after="0"/>
        <w:rPr>
          <w:sz w:val="20"/>
          <w:szCs w:val="20"/>
        </w:rPr>
      </w:pPr>
    </w:p>
    <w:p w14:paraId="51B56D7B" w14:textId="4D1A5162" w:rsidR="0047307B" w:rsidRPr="007E3619" w:rsidRDefault="000A1BA2" w:rsidP="0047307B">
      <w:pPr>
        <w:spacing w:after="0"/>
        <w:rPr>
          <w:sz w:val="20"/>
          <w:szCs w:val="20"/>
        </w:rPr>
      </w:pPr>
      <w:r w:rsidRPr="007E3619">
        <w:rPr>
          <w:b/>
          <w:sz w:val="20"/>
          <w:szCs w:val="20"/>
        </w:rPr>
        <w:t>MEET DIRECTOR</w:t>
      </w:r>
    </w:p>
    <w:p w14:paraId="46BB2C52" w14:textId="77777777" w:rsidR="006A0E27" w:rsidRPr="007E3619" w:rsidRDefault="006A0E27" w:rsidP="006A0E27">
      <w:pPr>
        <w:spacing w:after="0" w:line="240" w:lineRule="auto"/>
        <w:rPr>
          <w:sz w:val="20"/>
          <w:szCs w:val="20"/>
        </w:rPr>
      </w:pPr>
      <w:r w:rsidRPr="007E3619">
        <w:rPr>
          <w:sz w:val="20"/>
          <w:szCs w:val="20"/>
        </w:rPr>
        <w:t>Matt Dorsch</w:t>
      </w:r>
    </w:p>
    <w:p w14:paraId="15A00F12" w14:textId="77777777" w:rsidR="006A0E27" w:rsidRPr="007E3619" w:rsidRDefault="006A0E27" w:rsidP="006A0E27">
      <w:pPr>
        <w:spacing w:after="0" w:line="240" w:lineRule="auto"/>
        <w:rPr>
          <w:sz w:val="20"/>
          <w:szCs w:val="20"/>
        </w:rPr>
      </w:pPr>
      <w:r w:rsidRPr="007E3619">
        <w:rPr>
          <w:sz w:val="20"/>
          <w:szCs w:val="20"/>
        </w:rPr>
        <w:t>mdorsch@gmail.com</w:t>
      </w:r>
    </w:p>
    <w:p w14:paraId="386EF1BE" w14:textId="77777777" w:rsidR="006A0E27" w:rsidRPr="007E3619" w:rsidRDefault="006A0E27" w:rsidP="006A0E27">
      <w:pPr>
        <w:spacing w:after="0" w:line="240" w:lineRule="auto"/>
        <w:rPr>
          <w:sz w:val="20"/>
          <w:szCs w:val="20"/>
        </w:rPr>
      </w:pPr>
      <w:r w:rsidRPr="007E3619">
        <w:rPr>
          <w:sz w:val="20"/>
          <w:szCs w:val="20"/>
        </w:rPr>
        <w:t>(248) 321-7845</w:t>
      </w:r>
    </w:p>
    <w:p w14:paraId="7D2D871F" w14:textId="77777777" w:rsidR="00DE6381" w:rsidRPr="007E3619" w:rsidRDefault="00DE6381" w:rsidP="0047307B">
      <w:pPr>
        <w:spacing w:after="0"/>
        <w:rPr>
          <w:sz w:val="20"/>
          <w:szCs w:val="20"/>
        </w:rPr>
      </w:pPr>
    </w:p>
    <w:p w14:paraId="56A5B58F" w14:textId="77777777" w:rsidR="00616698" w:rsidRPr="007E3619" w:rsidRDefault="00616698" w:rsidP="0047307B">
      <w:pPr>
        <w:spacing w:after="0"/>
        <w:rPr>
          <w:b/>
          <w:sz w:val="20"/>
          <w:szCs w:val="20"/>
        </w:rPr>
      </w:pPr>
      <w:r w:rsidRPr="007E3619">
        <w:rPr>
          <w:b/>
          <w:sz w:val="20"/>
          <w:szCs w:val="20"/>
        </w:rPr>
        <w:t>ENTRY CHAIR</w:t>
      </w:r>
    </w:p>
    <w:p w14:paraId="2E330E2F" w14:textId="77777777" w:rsidR="0047307B" w:rsidRPr="007E3619" w:rsidRDefault="00616698" w:rsidP="009547E3">
      <w:pPr>
        <w:spacing w:after="0" w:line="240" w:lineRule="auto"/>
        <w:rPr>
          <w:sz w:val="20"/>
          <w:szCs w:val="20"/>
        </w:rPr>
      </w:pPr>
      <w:r w:rsidRPr="007E3619">
        <w:rPr>
          <w:sz w:val="20"/>
          <w:szCs w:val="20"/>
        </w:rPr>
        <w:t>Matt Dorsch</w:t>
      </w:r>
    </w:p>
    <w:p w14:paraId="77B3F5BD" w14:textId="77777777" w:rsidR="00616698" w:rsidRPr="007E3619" w:rsidRDefault="00616698" w:rsidP="009547E3">
      <w:pPr>
        <w:spacing w:after="0" w:line="240" w:lineRule="auto"/>
        <w:rPr>
          <w:sz w:val="20"/>
          <w:szCs w:val="20"/>
        </w:rPr>
      </w:pPr>
      <w:r w:rsidRPr="007E3619">
        <w:rPr>
          <w:sz w:val="20"/>
          <w:szCs w:val="20"/>
        </w:rPr>
        <w:t>mdorsch@gmail.com</w:t>
      </w:r>
    </w:p>
    <w:p w14:paraId="4DE75D9A" w14:textId="77777777" w:rsidR="00616698" w:rsidRPr="007E3619" w:rsidRDefault="00616698" w:rsidP="009547E3">
      <w:pPr>
        <w:spacing w:after="0" w:line="240" w:lineRule="auto"/>
        <w:rPr>
          <w:sz w:val="20"/>
          <w:szCs w:val="20"/>
        </w:rPr>
      </w:pPr>
      <w:r w:rsidRPr="007E3619">
        <w:rPr>
          <w:sz w:val="20"/>
          <w:szCs w:val="20"/>
        </w:rPr>
        <w:t>(248) 321-7845</w:t>
      </w:r>
    </w:p>
    <w:p w14:paraId="3FFEC638" w14:textId="77777777" w:rsidR="00616698" w:rsidRPr="007E3619" w:rsidRDefault="00616698" w:rsidP="0047307B">
      <w:pPr>
        <w:spacing w:after="0"/>
        <w:rPr>
          <w:sz w:val="20"/>
          <w:szCs w:val="20"/>
        </w:rPr>
      </w:pPr>
    </w:p>
    <w:p w14:paraId="2C07340D" w14:textId="77777777" w:rsidR="0047307B" w:rsidRPr="007E3619" w:rsidRDefault="0047307B" w:rsidP="0047307B">
      <w:pPr>
        <w:spacing w:after="0"/>
        <w:rPr>
          <w:sz w:val="20"/>
          <w:szCs w:val="20"/>
        </w:rPr>
      </w:pPr>
      <w:r w:rsidRPr="007E3619">
        <w:rPr>
          <w:b/>
          <w:sz w:val="20"/>
          <w:szCs w:val="20"/>
        </w:rPr>
        <w:t>FACILITY</w:t>
      </w:r>
    </w:p>
    <w:p w14:paraId="2B64AB2B" w14:textId="77777777" w:rsidR="0047307B" w:rsidRPr="007E3619" w:rsidRDefault="0047307B" w:rsidP="00CE6ABE">
      <w:pPr>
        <w:spacing w:after="0" w:line="240" w:lineRule="auto"/>
        <w:rPr>
          <w:sz w:val="20"/>
          <w:szCs w:val="20"/>
        </w:rPr>
      </w:pPr>
      <w:r w:rsidRPr="007E3619">
        <w:rPr>
          <w:sz w:val="20"/>
          <w:szCs w:val="20"/>
        </w:rPr>
        <w:t>Rolfs Aquatic Center on the campus of the University of</w:t>
      </w:r>
      <w:r w:rsidR="00E44BBA" w:rsidRPr="007E3619">
        <w:rPr>
          <w:sz w:val="20"/>
          <w:szCs w:val="20"/>
        </w:rPr>
        <w:t xml:space="preserve"> </w:t>
      </w:r>
      <w:r w:rsidRPr="007E3619">
        <w:rPr>
          <w:sz w:val="20"/>
          <w:szCs w:val="20"/>
        </w:rPr>
        <w:t>Notre Dame</w:t>
      </w:r>
    </w:p>
    <w:p w14:paraId="50075F4C" w14:textId="77777777" w:rsidR="00EF3C22" w:rsidRPr="007E3619" w:rsidRDefault="001274A0" w:rsidP="00CE6ABE">
      <w:pPr>
        <w:pStyle w:val="ListParagraph"/>
        <w:numPr>
          <w:ilvl w:val="0"/>
          <w:numId w:val="1"/>
        </w:numPr>
        <w:spacing w:after="0" w:line="240" w:lineRule="auto"/>
        <w:ind w:left="180" w:hanging="180"/>
        <w:rPr>
          <w:sz w:val="20"/>
          <w:szCs w:val="20"/>
        </w:rPr>
      </w:pPr>
      <w:r w:rsidRPr="007E3619">
        <w:rPr>
          <w:sz w:val="20"/>
          <w:szCs w:val="20"/>
        </w:rPr>
        <w:t>The pool ha</w:t>
      </w:r>
      <w:r w:rsidR="00EF3C22" w:rsidRPr="007E3619">
        <w:rPr>
          <w:sz w:val="20"/>
          <w:szCs w:val="20"/>
        </w:rPr>
        <w:t xml:space="preserve">s 8 lanes and </w:t>
      </w:r>
      <w:r w:rsidRPr="007E3619">
        <w:rPr>
          <w:sz w:val="20"/>
          <w:szCs w:val="20"/>
        </w:rPr>
        <w:t xml:space="preserve">is </w:t>
      </w:r>
      <w:r w:rsidR="00EF3C22" w:rsidRPr="007E3619">
        <w:rPr>
          <w:sz w:val="20"/>
          <w:szCs w:val="20"/>
        </w:rPr>
        <w:t xml:space="preserve">50 meters in length with two </w:t>
      </w:r>
      <w:r w:rsidR="00CE4D53" w:rsidRPr="007E3619">
        <w:rPr>
          <w:sz w:val="20"/>
          <w:szCs w:val="20"/>
        </w:rPr>
        <w:t xml:space="preserve">movable </w:t>
      </w:r>
      <w:r w:rsidR="00EF3C22" w:rsidRPr="007E3619">
        <w:rPr>
          <w:sz w:val="20"/>
          <w:szCs w:val="20"/>
        </w:rPr>
        <w:t>bulkheads</w:t>
      </w:r>
    </w:p>
    <w:p w14:paraId="45DFB5CF" w14:textId="77777777" w:rsidR="00EF3C22" w:rsidRPr="007E3619" w:rsidRDefault="00EF3C22" w:rsidP="00CE6ABE">
      <w:pPr>
        <w:pStyle w:val="ListParagraph"/>
        <w:numPr>
          <w:ilvl w:val="0"/>
          <w:numId w:val="1"/>
        </w:numPr>
        <w:spacing w:after="0" w:line="240" w:lineRule="auto"/>
        <w:ind w:left="180" w:hanging="180"/>
        <w:rPr>
          <w:sz w:val="20"/>
          <w:szCs w:val="20"/>
        </w:rPr>
      </w:pPr>
      <w:r w:rsidRPr="007E3619">
        <w:rPr>
          <w:sz w:val="20"/>
          <w:szCs w:val="20"/>
        </w:rPr>
        <w:t>A Colorado Time Systems scoreboard and electronic timing system will be used</w:t>
      </w:r>
    </w:p>
    <w:p w14:paraId="324E9FD1" w14:textId="77777777" w:rsidR="0047307B" w:rsidRPr="007E3619" w:rsidRDefault="0047307B" w:rsidP="00CE6ABE">
      <w:pPr>
        <w:pStyle w:val="ListParagraph"/>
        <w:numPr>
          <w:ilvl w:val="0"/>
          <w:numId w:val="1"/>
        </w:numPr>
        <w:spacing w:after="0" w:line="240" w:lineRule="auto"/>
        <w:ind w:left="180" w:hanging="180"/>
        <w:rPr>
          <w:sz w:val="20"/>
          <w:szCs w:val="20"/>
        </w:rPr>
      </w:pPr>
      <w:r w:rsidRPr="007E3619">
        <w:rPr>
          <w:sz w:val="20"/>
          <w:szCs w:val="20"/>
        </w:rPr>
        <w:t xml:space="preserve">The competition course has been certified in accordance </w:t>
      </w:r>
      <w:r w:rsidR="00EF3C22" w:rsidRPr="007E3619">
        <w:rPr>
          <w:sz w:val="20"/>
          <w:szCs w:val="20"/>
        </w:rPr>
        <w:t>with 104.2.2C(4). The copy of such certification is on file with USA Swimming</w:t>
      </w:r>
    </w:p>
    <w:p w14:paraId="0D55D1B2" w14:textId="77777777" w:rsidR="00EF3C22" w:rsidRPr="007E3619" w:rsidRDefault="00EF3C22" w:rsidP="00CE6ABE">
      <w:pPr>
        <w:pStyle w:val="ListParagraph"/>
        <w:numPr>
          <w:ilvl w:val="0"/>
          <w:numId w:val="1"/>
        </w:numPr>
        <w:spacing w:after="0" w:line="240" w:lineRule="auto"/>
        <w:ind w:left="180" w:hanging="180"/>
        <w:rPr>
          <w:sz w:val="20"/>
          <w:szCs w:val="20"/>
        </w:rPr>
      </w:pPr>
      <w:r w:rsidRPr="007E3619">
        <w:rPr>
          <w:sz w:val="20"/>
          <w:szCs w:val="20"/>
        </w:rPr>
        <w:t>Water depth ranges from 4’ at the South end to 14’ at the North end</w:t>
      </w:r>
    </w:p>
    <w:p w14:paraId="237C88C3" w14:textId="6405F87C" w:rsidR="001274A0" w:rsidRPr="00A62840" w:rsidRDefault="001274A0" w:rsidP="00A62840">
      <w:pPr>
        <w:spacing w:after="0"/>
        <w:rPr>
          <w:sz w:val="20"/>
          <w:szCs w:val="20"/>
        </w:rPr>
      </w:pPr>
    </w:p>
    <w:p w14:paraId="7B975D74" w14:textId="77777777" w:rsidR="001274A0" w:rsidRPr="007E3619" w:rsidRDefault="001274A0" w:rsidP="001274A0">
      <w:pPr>
        <w:pStyle w:val="ListParagraph"/>
        <w:spacing w:after="0"/>
        <w:ind w:left="0"/>
        <w:rPr>
          <w:sz w:val="20"/>
          <w:szCs w:val="20"/>
        </w:rPr>
      </w:pPr>
      <w:r w:rsidRPr="007E3619">
        <w:rPr>
          <w:b/>
          <w:sz w:val="20"/>
          <w:szCs w:val="20"/>
        </w:rPr>
        <w:t>PARKING</w:t>
      </w:r>
    </w:p>
    <w:p w14:paraId="78E92951" w14:textId="18757F08" w:rsidR="001274A0" w:rsidRPr="007E3619" w:rsidRDefault="001274A0" w:rsidP="00D3581C">
      <w:pPr>
        <w:pStyle w:val="ListParagraph"/>
        <w:spacing w:after="0" w:line="240" w:lineRule="auto"/>
        <w:ind w:left="0"/>
        <w:rPr>
          <w:i/>
          <w:sz w:val="20"/>
          <w:szCs w:val="20"/>
        </w:rPr>
      </w:pPr>
      <w:r w:rsidRPr="007E3619">
        <w:rPr>
          <w:sz w:val="20"/>
          <w:szCs w:val="20"/>
        </w:rPr>
        <w:t xml:space="preserve">Parking is available north of the pool </w:t>
      </w:r>
      <w:r w:rsidR="00E44BBA" w:rsidRPr="007E3619">
        <w:rPr>
          <w:sz w:val="20"/>
          <w:szCs w:val="20"/>
        </w:rPr>
        <w:t xml:space="preserve">in the Bulla lot at the corner of </w:t>
      </w:r>
      <w:proofErr w:type="spellStart"/>
      <w:r w:rsidR="00E44BBA" w:rsidRPr="007E3619">
        <w:rPr>
          <w:sz w:val="20"/>
          <w:szCs w:val="20"/>
        </w:rPr>
        <w:t>Twyckenham</w:t>
      </w:r>
      <w:proofErr w:type="spellEnd"/>
      <w:r w:rsidR="00E44BBA" w:rsidRPr="007E3619">
        <w:rPr>
          <w:sz w:val="20"/>
          <w:szCs w:val="20"/>
        </w:rPr>
        <w:t xml:space="preserve"> and Bulla,</w:t>
      </w:r>
      <w:r w:rsidRPr="007E3619">
        <w:rPr>
          <w:sz w:val="20"/>
          <w:szCs w:val="20"/>
        </w:rPr>
        <w:t xml:space="preserve"> and south of the pool in lot C1. Due to the possibility of other events at the venue, dropping your swimmers of</w:t>
      </w:r>
      <w:r w:rsidR="000A1BA2" w:rsidRPr="007E3619">
        <w:rPr>
          <w:sz w:val="20"/>
          <w:szCs w:val="20"/>
        </w:rPr>
        <w:t>f</w:t>
      </w:r>
      <w:r w:rsidRPr="007E3619">
        <w:rPr>
          <w:sz w:val="20"/>
          <w:szCs w:val="20"/>
        </w:rPr>
        <w:t xml:space="preserve"> at the pool en</w:t>
      </w:r>
      <w:r w:rsidR="00D3581C" w:rsidRPr="007E3619">
        <w:rPr>
          <w:sz w:val="20"/>
          <w:szCs w:val="20"/>
        </w:rPr>
        <w:t>trance may not be possible. A</w:t>
      </w:r>
      <w:r w:rsidRPr="007E3619">
        <w:rPr>
          <w:sz w:val="20"/>
          <w:szCs w:val="20"/>
        </w:rPr>
        <w:t xml:space="preserve"> </w:t>
      </w:r>
      <w:proofErr w:type="gramStart"/>
      <w:r w:rsidRPr="007E3619">
        <w:rPr>
          <w:sz w:val="20"/>
          <w:szCs w:val="20"/>
        </w:rPr>
        <w:t>5 minute</w:t>
      </w:r>
      <w:proofErr w:type="gramEnd"/>
      <w:r w:rsidRPr="007E3619">
        <w:rPr>
          <w:sz w:val="20"/>
          <w:szCs w:val="20"/>
        </w:rPr>
        <w:t xml:space="preserve"> walk to the pool entrance should be anticipated.</w:t>
      </w:r>
      <w:r w:rsidR="00D3581C" w:rsidRPr="007E3619">
        <w:rPr>
          <w:sz w:val="20"/>
          <w:szCs w:val="20"/>
        </w:rPr>
        <w:t xml:space="preserve"> </w:t>
      </w:r>
    </w:p>
    <w:p w14:paraId="1D85C2B7" w14:textId="323C401F" w:rsidR="00B04FDC" w:rsidRPr="007E3619" w:rsidRDefault="00B04FDC" w:rsidP="001274A0">
      <w:pPr>
        <w:pStyle w:val="ListParagraph"/>
        <w:spacing w:after="0"/>
        <w:ind w:left="0"/>
        <w:rPr>
          <w:sz w:val="20"/>
          <w:szCs w:val="20"/>
        </w:rPr>
      </w:pPr>
    </w:p>
    <w:p w14:paraId="572261FE" w14:textId="77777777" w:rsidR="001274A0" w:rsidRPr="007E3619" w:rsidRDefault="001274A0" w:rsidP="001274A0">
      <w:pPr>
        <w:pStyle w:val="ListParagraph"/>
        <w:spacing w:after="0"/>
        <w:ind w:left="0"/>
        <w:rPr>
          <w:sz w:val="20"/>
          <w:szCs w:val="20"/>
        </w:rPr>
      </w:pPr>
      <w:r w:rsidRPr="007E3619">
        <w:rPr>
          <w:b/>
          <w:sz w:val="20"/>
          <w:szCs w:val="20"/>
        </w:rPr>
        <w:t>ELIGIBILITY</w:t>
      </w:r>
    </w:p>
    <w:p w14:paraId="5D163EB7" w14:textId="377D9848" w:rsidR="001274A0" w:rsidRPr="007E3619" w:rsidRDefault="001274A0" w:rsidP="009547E3">
      <w:pPr>
        <w:pStyle w:val="ListParagraph"/>
        <w:spacing w:after="0" w:line="240" w:lineRule="auto"/>
        <w:ind w:left="0"/>
        <w:rPr>
          <w:sz w:val="20"/>
          <w:szCs w:val="20"/>
        </w:rPr>
      </w:pPr>
      <w:r w:rsidRPr="007E3619">
        <w:rPr>
          <w:sz w:val="20"/>
          <w:szCs w:val="20"/>
        </w:rPr>
        <w:t xml:space="preserve">Swimmers must be registered with USA Swimming prior to the competition. Age as of </w:t>
      </w:r>
      <w:r w:rsidR="00C97731">
        <w:rPr>
          <w:sz w:val="20"/>
          <w:szCs w:val="20"/>
        </w:rPr>
        <w:t>March 2, 2020</w:t>
      </w:r>
      <w:r w:rsidRPr="007E3619">
        <w:rPr>
          <w:sz w:val="20"/>
          <w:szCs w:val="20"/>
        </w:rPr>
        <w:t xml:space="preserve"> shall determine the swimmer’s age for the entire meet.</w:t>
      </w:r>
      <w:r w:rsidR="00B62810" w:rsidRPr="007E3619">
        <w:rPr>
          <w:sz w:val="20"/>
          <w:szCs w:val="20"/>
        </w:rPr>
        <w:t xml:space="preserve">  Indiana Swimming does not process on-site registrations.</w:t>
      </w:r>
    </w:p>
    <w:p w14:paraId="424061AA" w14:textId="284D3448" w:rsidR="00616698" w:rsidRPr="007E3619" w:rsidRDefault="00616698" w:rsidP="001274A0">
      <w:pPr>
        <w:pStyle w:val="ListParagraph"/>
        <w:spacing w:after="0"/>
        <w:ind w:left="0"/>
        <w:rPr>
          <w:sz w:val="20"/>
          <w:szCs w:val="20"/>
        </w:rPr>
      </w:pPr>
    </w:p>
    <w:p w14:paraId="3AEFA07B" w14:textId="77777777" w:rsidR="00616698" w:rsidRPr="007C71C3" w:rsidRDefault="00616698" w:rsidP="001274A0">
      <w:pPr>
        <w:pStyle w:val="ListParagraph"/>
        <w:spacing w:after="0"/>
        <w:ind w:left="0"/>
        <w:rPr>
          <w:sz w:val="20"/>
          <w:szCs w:val="20"/>
        </w:rPr>
      </w:pPr>
      <w:r w:rsidRPr="007C71C3">
        <w:rPr>
          <w:b/>
          <w:sz w:val="20"/>
          <w:szCs w:val="20"/>
        </w:rPr>
        <w:t>DECK ACCESS/CREDENTIALS</w:t>
      </w:r>
    </w:p>
    <w:p w14:paraId="2E01A837" w14:textId="77777777" w:rsidR="0026083E" w:rsidRPr="00D110AC" w:rsidRDefault="0026083E" w:rsidP="0026083E">
      <w:pPr>
        <w:tabs>
          <w:tab w:val="left" w:pos="180"/>
        </w:tabs>
        <w:spacing w:after="0" w:line="240" w:lineRule="auto"/>
        <w:rPr>
          <w:rFonts w:cs="Arial"/>
          <w:sz w:val="20"/>
          <w:szCs w:val="20"/>
        </w:rPr>
      </w:pPr>
      <w:r w:rsidRPr="001046F0">
        <w:rPr>
          <w:rFonts w:cs="Arial"/>
          <w:sz w:val="20"/>
          <w:szCs w:val="20"/>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14:paraId="5BE40CD5" w14:textId="77777777" w:rsidR="006A0E27" w:rsidRDefault="006A0E27" w:rsidP="001274A0">
      <w:pPr>
        <w:pStyle w:val="ListParagraph"/>
        <w:spacing w:after="0"/>
        <w:ind w:left="0"/>
        <w:rPr>
          <w:b/>
          <w:sz w:val="20"/>
          <w:szCs w:val="20"/>
        </w:rPr>
      </w:pPr>
    </w:p>
    <w:p w14:paraId="3B200193" w14:textId="59F9B6BB" w:rsidR="0050245B" w:rsidRPr="007E3619" w:rsidRDefault="0050245B" w:rsidP="001274A0">
      <w:pPr>
        <w:pStyle w:val="ListParagraph"/>
        <w:spacing w:after="0"/>
        <w:ind w:left="0"/>
        <w:rPr>
          <w:sz w:val="20"/>
          <w:szCs w:val="20"/>
        </w:rPr>
      </w:pPr>
      <w:r w:rsidRPr="007E3619">
        <w:rPr>
          <w:b/>
          <w:sz w:val="20"/>
          <w:szCs w:val="20"/>
        </w:rPr>
        <w:t>FACILITY NOTE</w:t>
      </w:r>
    </w:p>
    <w:p w14:paraId="55E944D6" w14:textId="77777777" w:rsidR="0050245B" w:rsidRPr="007E3619" w:rsidRDefault="0050245B" w:rsidP="009547E3">
      <w:pPr>
        <w:pStyle w:val="ListParagraph"/>
        <w:spacing w:after="0" w:line="240" w:lineRule="auto"/>
        <w:ind w:left="0"/>
        <w:rPr>
          <w:sz w:val="20"/>
          <w:szCs w:val="20"/>
        </w:rPr>
      </w:pPr>
      <w:r w:rsidRPr="007E3619">
        <w:rPr>
          <w:sz w:val="20"/>
          <w:szCs w:val="20"/>
        </w:rPr>
        <w:t xml:space="preserve">All swimmers, coaches, officials and spectators are asked to please treat this </w:t>
      </w:r>
      <w:r w:rsidR="000A1BA2" w:rsidRPr="007E3619">
        <w:rPr>
          <w:sz w:val="20"/>
          <w:szCs w:val="20"/>
        </w:rPr>
        <w:t>facility like it was their own</w:t>
      </w:r>
    </w:p>
    <w:p w14:paraId="710296D0" w14:textId="77777777" w:rsidR="00616698" w:rsidRPr="007E3619" w:rsidRDefault="0050245B" w:rsidP="009547E3">
      <w:pPr>
        <w:pStyle w:val="ListParagraph"/>
        <w:numPr>
          <w:ilvl w:val="0"/>
          <w:numId w:val="2"/>
        </w:numPr>
        <w:spacing w:after="0" w:line="240" w:lineRule="auto"/>
        <w:ind w:left="180" w:hanging="180"/>
        <w:rPr>
          <w:sz w:val="20"/>
          <w:szCs w:val="20"/>
        </w:rPr>
      </w:pPr>
      <w:r w:rsidRPr="007E3619">
        <w:rPr>
          <w:sz w:val="20"/>
          <w:szCs w:val="20"/>
        </w:rPr>
        <w:t>Smoking is not permitted in any building on campus</w:t>
      </w:r>
    </w:p>
    <w:p w14:paraId="0B6097EF" w14:textId="77777777" w:rsidR="0050245B" w:rsidRPr="007E3619" w:rsidRDefault="0050245B" w:rsidP="009547E3">
      <w:pPr>
        <w:pStyle w:val="ListParagraph"/>
        <w:numPr>
          <w:ilvl w:val="0"/>
          <w:numId w:val="2"/>
        </w:numPr>
        <w:spacing w:after="0" w:line="240" w:lineRule="auto"/>
        <w:ind w:left="180" w:hanging="180"/>
        <w:rPr>
          <w:sz w:val="20"/>
          <w:szCs w:val="20"/>
        </w:rPr>
      </w:pPr>
      <w:r w:rsidRPr="007E3619">
        <w:rPr>
          <w:sz w:val="20"/>
          <w:szCs w:val="20"/>
        </w:rPr>
        <w:t>Please keep all trash picked up on deck, in the locker rooms, hallways and the spectator area</w:t>
      </w:r>
    </w:p>
    <w:p w14:paraId="13B174BC" w14:textId="77777777" w:rsidR="0050245B" w:rsidRPr="007E3619" w:rsidRDefault="0050245B" w:rsidP="009547E3">
      <w:pPr>
        <w:pStyle w:val="ListParagraph"/>
        <w:numPr>
          <w:ilvl w:val="0"/>
          <w:numId w:val="2"/>
        </w:numPr>
        <w:spacing w:after="0" w:line="240" w:lineRule="auto"/>
        <w:ind w:left="180" w:hanging="180"/>
        <w:rPr>
          <w:sz w:val="20"/>
          <w:szCs w:val="20"/>
        </w:rPr>
      </w:pPr>
      <w:r w:rsidRPr="007E3619">
        <w:rPr>
          <w:sz w:val="20"/>
          <w:szCs w:val="20"/>
        </w:rPr>
        <w:t>Do not go or let children go into any unauthorized areas. There may be other events going on that will prevent access to parts of the building.</w:t>
      </w:r>
    </w:p>
    <w:p w14:paraId="19D7F9A9" w14:textId="77777777" w:rsidR="0050245B" w:rsidRPr="007E3619" w:rsidRDefault="0050245B" w:rsidP="009547E3">
      <w:pPr>
        <w:pStyle w:val="ListParagraph"/>
        <w:numPr>
          <w:ilvl w:val="0"/>
          <w:numId w:val="2"/>
        </w:numPr>
        <w:spacing w:after="0" w:line="240" w:lineRule="auto"/>
        <w:ind w:left="180" w:hanging="180"/>
        <w:rPr>
          <w:sz w:val="20"/>
          <w:szCs w:val="20"/>
        </w:rPr>
      </w:pPr>
      <w:r w:rsidRPr="007E3619">
        <w:rPr>
          <w:sz w:val="20"/>
          <w:szCs w:val="20"/>
        </w:rPr>
        <w:t>No parents on deck</w:t>
      </w:r>
    </w:p>
    <w:p w14:paraId="0D918610" w14:textId="77777777" w:rsidR="0050245B" w:rsidRPr="007E3619" w:rsidRDefault="0050245B" w:rsidP="009547E3">
      <w:pPr>
        <w:pStyle w:val="ListParagraph"/>
        <w:numPr>
          <w:ilvl w:val="0"/>
          <w:numId w:val="2"/>
        </w:numPr>
        <w:spacing w:after="0" w:line="240" w:lineRule="auto"/>
        <w:ind w:left="180" w:hanging="180"/>
        <w:rPr>
          <w:sz w:val="20"/>
          <w:szCs w:val="20"/>
        </w:rPr>
      </w:pPr>
      <w:r w:rsidRPr="007E3619">
        <w:rPr>
          <w:sz w:val="20"/>
          <w:szCs w:val="20"/>
        </w:rPr>
        <w:t>Lost items will be placed in the facility lost and found</w:t>
      </w:r>
    </w:p>
    <w:p w14:paraId="22D0DA19" w14:textId="77777777" w:rsidR="0050245B" w:rsidRPr="007E3619" w:rsidRDefault="0050245B" w:rsidP="009547E3">
      <w:pPr>
        <w:pStyle w:val="ListParagraph"/>
        <w:numPr>
          <w:ilvl w:val="0"/>
          <w:numId w:val="2"/>
        </w:numPr>
        <w:spacing w:after="0" w:line="240" w:lineRule="auto"/>
        <w:ind w:left="180" w:hanging="180"/>
        <w:rPr>
          <w:sz w:val="20"/>
          <w:szCs w:val="20"/>
        </w:rPr>
      </w:pPr>
      <w:r w:rsidRPr="007E3619">
        <w:rPr>
          <w:sz w:val="20"/>
          <w:szCs w:val="20"/>
        </w:rPr>
        <w:t>Please treat all univ</w:t>
      </w:r>
      <w:bookmarkStart w:id="0" w:name="_GoBack"/>
      <w:bookmarkEnd w:id="0"/>
      <w:r w:rsidRPr="007E3619">
        <w:rPr>
          <w:sz w:val="20"/>
          <w:szCs w:val="20"/>
        </w:rPr>
        <w:t>ersity ushers, workers and parking lot attendants with respect</w:t>
      </w:r>
    </w:p>
    <w:p w14:paraId="414BB318" w14:textId="77777777" w:rsidR="00BC5FB9" w:rsidRPr="007E3619" w:rsidRDefault="00BC5FB9" w:rsidP="0050245B">
      <w:pPr>
        <w:spacing w:after="0"/>
        <w:rPr>
          <w:sz w:val="20"/>
          <w:szCs w:val="20"/>
        </w:rPr>
      </w:pPr>
    </w:p>
    <w:p w14:paraId="7992B1F9" w14:textId="77777777" w:rsidR="00F63A84" w:rsidRPr="007E3619" w:rsidRDefault="00F63A84" w:rsidP="00F63A84">
      <w:pPr>
        <w:spacing w:after="0"/>
        <w:rPr>
          <w:sz w:val="20"/>
          <w:szCs w:val="20"/>
        </w:rPr>
      </w:pPr>
      <w:r w:rsidRPr="007E3619">
        <w:rPr>
          <w:b/>
          <w:sz w:val="20"/>
          <w:szCs w:val="20"/>
        </w:rPr>
        <w:t>RULES</w:t>
      </w:r>
    </w:p>
    <w:p w14:paraId="0BC297AB" w14:textId="77777777" w:rsidR="00F63A84" w:rsidRDefault="00F63A84" w:rsidP="00F63A84">
      <w:pPr>
        <w:pStyle w:val="ListParagraph"/>
        <w:numPr>
          <w:ilvl w:val="0"/>
          <w:numId w:val="3"/>
        </w:numPr>
        <w:spacing w:after="0" w:line="240" w:lineRule="auto"/>
        <w:ind w:left="180" w:hanging="180"/>
        <w:rPr>
          <w:sz w:val="20"/>
          <w:szCs w:val="20"/>
        </w:rPr>
      </w:pPr>
      <w:r>
        <w:rPr>
          <w:sz w:val="20"/>
          <w:szCs w:val="20"/>
        </w:rPr>
        <w:t>Current USA Swimming and Indiana Swimming rules, including the Minor Athlete Abuse Protection Policy (MAAPP), will govern this meet</w:t>
      </w:r>
    </w:p>
    <w:p w14:paraId="4341387D" w14:textId="77777777" w:rsidR="00F63A84" w:rsidRPr="001046F0" w:rsidRDefault="00F63A84" w:rsidP="00F63A84">
      <w:pPr>
        <w:pStyle w:val="ListParagraph"/>
        <w:numPr>
          <w:ilvl w:val="0"/>
          <w:numId w:val="3"/>
        </w:numPr>
        <w:spacing w:after="0" w:line="240" w:lineRule="auto"/>
        <w:ind w:left="180" w:hanging="180"/>
        <w:rPr>
          <w:sz w:val="20"/>
          <w:szCs w:val="20"/>
        </w:rPr>
      </w:pPr>
      <w:r w:rsidRPr="007E3619">
        <w:rPr>
          <w:sz w:val="20"/>
          <w:szCs w:val="20"/>
        </w:rPr>
        <w:t xml:space="preserve">At a sanctioned competitive event, USA Swimming athlete members must be under the supervision of a USA Swimming member coach during warm-up, competition, and warm-down. The Meet Director or Meet Referee </w:t>
      </w:r>
      <w:r w:rsidRPr="001046F0">
        <w:rPr>
          <w:sz w:val="20"/>
          <w:szCs w:val="20"/>
        </w:rPr>
        <w:t>may</w:t>
      </w:r>
      <w:r w:rsidRPr="007E3619">
        <w:rPr>
          <w:sz w:val="20"/>
          <w:szCs w:val="20"/>
        </w:rPr>
        <w:t xml:space="preserve"> </w:t>
      </w:r>
      <w:r>
        <w:rPr>
          <w:sz w:val="20"/>
          <w:szCs w:val="20"/>
        </w:rPr>
        <w:t>assist</w:t>
      </w:r>
      <w:r w:rsidRPr="007E3619">
        <w:rPr>
          <w:sz w:val="20"/>
          <w:szCs w:val="20"/>
        </w:rPr>
        <w:t xml:space="preserve"> in </w:t>
      </w:r>
      <w:proofErr w:type="gramStart"/>
      <w:r w:rsidRPr="007E3619">
        <w:rPr>
          <w:sz w:val="20"/>
          <w:szCs w:val="20"/>
        </w:rPr>
        <w:t>making arrangements</w:t>
      </w:r>
      <w:proofErr w:type="gramEnd"/>
      <w:r w:rsidRPr="007E3619">
        <w:rPr>
          <w:sz w:val="20"/>
          <w:szCs w:val="20"/>
        </w:rPr>
        <w:t xml:space="preserve"> for such supervision</w:t>
      </w:r>
      <w:r>
        <w:rPr>
          <w:sz w:val="20"/>
          <w:szCs w:val="20"/>
        </w:rPr>
        <w:t xml:space="preserve">, </w:t>
      </w:r>
      <w:r w:rsidRPr="001046F0">
        <w:rPr>
          <w:sz w:val="20"/>
          <w:szCs w:val="20"/>
        </w:rPr>
        <w:t>but it is the swimmer’s responsibility to make such arrangements prior to the start of the meet.</w:t>
      </w:r>
    </w:p>
    <w:p w14:paraId="3820E42F" w14:textId="77777777" w:rsidR="00F63A84" w:rsidRPr="001046F0" w:rsidRDefault="00F63A84" w:rsidP="00F63A84">
      <w:pPr>
        <w:pStyle w:val="ListParagraph"/>
        <w:numPr>
          <w:ilvl w:val="0"/>
          <w:numId w:val="3"/>
        </w:numPr>
        <w:spacing w:after="0" w:line="240" w:lineRule="auto"/>
        <w:ind w:left="180" w:hanging="180"/>
        <w:rPr>
          <w:sz w:val="20"/>
          <w:szCs w:val="20"/>
        </w:rPr>
      </w:pPr>
      <w:r>
        <w:rPr>
          <w:rFonts w:cs="Arial"/>
          <w:sz w:val="20"/>
          <w:szCs w:val="20"/>
        </w:rPr>
        <w:t>Any swimmer entered in the meet</w:t>
      </w:r>
      <w:r w:rsidRPr="001046F0">
        <w:rPr>
          <w:rFonts w:cs="Arial"/>
          <w:sz w:val="20"/>
          <w:szCs w:val="20"/>
        </w:rPr>
        <w:t xml:space="preserve">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60DEB192" w14:textId="77777777" w:rsidR="00F63A84" w:rsidRPr="007E3619" w:rsidRDefault="00F63A84" w:rsidP="00F63A84">
      <w:pPr>
        <w:pStyle w:val="ListParagraph"/>
        <w:numPr>
          <w:ilvl w:val="0"/>
          <w:numId w:val="3"/>
        </w:numPr>
        <w:spacing w:after="0" w:line="240" w:lineRule="auto"/>
        <w:ind w:left="180" w:hanging="180"/>
        <w:rPr>
          <w:sz w:val="20"/>
          <w:szCs w:val="20"/>
        </w:rPr>
      </w:pPr>
      <w:r w:rsidRPr="007E3619">
        <w:rPr>
          <w:sz w:val="20"/>
          <w:szCs w:val="20"/>
        </w:rPr>
        <w:t>In swimming competitions, the competitor must wear only one swimsuit in one or two pieces except as provided in USA Swimming Rule 205.10.1. All swimsuits shall be made from textile materials. For men, the suit shall not extend above the navel or below the knees, and for women, shall not cover the neck, extend past the shoulder, nor extend below the knee</w:t>
      </w:r>
    </w:p>
    <w:p w14:paraId="5A4F075A" w14:textId="77777777" w:rsidR="00F63A84" w:rsidRPr="001046F0" w:rsidRDefault="00F63A84" w:rsidP="00F63A84">
      <w:pPr>
        <w:pStyle w:val="ListParagraph"/>
        <w:numPr>
          <w:ilvl w:val="0"/>
          <w:numId w:val="3"/>
        </w:numPr>
        <w:spacing w:after="0" w:line="240" w:lineRule="auto"/>
        <w:ind w:left="180" w:hanging="180"/>
        <w:rPr>
          <w:sz w:val="20"/>
          <w:szCs w:val="20"/>
        </w:rPr>
      </w:pPr>
      <w:r w:rsidRPr="001046F0">
        <w:rPr>
          <w:rFonts w:cs="Arial"/>
          <w:sz w:val="20"/>
          <w:szCs w:val="20"/>
        </w:rPr>
        <w:t>Deck changes are prohibited</w:t>
      </w:r>
    </w:p>
    <w:p w14:paraId="24D9F551" w14:textId="77777777" w:rsidR="00F63A84" w:rsidRDefault="00F63A84" w:rsidP="00F63A84">
      <w:pPr>
        <w:pStyle w:val="ListParagraph"/>
        <w:numPr>
          <w:ilvl w:val="0"/>
          <w:numId w:val="3"/>
        </w:numPr>
        <w:spacing w:after="0" w:line="240" w:lineRule="auto"/>
        <w:ind w:left="180" w:hanging="180"/>
        <w:rPr>
          <w:sz w:val="20"/>
          <w:szCs w:val="20"/>
        </w:rPr>
      </w:pPr>
      <w:r w:rsidRPr="007E3619">
        <w:rPr>
          <w:sz w:val="20"/>
          <w:szCs w:val="20"/>
        </w:rPr>
        <w:t>Use of audio or visual recording devices, including cell phones, is not permitted in changing areas, restrooms, or locker rooms.</w:t>
      </w:r>
    </w:p>
    <w:p w14:paraId="58A4F44C" w14:textId="77777777" w:rsidR="00F63A84" w:rsidRPr="007E3619" w:rsidRDefault="00F63A84" w:rsidP="00F63A84">
      <w:pPr>
        <w:pStyle w:val="ListParagraph"/>
        <w:numPr>
          <w:ilvl w:val="0"/>
          <w:numId w:val="3"/>
        </w:numPr>
        <w:spacing w:after="0" w:line="240" w:lineRule="auto"/>
        <w:ind w:left="180" w:hanging="180"/>
        <w:rPr>
          <w:sz w:val="20"/>
          <w:szCs w:val="20"/>
        </w:rPr>
      </w:pPr>
      <w:r>
        <w:rPr>
          <w:sz w:val="20"/>
          <w:szCs w:val="20"/>
        </w:rP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4E930F23" w14:textId="7B8790E4" w:rsidR="002B0C13" w:rsidRDefault="002B0C13" w:rsidP="002B0C13">
      <w:pPr>
        <w:spacing w:after="0"/>
        <w:rPr>
          <w:sz w:val="20"/>
          <w:szCs w:val="20"/>
        </w:rPr>
      </w:pPr>
    </w:p>
    <w:p w14:paraId="1ACE8539" w14:textId="77777777" w:rsidR="00B57E22" w:rsidRPr="007E3619" w:rsidRDefault="00B57E22" w:rsidP="002B0C13">
      <w:pPr>
        <w:spacing w:after="0"/>
        <w:rPr>
          <w:sz w:val="20"/>
          <w:szCs w:val="20"/>
        </w:rPr>
      </w:pPr>
    </w:p>
    <w:p w14:paraId="7AB88ABA" w14:textId="77777777" w:rsidR="00A74B56" w:rsidRPr="007E3619" w:rsidRDefault="00A74B56" w:rsidP="002B0C13">
      <w:pPr>
        <w:spacing w:after="0"/>
        <w:rPr>
          <w:sz w:val="20"/>
          <w:szCs w:val="20"/>
        </w:rPr>
      </w:pPr>
      <w:r w:rsidRPr="007E3619">
        <w:rPr>
          <w:b/>
          <w:sz w:val="20"/>
          <w:szCs w:val="20"/>
        </w:rPr>
        <w:t>ENTRY LIMITS</w:t>
      </w:r>
    </w:p>
    <w:p w14:paraId="6401378B" w14:textId="663B5A65" w:rsidR="00B04FDC" w:rsidRDefault="00A62840" w:rsidP="00A62840">
      <w:pPr>
        <w:spacing w:after="0" w:line="240" w:lineRule="auto"/>
        <w:rPr>
          <w:sz w:val="20"/>
          <w:szCs w:val="20"/>
        </w:rPr>
      </w:pPr>
      <w:r>
        <w:rPr>
          <w:sz w:val="20"/>
          <w:szCs w:val="20"/>
        </w:rPr>
        <w:t>Swimmers may swim no more than 5 swims during the time trial.</w:t>
      </w:r>
    </w:p>
    <w:p w14:paraId="0E07D1E6" w14:textId="77777777" w:rsidR="004F5A40" w:rsidRPr="007E3619" w:rsidRDefault="004F5A40" w:rsidP="00A62840">
      <w:pPr>
        <w:spacing w:after="0" w:line="240" w:lineRule="auto"/>
        <w:rPr>
          <w:sz w:val="20"/>
          <w:szCs w:val="20"/>
        </w:rPr>
      </w:pPr>
    </w:p>
    <w:p w14:paraId="274306F6" w14:textId="77777777" w:rsidR="00A74B56" w:rsidRPr="007E3619" w:rsidRDefault="00A74B56" w:rsidP="002B0C13">
      <w:pPr>
        <w:spacing w:after="0"/>
        <w:rPr>
          <w:sz w:val="20"/>
          <w:szCs w:val="20"/>
        </w:rPr>
      </w:pPr>
      <w:r w:rsidRPr="007E3619">
        <w:rPr>
          <w:b/>
          <w:sz w:val="20"/>
          <w:szCs w:val="20"/>
        </w:rPr>
        <w:t>ENTRY FEES</w:t>
      </w:r>
    </w:p>
    <w:p w14:paraId="7BCCF89E" w14:textId="30738206" w:rsidR="00784340" w:rsidRDefault="00714093" w:rsidP="00A62840">
      <w:pPr>
        <w:spacing w:after="0" w:line="240" w:lineRule="auto"/>
        <w:rPr>
          <w:sz w:val="20"/>
          <w:szCs w:val="20"/>
        </w:rPr>
      </w:pPr>
      <w:r w:rsidRPr="00A62840">
        <w:rPr>
          <w:sz w:val="20"/>
          <w:szCs w:val="20"/>
        </w:rPr>
        <w:t>$2.00 IN Swimming surcharge per athlete</w:t>
      </w:r>
    </w:p>
    <w:p w14:paraId="5A4FE02B" w14:textId="7F8901B0" w:rsidR="00BC19EA" w:rsidRDefault="00BC19EA" w:rsidP="00A62840">
      <w:pPr>
        <w:spacing w:after="0" w:line="240" w:lineRule="auto"/>
        <w:rPr>
          <w:sz w:val="20"/>
          <w:szCs w:val="20"/>
        </w:rPr>
      </w:pPr>
      <w:r>
        <w:rPr>
          <w:sz w:val="20"/>
          <w:szCs w:val="20"/>
        </w:rPr>
        <w:t>$5.00 per event</w:t>
      </w:r>
      <w:r w:rsidR="00983765">
        <w:rPr>
          <w:sz w:val="20"/>
          <w:szCs w:val="20"/>
        </w:rPr>
        <w:t xml:space="preserve"> (individual and relay)</w:t>
      </w:r>
    </w:p>
    <w:p w14:paraId="628BFF4F" w14:textId="77777777" w:rsidR="00B04FDC" w:rsidRDefault="00B04FDC" w:rsidP="00714093">
      <w:pPr>
        <w:spacing w:after="0"/>
        <w:rPr>
          <w:b/>
          <w:sz w:val="20"/>
          <w:szCs w:val="20"/>
        </w:rPr>
      </w:pPr>
    </w:p>
    <w:p w14:paraId="016ACB73" w14:textId="5ECFBCD4" w:rsidR="00714093" w:rsidRPr="007E3619" w:rsidRDefault="00714093" w:rsidP="00714093">
      <w:pPr>
        <w:spacing w:after="0"/>
        <w:rPr>
          <w:sz w:val="20"/>
          <w:szCs w:val="20"/>
        </w:rPr>
      </w:pPr>
      <w:r w:rsidRPr="007E3619">
        <w:rPr>
          <w:b/>
          <w:sz w:val="20"/>
          <w:szCs w:val="20"/>
        </w:rPr>
        <w:t>ENTRY PROCEDURE</w:t>
      </w:r>
    </w:p>
    <w:p w14:paraId="4D184CDA" w14:textId="2B87B811" w:rsidR="00714093" w:rsidRPr="007E3619" w:rsidRDefault="00A62840" w:rsidP="009547E3">
      <w:pPr>
        <w:spacing w:after="0" w:line="240" w:lineRule="auto"/>
        <w:rPr>
          <w:sz w:val="20"/>
          <w:szCs w:val="20"/>
        </w:rPr>
      </w:pPr>
      <w:r>
        <w:rPr>
          <w:sz w:val="20"/>
          <w:szCs w:val="20"/>
        </w:rPr>
        <w:t xml:space="preserve">Entries will be taken starting at 5:30 PM </w:t>
      </w:r>
      <w:r w:rsidR="00356D03">
        <w:rPr>
          <w:sz w:val="20"/>
          <w:szCs w:val="20"/>
        </w:rPr>
        <w:t>o</w:t>
      </w:r>
      <w:r>
        <w:rPr>
          <w:sz w:val="20"/>
          <w:szCs w:val="20"/>
        </w:rPr>
        <w:t xml:space="preserve">n the </w:t>
      </w:r>
      <w:r w:rsidR="00356D03">
        <w:rPr>
          <w:sz w:val="20"/>
          <w:szCs w:val="20"/>
        </w:rPr>
        <w:t>pool deck</w:t>
      </w:r>
      <w:r>
        <w:rPr>
          <w:sz w:val="20"/>
          <w:szCs w:val="20"/>
        </w:rPr>
        <w:t xml:space="preserve">. </w:t>
      </w:r>
    </w:p>
    <w:p w14:paraId="5862CFDD" w14:textId="1D01271F" w:rsidR="00B40FD6" w:rsidRPr="007E3619" w:rsidRDefault="00B40FD6" w:rsidP="00BC5FB9">
      <w:pPr>
        <w:spacing w:after="0"/>
        <w:rPr>
          <w:sz w:val="20"/>
          <w:szCs w:val="20"/>
        </w:rPr>
      </w:pPr>
    </w:p>
    <w:p w14:paraId="61CD4905" w14:textId="77777777" w:rsidR="00B40FD6" w:rsidRPr="007E3619" w:rsidRDefault="00B40FD6" w:rsidP="00B40FD6">
      <w:pPr>
        <w:spacing w:after="0"/>
        <w:rPr>
          <w:sz w:val="20"/>
          <w:szCs w:val="20"/>
        </w:rPr>
      </w:pPr>
      <w:r w:rsidRPr="007E3619">
        <w:rPr>
          <w:b/>
          <w:sz w:val="20"/>
          <w:szCs w:val="20"/>
        </w:rPr>
        <w:t>FORMAT</w:t>
      </w:r>
    </w:p>
    <w:p w14:paraId="38311421" w14:textId="5E94E925" w:rsidR="00BA6B69" w:rsidRPr="007E3619" w:rsidRDefault="00A62840" w:rsidP="00114621">
      <w:pPr>
        <w:spacing w:after="0" w:line="240" w:lineRule="auto"/>
        <w:rPr>
          <w:sz w:val="20"/>
          <w:szCs w:val="20"/>
        </w:rPr>
      </w:pPr>
      <w:r>
        <w:rPr>
          <w:sz w:val="20"/>
          <w:szCs w:val="20"/>
        </w:rPr>
        <w:t xml:space="preserve">We will run through the event order multiple times if swimmers are interested in making </w:t>
      </w:r>
      <w:r w:rsidR="00E7527C">
        <w:rPr>
          <w:sz w:val="20"/>
          <w:szCs w:val="20"/>
        </w:rPr>
        <w:t>additional</w:t>
      </w:r>
      <w:r>
        <w:rPr>
          <w:sz w:val="20"/>
          <w:szCs w:val="20"/>
        </w:rPr>
        <w:t xml:space="preserve"> attempt</w:t>
      </w:r>
      <w:r w:rsidR="00E7527C">
        <w:rPr>
          <w:sz w:val="20"/>
          <w:szCs w:val="20"/>
        </w:rPr>
        <w:t>s</w:t>
      </w:r>
      <w:r>
        <w:rPr>
          <w:sz w:val="20"/>
          <w:szCs w:val="20"/>
        </w:rPr>
        <w:t xml:space="preserve"> at an event. The meet will not run past 8:</w:t>
      </w:r>
      <w:r w:rsidR="006F3BC8">
        <w:rPr>
          <w:sz w:val="20"/>
          <w:szCs w:val="20"/>
        </w:rPr>
        <w:t>0</w:t>
      </w:r>
      <w:r>
        <w:rPr>
          <w:sz w:val="20"/>
          <w:szCs w:val="20"/>
        </w:rPr>
        <w:t>0 PM.</w:t>
      </w:r>
    </w:p>
    <w:p w14:paraId="4DDE100D" w14:textId="77777777" w:rsidR="00BA6B69" w:rsidRPr="007E3619" w:rsidRDefault="00BA6B69" w:rsidP="00114621">
      <w:pPr>
        <w:spacing w:after="0" w:line="240" w:lineRule="auto"/>
        <w:rPr>
          <w:sz w:val="20"/>
          <w:szCs w:val="20"/>
        </w:rPr>
      </w:pPr>
    </w:p>
    <w:p w14:paraId="6E35C53D" w14:textId="61F42FB7" w:rsidR="00B40FD6" w:rsidRPr="007E3619" w:rsidRDefault="00B40FD6" w:rsidP="00B40FD6">
      <w:pPr>
        <w:spacing w:after="0"/>
        <w:rPr>
          <w:sz w:val="20"/>
          <w:szCs w:val="20"/>
        </w:rPr>
      </w:pPr>
      <w:r w:rsidRPr="007E3619">
        <w:rPr>
          <w:b/>
          <w:sz w:val="20"/>
          <w:szCs w:val="20"/>
        </w:rPr>
        <w:t>TIMERS</w:t>
      </w:r>
    </w:p>
    <w:p w14:paraId="1FDCA0AF" w14:textId="3927F915" w:rsidR="00B40FD6" w:rsidRPr="007E3619" w:rsidRDefault="00A62840" w:rsidP="009547E3">
      <w:pPr>
        <w:spacing w:after="0" w:line="240" w:lineRule="auto"/>
        <w:rPr>
          <w:sz w:val="20"/>
          <w:szCs w:val="20"/>
        </w:rPr>
      </w:pPr>
      <w:r>
        <w:rPr>
          <w:sz w:val="20"/>
          <w:szCs w:val="20"/>
        </w:rPr>
        <w:t xml:space="preserve">Swimmers will need to provide at least 1 timer for their event. Swimmers must also provide their own counter for any event needing one. </w:t>
      </w:r>
    </w:p>
    <w:p w14:paraId="6086A8B9" w14:textId="002B9668" w:rsidR="00705D19" w:rsidRPr="007E3619" w:rsidRDefault="00705D19" w:rsidP="009547E3">
      <w:pPr>
        <w:spacing w:after="0" w:line="240" w:lineRule="auto"/>
        <w:rPr>
          <w:sz w:val="20"/>
          <w:szCs w:val="20"/>
        </w:rPr>
      </w:pPr>
    </w:p>
    <w:p w14:paraId="2903B114" w14:textId="77777777" w:rsidR="00705D19" w:rsidRPr="007E3619" w:rsidRDefault="00705D19" w:rsidP="00AA1CCC">
      <w:pPr>
        <w:spacing w:after="0"/>
        <w:rPr>
          <w:sz w:val="20"/>
          <w:szCs w:val="20"/>
        </w:rPr>
      </w:pPr>
      <w:r w:rsidRPr="007E3619">
        <w:rPr>
          <w:b/>
          <w:sz w:val="20"/>
          <w:szCs w:val="20"/>
        </w:rPr>
        <w:t>INCLEMENT WEATHER</w:t>
      </w:r>
    </w:p>
    <w:p w14:paraId="0DAD0703" w14:textId="77777777" w:rsidR="004D5B50" w:rsidRPr="007E3619" w:rsidRDefault="00705D19" w:rsidP="009547E3">
      <w:pPr>
        <w:spacing w:after="0" w:line="240" w:lineRule="auto"/>
        <w:rPr>
          <w:sz w:val="20"/>
          <w:szCs w:val="20"/>
        </w:rPr>
      </w:pPr>
      <w:r w:rsidRPr="007E3619">
        <w:rPr>
          <w:sz w:val="20"/>
          <w:szCs w:val="20"/>
        </w:rPr>
        <w:t>It is the policy of Notr</w:t>
      </w:r>
      <w:r w:rsidR="00CE6ABE" w:rsidRPr="007E3619">
        <w:rPr>
          <w:sz w:val="20"/>
          <w:szCs w:val="20"/>
        </w:rPr>
        <w:t>e Dame that when there is light</w:t>
      </w:r>
      <w:r w:rsidRPr="007E3619">
        <w:rPr>
          <w:sz w:val="20"/>
          <w:szCs w:val="20"/>
        </w:rPr>
        <w:t xml:space="preserve">ning </w:t>
      </w:r>
      <w:r w:rsidR="00D20B2D" w:rsidRPr="007E3619">
        <w:rPr>
          <w:sz w:val="20"/>
          <w:szCs w:val="20"/>
        </w:rPr>
        <w:t xml:space="preserve">within a </w:t>
      </w:r>
      <w:proofErr w:type="gramStart"/>
      <w:r w:rsidR="00D20B2D" w:rsidRPr="007E3619">
        <w:rPr>
          <w:sz w:val="20"/>
          <w:szCs w:val="20"/>
        </w:rPr>
        <w:t>10 mile</w:t>
      </w:r>
      <w:proofErr w:type="gramEnd"/>
      <w:r w:rsidR="00D20B2D" w:rsidRPr="007E3619">
        <w:rPr>
          <w:sz w:val="20"/>
          <w:szCs w:val="20"/>
        </w:rPr>
        <w:t xml:space="preserve"> radius of Rolfs Aquatic Center</w:t>
      </w:r>
      <w:r w:rsidRPr="007E3619">
        <w:rPr>
          <w:sz w:val="20"/>
          <w:szCs w:val="20"/>
        </w:rPr>
        <w:t>, the pool</w:t>
      </w:r>
      <w:r w:rsidR="00D20B2D" w:rsidRPr="007E3619">
        <w:rPr>
          <w:sz w:val="20"/>
          <w:szCs w:val="20"/>
        </w:rPr>
        <w:t>, deck and showers</w:t>
      </w:r>
      <w:r w:rsidRPr="007E3619">
        <w:rPr>
          <w:sz w:val="20"/>
          <w:szCs w:val="20"/>
        </w:rPr>
        <w:t xml:space="preserve"> must be cleared. In the event of a </w:t>
      </w:r>
      <w:r w:rsidR="00CE6ABE" w:rsidRPr="007E3619">
        <w:rPr>
          <w:sz w:val="20"/>
          <w:szCs w:val="20"/>
        </w:rPr>
        <w:t>lightning</w:t>
      </w:r>
      <w:r w:rsidRPr="007E3619">
        <w:rPr>
          <w:sz w:val="20"/>
          <w:szCs w:val="20"/>
        </w:rPr>
        <w:t xml:space="preserve"> storm, </w:t>
      </w:r>
      <w:r w:rsidR="00CE6ABE" w:rsidRPr="007E3619">
        <w:rPr>
          <w:sz w:val="20"/>
          <w:szCs w:val="20"/>
        </w:rPr>
        <w:t>swimmers and spectators will be informed of where they should go until the storm has passed. The meet directors and referee will decide on the proper course of action in the event of any meet delay and will inform all coaches and families via PA announcements.</w:t>
      </w:r>
    </w:p>
    <w:p w14:paraId="454CD01B" w14:textId="20BD5CAD" w:rsidR="005A6EBA" w:rsidRPr="007E3619" w:rsidRDefault="004D5B50" w:rsidP="005A6EBA">
      <w:pPr>
        <w:spacing w:after="0" w:line="240" w:lineRule="auto"/>
        <w:rPr>
          <w:sz w:val="20"/>
          <w:szCs w:val="20"/>
        </w:rPr>
      </w:pPr>
      <w:r w:rsidRPr="007E3619">
        <w:rPr>
          <w:sz w:val="20"/>
          <w:szCs w:val="20"/>
        </w:rPr>
        <w:t xml:space="preserve">In the event of excessive snowfall or other wintery conditions, the meet director and meet referee will decide on the best course of action for delaying and/or cancelling </w:t>
      </w:r>
      <w:r w:rsidR="005A4BFF">
        <w:rPr>
          <w:sz w:val="20"/>
          <w:szCs w:val="20"/>
        </w:rPr>
        <w:t>the time trial</w:t>
      </w:r>
      <w:r w:rsidRPr="007E3619">
        <w:rPr>
          <w:sz w:val="20"/>
          <w:szCs w:val="20"/>
        </w:rPr>
        <w:t>. All update</w:t>
      </w:r>
      <w:r w:rsidR="005A4BFF">
        <w:rPr>
          <w:sz w:val="20"/>
          <w:szCs w:val="20"/>
        </w:rPr>
        <w:t>s</w:t>
      </w:r>
      <w:r w:rsidRPr="007E3619">
        <w:rPr>
          <w:sz w:val="20"/>
          <w:szCs w:val="20"/>
        </w:rPr>
        <w:t xml:space="preserve"> will be communicated </w:t>
      </w:r>
      <w:r w:rsidR="005A4BFF">
        <w:rPr>
          <w:sz w:val="20"/>
          <w:szCs w:val="20"/>
        </w:rPr>
        <w:t>via</w:t>
      </w:r>
      <w:r w:rsidRPr="007E3619">
        <w:rPr>
          <w:sz w:val="20"/>
          <w:szCs w:val="20"/>
        </w:rPr>
        <w:t xml:space="preserve"> www.irishswimming.org. </w:t>
      </w:r>
    </w:p>
    <w:p w14:paraId="2ED873B3" w14:textId="77777777" w:rsidR="00C804A2" w:rsidRPr="007E3619" w:rsidRDefault="00C804A2" w:rsidP="0050245B">
      <w:pPr>
        <w:spacing w:after="0"/>
        <w:rPr>
          <w:sz w:val="20"/>
          <w:szCs w:val="20"/>
        </w:rPr>
      </w:pPr>
      <w:r w:rsidRPr="007E3619">
        <w:rPr>
          <w:b/>
          <w:sz w:val="20"/>
          <w:szCs w:val="20"/>
        </w:rPr>
        <w:t>SCHEDULE</w:t>
      </w:r>
    </w:p>
    <w:p w14:paraId="7497FC1D" w14:textId="23D2B909" w:rsidR="00600CC9" w:rsidRPr="007E3619" w:rsidRDefault="00734A21" w:rsidP="009547E3">
      <w:pPr>
        <w:spacing w:after="0" w:line="240" w:lineRule="auto"/>
        <w:rPr>
          <w:sz w:val="20"/>
          <w:szCs w:val="20"/>
        </w:rPr>
      </w:pPr>
      <w:r>
        <w:rPr>
          <w:sz w:val="20"/>
          <w:szCs w:val="20"/>
        </w:rPr>
        <w:t xml:space="preserve">Warm up will begin at </w:t>
      </w:r>
      <w:r w:rsidR="00356D03">
        <w:rPr>
          <w:sz w:val="20"/>
          <w:szCs w:val="20"/>
        </w:rPr>
        <w:t>5</w:t>
      </w:r>
      <w:r>
        <w:rPr>
          <w:sz w:val="20"/>
          <w:szCs w:val="20"/>
        </w:rPr>
        <w:t>:</w:t>
      </w:r>
      <w:r w:rsidR="00356D03">
        <w:rPr>
          <w:sz w:val="20"/>
          <w:szCs w:val="20"/>
        </w:rPr>
        <w:t>45</w:t>
      </w:r>
      <w:r>
        <w:rPr>
          <w:sz w:val="20"/>
          <w:szCs w:val="20"/>
        </w:rPr>
        <w:t xml:space="preserve"> PM, with events starting at 6:30 PM. Warm up/warm down lanes will be available as well. </w:t>
      </w:r>
    </w:p>
    <w:p w14:paraId="17BD63F8" w14:textId="77777777" w:rsidR="00D81953" w:rsidRDefault="00D81953" w:rsidP="00DE3CD6">
      <w:pPr>
        <w:spacing w:after="0" w:line="240" w:lineRule="auto"/>
        <w:rPr>
          <w:i/>
          <w:sz w:val="20"/>
          <w:szCs w:val="20"/>
        </w:rPr>
      </w:pPr>
    </w:p>
    <w:p w14:paraId="57B0DB76" w14:textId="01C542F7" w:rsidR="00784340" w:rsidRDefault="00734A21" w:rsidP="00DE3CD6">
      <w:pPr>
        <w:spacing w:after="0" w:line="240" w:lineRule="auto"/>
        <w:rPr>
          <w:b/>
          <w:sz w:val="20"/>
          <w:szCs w:val="20"/>
        </w:rPr>
      </w:pPr>
      <w:r>
        <w:rPr>
          <w:b/>
          <w:sz w:val="20"/>
          <w:szCs w:val="20"/>
        </w:rPr>
        <w:t>EVENT ORDER</w:t>
      </w:r>
    </w:p>
    <w:p w14:paraId="07A6C0B8" w14:textId="77777777" w:rsidR="004F5A40" w:rsidRDefault="004F5A40" w:rsidP="00DE3CD6">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585"/>
      </w:tblGrid>
      <w:tr w:rsidR="00734A21" w14:paraId="28A39EE3" w14:textId="77777777" w:rsidTr="00734A21">
        <w:tc>
          <w:tcPr>
            <w:tcW w:w="445" w:type="dxa"/>
          </w:tcPr>
          <w:p w14:paraId="063A63B1" w14:textId="0F23FD83" w:rsidR="00734A21" w:rsidRPr="00734A21" w:rsidRDefault="00734A21" w:rsidP="00734A21">
            <w:pPr>
              <w:jc w:val="center"/>
              <w:rPr>
                <w:b/>
                <w:sz w:val="20"/>
                <w:szCs w:val="20"/>
              </w:rPr>
            </w:pPr>
            <w:r w:rsidRPr="00734A21">
              <w:rPr>
                <w:b/>
                <w:sz w:val="20"/>
                <w:szCs w:val="20"/>
              </w:rPr>
              <w:t>1</w:t>
            </w:r>
          </w:p>
        </w:tc>
        <w:tc>
          <w:tcPr>
            <w:tcW w:w="4585" w:type="dxa"/>
          </w:tcPr>
          <w:p w14:paraId="090F3CFE" w14:textId="5BE7356D" w:rsidR="00734A21" w:rsidRDefault="00734A21" w:rsidP="00DE3CD6">
            <w:pPr>
              <w:rPr>
                <w:b/>
                <w:sz w:val="20"/>
                <w:szCs w:val="20"/>
              </w:rPr>
            </w:pPr>
            <w:r>
              <w:rPr>
                <w:b/>
                <w:sz w:val="20"/>
                <w:szCs w:val="20"/>
              </w:rPr>
              <w:t>200</w:t>
            </w:r>
            <w:r w:rsidR="00A43A84">
              <w:rPr>
                <w:b/>
                <w:sz w:val="20"/>
                <w:szCs w:val="20"/>
              </w:rPr>
              <w:t xml:space="preserve"> Free</w:t>
            </w:r>
            <w:r>
              <w:rPr>
                <w:b/>
                <w:sz w:val="20"/>
                <w:szCs w:val="20"/>
              </w:rPr>
              <w:t xml:space="preserve"> Relay</w:t>
            </w:r>
          </w:p>
        </w:tc>
      </w:tr>
      <w:tr w:rsidR="00734A21" w14:paraId="0B2F9C77" w14:textId="77777777" w:rsidTr="00734A21">
        <w:tc>
          <w:tcPr>
            <w:tcW w:w="445" w:type="dxa"/>
          </w:tcPr>
          <w:p w14:paraId="10A49837" w14:textId="2AF2E725" w:rsidR="00734A21" w:rsidRPr="00734A21" w:rsidRDefault="00734A21" w:rsidP="00734A21">
            <w:pPr>
              <w:jc w:val="center"/>
              <w:rPr>
                <w:b/>
                <w:sz w:val="20"/>
                <w:szCs w:val="20"/>
              </w:rPr>
            </w:pPr>
            <w:r w:rsidRPr="00734A21">
              <w:rPr>
                <w:b/>
                <w:sz w:val="20"/>
                <w:szCs w:val="20"/>
              </w:rPr>
              <w:t>2</w:t>
            </w:r>
          </w:p>
        </w:tc>
        <w:tc>
          <w:tcPr>
            <w:tcW w:w="4585" w:type="dxa"/>
          </w:tcPr>
          <w:p w14:paraId="15702B08" w14:textId="3B16082F" w:rsidR="00734A21" w:rsidRPr="00734A21" w:rsidRDefault="00A43A84" w:rsidP="00734A21">
            <w:pPr>
              <w:rPr>
                <w:b/>
                <w:sz w:val="20"/>
                <w:szCs w:val="20"/>
              </w:rPr>
            </w:pPr>
            <w:r>
              <w:rPr>
                <w:b/>
                <w:sz w:val="20"/>
                <w:szCs w:val="20"/>
              </w:rPr>
              <w:t>200 Medley Relay</w:t>
            </w:r>
          </w:p>
        </w:tc>
      </w:tr>
      <w:tr w:rsidR="00A43A84" w14:paraId="7F24534E" w14:textId="77777777" w:rsidTr="00734A21">
        <w:tc>
          <w:tcPr>
            <w:tcW w:w="445" w:type="dxa"/>
          </w:tcPr>
          <w:p w14:paraId="2813304D" w14:textId="439A5154" w:rsidR="00A43A84" w:rsidRPr="00734A21" w:rsidRDefault="00A43A84" w:rsidP="00A43A84">
            <w:pPr>
              <w:jc w:val="center"/>
              <w:rPr>
                <w:b/>
                <w:sz w:val="20"/>
                <w:szCs w:val="20"/>
              </w:rPr>
            </w:pPr>
            <w:r w:rsidRPr="00734A21">
              <w:rPr>
                <w:b/>
                <w:sz w:val="20"/>
                <w:szCs w:val="20"/>
              </w:rPr>
              <w:t>3</w:t>
            </w:r>
          </w:p>
        </w:tc>
        <w:tc>
          <w:tcPr>
            <w:tcW w:w="4585" w:type="dxa"/>
          </w:tcPr>
          <w:p w14:paraId="0330B88B" w14:textId="11E92BAE" w:rsidR="00A43A84" w:rsidRPr="00734A21" w:rsidRDefault="00A43A84" w:rsidP="00A43A84">
            <w:pPr>
              <w:rPr>
                <w:b/>
                <w:sz w:val="20"/>
                <w:szCs w:val="20"/>
              </w:rPr>
            </w:pPr>
            <w:r w:rsidRPr="00734A21">
              <w:rPr>
                <w:b/>
                <w:sz w:val="20"/>
                <w:szCs w:val="20"/>
              </w:rPr>
              <w:t>1650 Free</w:t>
            </w:r>
          </w:p>
        </w:tc>
      </w:tr>
      <w:tr w:rsidR="0097415A" w14:paraId="706091E4" w14:textId="77777777" w:rsidTr="00734A21">
        <w:tc>
          <w:tcPr>
            <w:tcW w:w="445" w:type="dxa"/>
          </w:tcPr>
          <w:p w14:paraId="1912DBFA" w14:textId="3A2BE54B" w:rsidR="0097415A" w:rsidRPr="00734A21" w:rsidRDefault="0097415A" w:rsidP="0097415A">
            <w:pPr>
              <w:jc w:val="center"/>
              <w:rPr>
                <w:b/>
                <w:sz w:val="20"/>
                <w:szCs w:val="20"/>
              </w:rPr>
            </w:pPr>
            <w:r w:rsidRPr="00734A21">
              <w:rPr>
                <w:b/>
                <w:sz w:val="20"/>
                <w:szCs w:val="20"/>
              </w:rPr>
              <w:t>4</w:t>
            </w:r>
          </w:p>
        </w:tc>
        <w:tc>
          <w:tcPr>
            <w:tcW w:w="4585" w:type="dxa"/>
          </w:tcPr>
          <w:p w14:paraId="038DC238" w14:textId="04B02301" w:rsidR="0097415A" w:rsidRPr="00734A21" w:rsidRDefault="0097415A" w:rsidP="0097415A">
            <w:pPr>
              <w:rPr>
                <w:b/>
                <w:sz w:val="20"/>
                <w:szCs w:val="20"/>
              </w:rPr>
            </w:pPr>
            <w:r w:rsidRPr="00734A21">
              <w:rPr>
                <w:b/>
                <w:sz w:val="20"/>
                <w:szCs w:val="20"/>
              </w:rPr>
              <w:t xml:space="preserve">1000 </w:t>
            </w:r>
            <w:r>
              <w:rPr>
                <w:b/>
                <w:sz w:val="20"/>
                <w:szCs w:val="20"/>
              </w:rPr>
              <w:t>Free</w:t>
            </w:r>
          </w:p>
        </w:tc>
      </w:tr>
      <w:tr w:rsidR="0097415A" w14:paraId="592A297E" w14:textId="77777777" w:rsidTr="00734A21">
        <w:tc>
          <w:tcPr>
            <w:tcW w:w="445" w:type="dxa"/>
          </w:tcPr>
          <w:p w14:paraId="2F9CDAFD" w14:textId="758BA81E" w:rsidR="0097415A" w:rsidRPr="00734A21" w:rsidRDefault="0097415A" w:rsidP="0097415A">
            <w:pPr>
              <w:jc w:val="center"/>
              <w:rPr>
                <w:b/>
                <w:sz w:val="20"/>
                <w:szCs w:val="20"/>
              </w:rPr>
            </w:pPr>
            <w:r w:rsidRPr="00734A21">
              <w:rPr>
                <w:b/>
                <w:sz w:val="20"/>
                <w:szCs w:val="20"/>
              </w:rPr>
              <w:t>5</w:t>
            </w:r>
          </w:p>
        </w:tc>
        <w:tc>
          <w:tcPr>
            <w:tcW w:w="4585" w:type="dxa"/>
          </w:tcPr>
          <w:p w14:paraId="2F89EBDC" w14:textId="393D5A26" w:rsidR="0097415A" w:rsidRPr="00734A21" w:rsidRDefault="0097415A" w:rsidP="0097415A">
            <w:pPr>
              <w:rPr>
                <w:b/>
                <w:sz w:val="20"/>
                <w:szCs w:val="20"/>
              </w:rPr>
            </w:pPr>
            <w:r w:rsidRPr="00734A21">
              <w:rPr>
                <w:b/>
                <w:sz w:val="20"/>
                <w:szCs w:val="20"/>
              </w:rPr>
              <w:t>100 Free</w:t>
            </w:r>
          </w:p>
        </w:tc>
      </w:tr>
      <w:tr w:rsidR="0097415A" w14:paraId="1EE723BE" w14:textId="77777777" w:rsidTr="00734A21">
        <w:tc>
          <w:tcPr>
            <w:tcW w:w="445" w:type="dxa"/>
          </w:tcPr>
          <w:p w14:paraId="4186A70E" w14:textId="471FE054" w:rsidR="0097415A" w:rsidRPr="00734A21" w:rsidRDefault="0097415A" w:rsidP="0097415A">
            <w:pPr>
              <w:jc w:val="center"/>
              <w:rPr>
                <w:b/>
                <w:sz w:val="20"/>
                <w:szCs w:val="20"/>
              </w:rPr>
            </w:pPr>
            <w:r w:rsidRPr="00734A21">
              <w:rPr>
                <w:b/>
                <w:sz w:val="20"/>
                <w:szCs w:val="20"/>
              </w:rPr>
              <w:t>6</w:t>
            </w:r>
          </w:p>
        </w:tc>
        <w:tc>
          <w:tcPr>
            <w:tcW w:w="4585" w:type="dxa"/>
          </w:tcPr>
          <w:p w14:paraId="65C3AD95" w14:textId="01B83688" w:rsidR="0097415A" w:rsidRPr="00734A21" w:rsidRDefault="0097415A" w:rsidP="0097415A">
            <w:pPr>
              <w:rPr>
                <w:b/>
                <w:sz w:val="20"/>
                <w:szCs w:val="20"/>
              </w:rPr>
            </w:pPr>
            <w:r w:rsidRPr="00734A21">
              <w:rPr>
                <w:b/>
                <w:sz w:val="20"/>
                <w:szCs w:val="20"/>
              </w:rPr>
              <w:t>400 IM</w:t>
            </w:r>
          </w:p>
        </w:tc>
      </w:tr>
      <w:tr w:rsidR="0097415A" w14:paraId="3F026C4E" w14:textId="77777777" w:rsidTr="00734A21">
        <w:tc>
          <w:tcPr>
            <w:tcW w:w="445" w:type="dxa"/>
          </w:tcPr>
          <w:p w14:paraId="2452F81B" w14:textId="38E0B5EE" w:rsidR="0097415A" w:rsidRPr="00734A21" w:rsidRDefault="0097415A" w:rsidP="0097415A">
            <w:pPr>
              <w:jc w:val="center"/>
              <w:rPr>
                <w:b/>
                <w:sz w:val="20"/>
                <w:szCs w:val="20"/>
              </w:rPr>
            </w:pPr>
            <w:r w:rsidRPr="00734A21">
              <w:rPr>
                <w:b/>
                <w:sz w:val="20"/>
                <w:szCs w:val="20"/>
              </w:rPr>
              <w:t>7</w:t>
            </w:r>
          </w:p>
        </w:tc>
        <w:tc>
          <w:tcPr>
            <w:tcW w:w="4585" w:type="dxa"/>
          </w:tcPr>
          <w:p w14:paraId="1E04F39C" w14:textId="1310A0E7" w:rsidR="0097415A" w:rsidRPr="00734A21" w:rsidRDefault="0097415A" w:rsidP="0097415A">
            <w:pPr>
              <w:rPr>
                <w:b/>
                <w:sz w:val="20"/>
                <w:szCs w:val="20"/>
              </w:rPr>
            </w:pPr>
            <w:r w:rsidRPr="00734A21">
              <w:rPr>
                <w:b/>
                <w:sz w:val="20"/>
                <w:szCs w:val="20"/>
              </w:rPr>
              <w:t>50 Fly</w:t>
            </w:r>
          </w:p>
        </w:tc>
      </w:tr>
      <w:tr w:rsidR="0097415A" w14:paraId="440471C7" w14:textId="77777777" w:rsidTr="00734A21">
        <w:tc>
          <w:tcPr>
            <w:tcW w:w="445" w:type="dxa"/>
          </w:tcPr>
          <w:p w14:paraId="5B01D4DC" w14:textId="49F4BA69" w:rsidR="0097415A" w:rsidRPr="00734A21" w:rsidRDefault="0097415A" w:rsidP="0097415A">
            <w:pPr>
              <w:jc w:val="center"/>
              <w:rPr>
                <w:b/>
                <w:sz w:val="20"/>
                <w:szCs w:val="20"/>
              </w:rPr>
            </w:pPr>
            <w:r w:rsidRPr="00734A21">
              <w:rPr>
                <w:b/>
                <w:sz w:val="20"/>
                <w:szCs w:val="20"/>
              </w:rPr>
              <w:t>8</w:t>
            </w:r>
          </w:p>
        </w:tc>
        <w:tc>
          <w:tcPr>
            <w:tcW w:w="4585" w:type="dxa"/>
          </w:tcPr>
          <w:p w14:paraId="704FE4AB" w14:textId="7FF978CF" w:rsidR="0097415A" w:rsidRPr="00734A21" w:rsidRDefault="0097415A" w:rsidP="0097415A">
            <w:pPr>
              <w:rPr>
                <w:b/>
                <w:sz w:val="20"/>
                <w:szCs w:val="20"/>
              </w:rPr>
            </w:pPr>
            <w:r w:rsidRPr="00734A21">
              <w:rPr>
                <w:b/>
                <w:sz w:val="20"/>
                <w:szCs w:val="20"/>
              </w:rPr>
              <w:t>200 Breast</w:t>
            </w:r>
          </w:p>
        </w:tc>
      </w:tr>
      <w:tr w:rsidR="0097415A" w14:paraId="67B11C37" w14:textId="77777777" w:rsidTr="00734A21">
        <w:tc>
          <w:tcPr>
            <w:tcW w:w="445" w:type="dxa"/>
          </w:tcPr>
          <w:p w14:paraId="798DAA4B" w14:textId="3641EAB2" w:rsidR="0097415A" w:rsidRPr="00734A21" w:rsidRDefault="0097415A" w:rsidP="0097415A">
            <w:pPr>
              <w:jc w:val="center"/>
              <w:rPr>
                <w:b/>
                <w:sz w:val="20"/>
                <w:szCs w:val="20"/>
              </w:rPr>
            </w:pPr>
            <w:r w:rsidRPr="00734A21">
              <w:rPr>
                <w:b/>
                <w:sz w:val="20"/>
                <w:szCs w:val="20"/>
              </w:rPr>
              <w:t>9</w:t>
            </w:r>
          </w:p>
        </w:tc>
        <w:tc>
          <w:tcPr>
            <w:tcW w:w="4585" w:type="dxa"/>
          </w:tcPr>
          <w:p w14:paraId="4ACAF8A1" w14:textId="209CAB91" w:rsidR="0097415A" w:rsidRPr="00734A21" w:rsidRDefault="0097415A" w:rsidP="0097415A">
            <w:pPr>
              <w:rPr>
                <w:b/>
                <w:sz w:val="20"/>
                <w:szCs w:val="20"/>
              </w:rPr>
            </w:pPr>
            <w:r w:rsidRPr="00734A21">
              <w:rPr>
                <w:b/>
                <w:sz w:val="20"/>
                <w:szCs w:val="20"/>
              </w:rPr>
              <w:t>100 Back</w:t>
            </w:r>
          </w:p>
        </w:tc>
      </w:tr>
      <w:tr w:rsidR="0097415A" w14:paraId="71899201" w14:textId="77777777" w:rsidTr="00734A21">
        <w:tc>
          <w:tcPr>
            <w:tcW w:w="445" w:type="dxa"/>
          </w:tcPr>
          <w:p w14:paraId="1094611F" w14:textId="2E198319" w:rsidR="0097415A" w:rsidRPr="00734A21" w:rsidRDefault="0097415A" w:rsidP="0097415A">
            <w:pPr>
              <w:jc w:val="center"/>
              <w:rPr>
                <w:b/>
                <w:sz w:val="20"/>
                <w:szCs w:val="20"/>
              </w:rPr>
            </w:pPr>
            <w:r w:rsidRPr="00734A21">
              <w:rPr>
                <w:b/>
                <w:sz w:val="20"/>
                <w:szCs w:val="20"/>
              </w:rPr>
              <w:t>10</w:t>
            </w:r>
          </w:p>
        </w:tc>
        <w:tc>
          <w:tcPr>
            <w:tcW w:w="4585" w:type="dxa"/>
          </w:tcPr>
          <w:p w14:paraId="275E8E65" w14:textId="356E91A6" w:rsidR="0097415A" w:rsidRPr="00734A21" w:rsidRDefault="0097415A" w:rsidP="0097415A">
            <w:pPr>
              <w:rPr>
                <w:b/>
                <w:sz w:val="20"/>
                <w:szCs w:val="20"/>
              </w:rPr>
            </w:pPr>
            <w:r w:rsidRPr="00734A21">
              <w:rPr>
                <w:b/>
                <w:sz w:val="20"/>
                <w:szCs w:val="20"/>
              </w:rPr>
              <w:t>50 Free</w:t>
            </w:r>
          </w:p>
        </w:tc>
      </w:tr>
      <w:tr w:rsidR="0097415A" w14:paraId="6792E39C" w14:textId="77777777" w:rsidTr="00734A21">
        <w:tc>
          <w:tcPr>
            <w:tcW w:w="445" w:type="dxa"/>
          </w:tcPr>
          <w:p w14:paraId="593B4738" w14:textId="2BEADDE2" w:rsidR="0097415A" w:rsidRPr="00734A21" w:rsidRDefault="0097415A" w:rsidP="0097415A">
            <w:pPr>
              <w:jc w:val="center"/>
              <w:rPr>
                <w:b/>
                <w:sz w:val="20"/>
                <w:szCs w:val="20"/>
              </w:rPr>
            </w:pPr>
            <w:r w:rsidRPr="00734A21">
              <w:rPr>
                <w:b/>
                <w:sz w:val="20"/>
                <w:szCs w:val="20"/>
              </w:rPr>
              <w:t>11</w:t>
            </w:r>
          </w:p>
        </w:tc>
        <w:tc>
          <w:tcPr>
            <w:tcW w:w="4585" w:type="dxa"/>
          </w:tcPr>
          <w:p w14:paraId="52281AA4" w14:textId="6DD65B14" w:rsidR="0097415A" w:rsidRPr="00734A21" w:rsidRDefault="0097415A" w:rsidP="0097415A">
            <w:pPr>
              <w:rPr>
                <w:b/>
                <w:sz w:val="20"/>
                <w:szCs w:val="20"/>
              </w:rPr>
            </w:pPr>
            <w:r w:rsidRPr="00734A21">
              <w:rPr>
                <w:b/>
                <w:sz w:val="20"/>
                <w:szCs w:val="20"/>
              </w:rPr>
              <w:t>200 Fly</w:t>
            </w:r>
          </w:p>
        </w:tc>
      </w:tr>
      <w:tr w:rsidR="0097415A" w14:paraId="44C53EBA" w14:textId="77777777" w:rsidTr="00734A21">
        <w:tc>
          <w:tcPr>
            <w:tcW w:w="445" w:type="dxa"/>
          </w:tcPr>
          <w:p w14:paraId="3CC0137B" w14:textId="2974824F" w:rsidR="0097415A" w:rsidRPr="00734A21" w:rsidRDefault="0097415A" w:rsidP="0097415A">
            <w:pPr>
              <w:jc w:val="center"/>
              <w:rPr>
                <w:b/>
                <w:sz w:val="20"/>
                <w:szCs w:val="20"/>
              </w:rPr>
            </w:pPr>
            <w:r w:rsidRPr="00734A21">
              <w:rPr>
                <w:b/>
                <w:sz w:val="20"/>
                <w:szCs w:val="20"/>
              </w:rPr>
              <w:t>12</w:t>
            </w:r>
          </w:p>
        </w:tc>
        <w:tc>
          <w:tcPr>
            <w:tcW w:w="4585" w:type="dxa"/>
          </w:tcPr>
          <w:p w14:paraId="2FB819DF" w14:textId="5370FCEF" w:rsidR="0097415A" w:rsidRPr="00734A21" w:rsidRDefault="0097415A" w:rsidP="0097415A">
            <w:pPr>
              <w:rPr>
                <w:b/>
                <w:sz w:val="20"/>
                <w:szCs w:val="20"/>
              </w:rPr>
            </w:pPr>
            <w:r w:rsidRPr="00734A21">
              <w:rPr>
                <w:b/>
                <w:sz w:val="20"/>
                <w:szCs w:val="20"/>
              </w:rPr>
              <w:t>500 Free</w:t>
            </w:r>
          </w:p>
        </w:tc>
      </w:tr>
      <w:tr w:rsidR="0097415A" w14:paraId="60FF1245" w14:textId="77777777" w:rsidTr="00734A21">
        <w:tc>
          <w:tcPr>
            <w:tcW w:w="445" w:type="dxa"/>
          </w:tcPr>
          <w:p w14:paraId="106205A0" w14:textId="285AA816" w:rsidR="0097415A" w:rsidRPr="00734A21" w:rsidRDefault="0097415A" w:rsidP="0097415A">
            <w:pPr>
              <w:jc w:val="center"/>
              <w:rPr>
                <w:b/>
                <w:sz w:val="20"/>
                <w:szCs w:val="20"/>
              </w:rPr>
            </w:pPr>
            <w:r w:rsidRPr="00734A21">
              <w:rPr>
                <w:b/>
                <w:sz w:val="20"/>
                <w:szCs w:val="20"/>
              </w:rPr>
              <w:t>13</w:t>
            </w:r>
          </w:p>
        </w:tc>
        <w:tc>
          <w:tcPr>
            <w:tcW w:w="4585" w:type="dxa"/>
          </w:tcPr>
          <w:p w14:paraId="1B7E8D4A" w14:textId="30A4419B" w:rsidR="0097415A" w:rsidRPr="00734A21" w:rsidRDefault="0097415A" w:rsidP="0097415A">
            <w:pPr>
              <w:rPr>
                <w:b/>
                <w:sz w:val="20"/>
                <w:szCs w:val="20"/>
              </w:rPr>
            </w:pPr>
            <w:r w:rsidRPr="00734A21">
              <w:rPr>
                <w:b/>
                <w:sz w:val="20"/>
                <w:szCs w:val="20"/>
              </w:rPr>
              <w:t>50 Back</w:t>
            </w:r>
          </w:p>
        </w:tc>
      </w:tr>
      <w:tr w:rsidR="0097415A" w14:paraId="70B5A152" w14:textId="77777777" w:rsidTr="00734A21">
        <w:tc>
          <w:tcPr>
            <w:tcW w:w="445" w:type="dxa"/>
          </w:tcPr>
          <w:p w14:paraId="1ABF987B" w14:textId="4987A405" w:rsidR="0097415A" w:rsidRPr="00734A21" w:rsidRDefault="0097415A" w:rsidP="0097415A">
            <w:pPr>
              <w:jc w:val="center"/>
              <w:rPr>
                <w:b/>
                <w:sz w:val="20"/>
                <w:szCs w:val="20"/>
              </w:rPr>
            </w:pPr>
            <w:r w:rsidRPr="00734A21">
              <w:rPr>
                <w:b/>
                <w:sz w:val="20"/>
                <w:szCs w:val="20"/>
              </w:rPr>
              <w:t>14</w:t>
            </w:r>
          </w:p>
        </w:tc>
        <w:tc>
          <w:tcPr>
            <w:tcW w:w="4585" w:type="dxa"/>
          </w:tcPr>
          <w:p w14:paraId="43495E5B" w14:textId="2875968D" w:rsidR="0097415A" w:rsidRPr="00734A21" w:rsidRDefault="0097415A" w:rsidP="0097415A">
            <w:pPr>
              <w:rPr>
                <w:b/>
                <w:sz w:val="20"/>
                <w:szCs w:val="20"/>
              </w:rPr>
            </w:pPr>
            <w:r w:rsidRPr="00734A21">
              <w:rPr>
                <w:b/>
                <w:sz w:val="20"/>
                <w:szCs w:val="20"/>
              </w:rPr>
              <w:t>100 Breast</w:t>
            </w:r>
          </w:p>
        </w:tc>
      </w:tr>
      <w:tr w:rsidR="0097415A" w14:paraId="6500EEA5" w14:textId="77777777" w:rsidTr="00734A21">
        <w:tc>
          <w:tcPr>
            <w:tcW w:w="445" w:type="dxa"/>
          </w:tcPr>
          <w:p w14:paraId="189C676C" w14:textId="2D04B2DD" w:rsidR="0097415A" w:rsidRPr="00734A21" w:rsidRDefault="0097415A" w:rsidP="0097415A">
            <w:pPr>
              <w:jc w:val="center"/>
              <w:rPr>
                <w:b/>
                <w:sz w:val="20"/>
                <w:szCs w:val="20"/>
              </w:rPr>
            </w:pPr>
            <w:r w:rsidRPr="00734A21">
              <w:rPr>
                <w:b/>
                <w:sz w:val="20"/>
                <w:szCs w:val="20"/>
              </w:rPr>
              <w:t>15</w:t>
            </w:r>
          </w:p>
        </w:tc>
        <w:tc>
          <w:tcPr>
            <w:tcW w:w="4585" w:type="dxa"/>
          </w:tcPr>
          <w:p w14:paraId="4338617E" w14:textId="421D5E63" w:rsidR="0097415A" w:rsidRPr="00734A21" w:rsidRDefault="0097415A" w:rsidP="0097415A">
            <w:pPr>
              <w:rPr>
                <w:b/>
                <w:sz w:val="20"/>
                <w:szCs w:val="20"/>
              </w:rPr>
            </w:pPr>
            <w:r w:rsidRPr="00734A21">
              <w:rPr>
                <w:b/>
                <w:sz w:val="20"/>
                <w:szCs w:val="20"/>
              </w:rPr>
              <w:t>200 Back</w:t>
            </w:r>
          </w:p>
        </w:tc>
      </w:tr>
      <w:tr w:rsidR="0097415A" w14:paraId="0DB1B066" w14:textId="77777777" w:rsidTr="00734A21">
        <w:tc>
          <w:tcPr>
            <w:tcW w:w="445" w:type="dxa"/>
          </w:tcPr>
          <w:p w14:paraId="5CA9639D" w14:textId="6913954C" w:rsidR="0097415A" w:rsidRPr="00734A21" w:rsidRDefault="0097415A" w:rsidP="0097415A">
            <w:pPr>
              <w:jc w:val="center"/>
              <w:rPr>
                <w:b/>
                <w:sz w:val="20"/>
                <w:szCs w:val="20"/>
              </w:rPr>
            </w:pPr>
            <w:r w:rsidRPr="00734A21">
              <w:rPr>
                <w:b/>
                <w:sz w:val="20"/>
                <w:szCs w:val="20"/>
              </w:rPr>
              <w:t>16</w:t>
            </w:r>
          </w:p>
        </w:tc>
        <w:tc>
          <w:tcPr>
            <w:tcW w:w="4585" w:type="dxa"/>
          </w:tcPr>
          <w:p w14:paraId="695F7252" w14:textId="7BBADA85" w:rsidR="0097415A" w:rsidRPr="00734A21" w:rsidRDefault="0097415A" w:rsidP="0097415A">
            <w:pPr>
              <w:rPr>
                <w:b/>
                <w:sz w:val="20"/>
                <w:szCs w:val="20"/>
              </w:rPr>
            </w:pPr>
            <w:r w:rsidRPr="00734A21">
              <w:rPr>
                <w:b/>
                <w:sz w:val="20"/>
                <w:szCs w:val="20"/>
              </w:rPr>
              <w:t>200 IM</w:t>
            </w:r>
          </w:p>
        </w:tc>
      </w:tr>
      <w:tr w:rsidR="0097415A" w14:paraId="38AD9D6A" w14:textId="77777777" w:rsidTr="00734A21">
        <w:tc>
          <w:tcPr>
            <w:tcW w:w="445" w:type="dxa"/>
          </w:tcPr>
          <w:p w14:paraId="7FB24159" w14:textId="3196B72F" w:rsidR="0097415A" w:rsidRPr="00734A21" w:rsidRDefault="0097415A" w:rsidP="0097415A">
            <w:pPr>
              <w:jc w:val="center"/>
              <w:rPr>
                <w:b/>
                <w:sz w:val="20"/>
                <w:szCs w:val="20"/>
              </w:rPr>
            </w:pPr>
            <w:r w:rsidRPr="00734A21">
              <w:rPr>
                <w:b/>
                <w:sz w:val="20"/>
                <w:szCs w:val="20"/>
              </w:rPr>
              <w:t>17</w:t>
            </w:r>
          </w:p>
        </w:tc>
        <w:tc>
          <w:tcPr>
            <w:tcW w:w="4585" w:type="dxa"/>
          </w:tcPr>
          <w:p w14:paraId="7481F554" w14:textId="4A5E295C" w:rsidR="0097415A" w:rsidRPr="00734A21" w:rsidRDefault="0097415A" w:rsidP="0097415A">
            <w:pPr>
              <w:rPr>
                <w:b/>
                <w:sz w:val="20"/>
                <w:szCs w:val="20"/>
              </w:rPr>
            </w:pPr>
            <w:r w:rsidRPr="00734A21">
              <w:rPr>
                <w:b/>
                <w:sz w:val="20"/>
                <w:szCs w:val="20"/>
              </w:rPr>
              <w:t>200 Free</w:t>
            </w:r>
          </w:p>
        </w:tc>
      </w:tr>
      <w:tr w:rsidR="0097415A" w14:paraId="744148A5" w14:textId="77777777" w:rsidTr="00734A21">
        <w:tc>
          <w:tcPr>
            <w:tcW w:w="445" w:type="dxa"/>
          </w:tcPr>
          <w:p w14:paraId="67FF87F8" w14:textId="224AEA56" w:rsidR="0097415A" w:rsidRPr="00734A21" w:rsidRDefault="0097415A" w:rsidP="0097415A">
            <w:pPr>
              <w:jc w:val="center"/>
              <w:rPr>
                <w:b/>
                <w:sz w:val="20"/>
                <w:szCs w:val="20"/>
              </w:rPr>
            </w:pPr>
            <w:r w:rsidRPr="00734A21">
              <w:rPr>
                <w:b/>
                <w:sz w:val="20"/>
                <w:szCs w:val="20"/>
              </w:rPr>
              <w:t>18</w:t>
            </w:r>
          </w:p>
        </w:tc>
        <w:tc>
          <w:tcPr>
            <w:tcW w:w="4585" w:type="dxa"/>
          </w:tcPr>
          <w:p w14:paraId="51102AA8" w14:textId="196590CE" w:rsidR="0097415A" w:rsidRPr="00734A21" w:rsidRDefault="0097415A" w:rsidP="0097415A">
            <w:pPr>
              <w:rPr>
                <w:b/>
                <w:sz w:val="20"/>
                <w:szCs w:val="20"/>
              </w:rPr>
            </w:pPr>
            <w:r w:rsidRPr="00734A21">
              <w:rPr>
                <w:b/>
                <w:sz w:val="20"/>
                <w:szCs w:val="20"/>
              </w:rPr>
              <w:t>50 Breast</w:t>
            </w:r>
          </w:p>
        </w:tc>
      </w:tr>
      <w:tr w:rsidR="0097415A" w14:paraId="3C71216E" w14:textId="77777777" w:rsidTr="00734A21">
        <w:tc>
          <w:tcPr>
            <w:tcW w:w="445" w:type="dxa"/>
          </w:tcPr>
          <w:p w14:paraId="4A53423B" w14:textId="163C639D" w:rsidR="0097415A" w:rsidRPr="00734A21" w:rsidRDefault="0097415A" w:rsidP="0097415A">
            <w:pPr>
              <w:jc w:val="center"/>
              <w:rPr>
                <w:b/>
                <w:sz w:val="20"/>
                <w:szCs w:val="20"/>
              </w:rPr>
            </w:pPr>
            <w:r w:rsidRPr="00734A21">
              <w:rPr>
                <w:b/>
                <w:sz w:val="20"/>
                <w:szCs w:val="20"/>
              </w:rPr>
              <w:t>19</w:t>
            </w:r>
          </w:p>
        </w:tc>
        <w:tc>
          <w:tcPr>
            <w:tcW w:w="4585" w:type="dxa"/>
          </w:tcPr>
          <w:p w14:paraId="7720B29D" w14:textId="6870F544" w:rsidR="0097415A" w:rsidRPr="00734A21" w:rsidRDefault="0097415A" w:rsidP="0097415A">
            <w:pPr>
              <w:rPr>
                <w:b/>
                <w:sz w:val="20"/>
                <w:szCs w:val="20"/>
              </w:rPr>
            </w:pPr>
            <w:r w:rsidRPr="00734A21">
              <w:rPr>
                <w:b/>
                <w:sz w:val="20"/>
                <w:szCs w:val="20"/>
              </w:rPr>
              <w:t>100 Fly</w:t>
            </w:r>
          </w:p>
        </w:tc>
      </w:tr>
      <w:tr w:rsidR="0097415A" w14:paraId="7540BFEB" w14:textId="77777777" w:rsidTr="00734A21">
        <w:tc>
          <w:tcPr>
            <w:tcW w:w="445" w:type="dxa"/>
          </w:tcPr>
          <w:p w14:paraId="7E254188" w14:textId="438DD069" w:rsidR="0097415A" w:rsidRPr="00734A21" w:rsidRDefault="0097415A" w:rsidP="0097415A">
            <w:pPr>
              <w:jc w:val="center"/>
              <w:rPr>
                <w:b/>
                <w:sz w:val="20"/>
                <w:szCs w:val="20"/>
              </w:rPr>
            </w:pPr>
            <w:r>
              <w:rPr>
                <w:b/>
                <w:sz w:val="20"/>
                <w:szCs w:val="20"/>
              </w:rPr>
              <w:t>20</w:t>
            </w:r>
          </w:p>
        </w:tc>
        <w:tc>
          <w:tcPr>
            <w:tcW w:w="4585" w:type="dxa"/>
          </w:tcPr>
          <w:p w14:paraId="764FFA42" w14:textId="29EEC4E8" w:rsidR="0097415A" w:rsidRPr="00734A21" w:rsidRDefault="0097415A" w:rsidP="0097415A">
            <w:pPr>
              <w:rPr>
                <w:b/>
                <w:sz w:val="20"/>
                <w:szCs w:val="20"/>
              </w:rPr>
            </w:pPr>
            <w:r w:rsidRPr="00734A21">
              <w:rPr>
                <w:b/>
                <w:sz w:val="20"/>
                <w:szCs w:val="20"/>
              </w:rPr>
              <w:t xml:space="preserve">400 </w:t>
            </w:r>
            <w:r>
              <w:rPr>
                <w:b/>
                <w:sz w:val="20"/>
                <w:szCs w:val="20"/>
              </w:rPr>
              <w:t xml:space="preserve">Free </w:t>
            </w:r>
            <w:r w:rsidRPr="00734A21">
              <w:rPr>
                <w:b/>
                <w:sz w:val="20"/>
                <w:szCs w:val="20"/>
              </w:rPr>
              <w:t>Relay</w:t>
            </w:r>
          </w:p>
        </w:tc>
      </w:tr>
      <w:tr w:rsidR="0097415A" w14:paraId="00C20B65" w14:textId="77777777" w:rsidTr="00734A21">
        <w:tc>
          <w:tcPr>
            <w:tcW w:w="445" w:type="dxa"/>
          </w:tcPr>
          <w:p w14:paraId="67CA3ECC" w14:textId="20FF762F" w:rsidR="0097415A" w:rsidRPr="00734A21" w:rsidRDefault="0097415A" w:rsidP="0097415A">
            <w:pPr>
              <w:jc w:val="center"/>
              <w:rPr>
                <w:b/>
                <w:sz w:val="20"/>
                <w:szCs w:val="20"/>
              </w:rPr>
            </w:pPr>
            <w:r>
              <w:rPr>
                <w:b/>
                <w:sz w:val="20"/>
                <w:szCs w:val="20"/>
              </w:rPr>
              <w:t>21</w:t>
            </w:r>
          </w:p>
        </w:tc>
        <w:tc>
          <w:tcPr>
            <w:tcW w:w="4585" w:type="dxa"/>
          </w:tcPr>
          <w:p w14:paraId="54D8159D" w14:textId="4804CC93" w:rsidR="0097415A" w:rsidRPr="00734A21" w:rsidRDefault="0097415A" w:rsidP="0097415A">
            <w:pPr>
              <w:rPr>
                <w:b/>
                <w:sz w:val="20"/>
                <w:szCs w:val="20"/>
              </w:rPr>
            </w:pPr>
            <w:r>
              <w:rPr>
                <w:b/>
                <w:sz w:val="20"/>
                <w:szCs w:val="20"/>
              </w:rPr>
              <w:t>400 Medley Relay</w:t>
            </w:r>
          </w:p>
        </w:tc>
      </w:tr>
    </w:tbl>
    <w:p w14:paraId="2FB05671" w14:textId="77777777" w:rsidR="00734A21" w:rsidRPr="00734A21" w:rsidRDefault="00734A21" w:rsidP="00DE3CD6">
      <w:pPr>
        <w:spacing w:after="0" w:line="240" w:lineRule="auto"/>
        <w:rPr>
          <w:b/>
          <w:sz w:val="20"/>
          <w:szCs w:val="20"/>
        </w:rPr>
      </w:pPr>
    </w:p>
    <w:p w14:paraId="4A45FDD7" w14:textId="77777777" w:rsidR="00047CF8" w:rsidRPr="007E3619" w:rsidRDefault="00047CF8" w:rsidP="00047CF8">
      <w:pPr>
        <w:spacing w:after="0" w:line="240" w:lineRule="auto"/>
        <w:rPr>
          <w:sz w:val="20"/>
          <w:szCs w:val="20"/>
        </w:rPr>
      </w:pPr>
    </w:p>
    <w:p w14:paraId="211249AB" w14:textId="77777777" w:rsidR="00784340" w:rsidRDefault="00784340" w:rsidP="00784340">
      <w:pPr>
        <w:spacing w:after="0" w:line="240" w:lineRule="auto"/>
        <w:rPr>
          <w:sz w:val="20"/>
          <w:szCs w:val="20"/>
        </w:rPr>
      </w:pPr>
    </w:p>
    <w:p w14:paraId="55A0D6B9" w14:textId="77777777" w:rsidR="00784340" w:rsidRDefault="00784340" w:rsidP="00784340">
      <w:pPr>
        <w:spacing w:after="0" w:line="240" w:lineRule="auto"/>
        <w:rPr>
          <w:sz w:val="20"/>
          <w:szCs w:val="20"/>
        </w:rPr>
      </w:pPr>
    </w:p>
    <w:p w14:paraId="165A5A7D" w14:textId="77777777" w:rsidR="00784340" w:rsidRDefault="00784340" w:rsidP="00784340">
      <w:pPr>
        <w:spacing w:after="0" w:line="240" w:lineRule="auto"/>
        <w:rPr>
          <w:sz w:val="20"/>
          <w:szCs w:val="20"/>
        </w:rPr>
      </w:pPr>
    </w:p>
    <w:p w14:paraId="234E3ABD" w14:textId="77777777" w:rsidR="00784340" w:rsidRDefault="00784340" w:rsidP="00784340">
      <w:pPr>
        <w:spacing w:after="0" w:line="240" w:lineRule="auto"/>
        <w:rPr>
          <w:sz w:val="20"/>
          <w:szCs w:val="20"/>
        </w:rPr>
      </w:pPr>
    </w:p>
    <w:p w14:paraId="0B302986" w14:textId="77777777" w:rsidR="00784340" w:rsidRDefault="00784340" w:rsidP="00784340">
      <w:pPr>
        <w:spacing w:after="0" w:line="240" w:lineRule="auto"/>
        <w:rPr>
          <w:sz w:val="20"/>
          <w:szCs w:val="20"/>
        </w:rPr>
      </w:pPr>
    </w:p>
    <w:p w14:paraId="51B5AA62" w14:textId="77777777" w:rsidR="00784340" w:rsidRPr="00784340" w:rsidRDefault="00784340" w:rsidP="00784340">
      <w:pPr>
        <w:spacing w:after="0" w:line="240" w:lineRule="auto"/>
        <w:rPr>
          <w:sz w:val="20"/>
          <w:szCs w:val="20"/>
        </w:rPr>
      </w:pPr>
    </w:p>
    <w:p w14:paraId="41564DFD" w14:textId="3620CC61" w:rsidR="007E3619" w:rsidRPr="00784340" w:rsidRDefault="007E3619" w:rsidP="00784340">
      <w:pPr>
        <w:rPr>
          <w:sz w:val="20"/>
          <w:szCs w:val="20"/>
        </w:rPr>
        <w:sectPr w:rsidR="007E3619" w:rsidRPr="00784340" w:rsidSect="00AE5321">
          <w:headerReference w:type="default" r:id="rId8"/>
          <w:footerReference w:type="default" r:id="rId9"/>
          <w:headerReference w:type="first" r:id="rId10"/>
          <w:type w:val="continuous"/>
          <w:pgSz w:w="12240" w:h="15840"/>
          <w:pgMar w:top="720" w:right="720" w:bottom="720" w:left="720" w:header="720" w:footer="720" w:gutter="0"/>
          <w:cols w:num="2" w:space="720"/>
          <w:docGrid w:linePitch="360"/>
        </w:sectPr>
      </w:pPr>
    </w:p>
    <w:p w14:paraId="2C0E7DBE" w14:textId="621D066D" w:rsidR="00295F76" w:rsidRPr="00295F76" w:rsidRDefault="00295F76" w:rsidP="00734A21">
      <w:pPr>
        <w:pStyle w:val="ListParagraph"/>
        <w:spacing w:after="0"/>
        <w:ind w:left="0"/>
        <w:rPr>
          <w:rFonts w:ascii="Times New Roman" w:eastAsia="Calibri" w:hAnsi="Times New Roman" w:cs="Times New Roman"/>
        </w:rPr>
      </w:pPr>
      <w:r>
        <w:rPr>
          <w:rFonts w:ascii="Times New Roman" w:eastAsia="Calibri" w:hAnsi="Times New Roman" w:cs="Times New Roman"/>
        </w:rPr>
        <w:t xml:space="preserve"> </w:t>
      </w:r>
    </w:p>
    <w:sectPr w:rsidR="00295F76" w:rsidRPr="00295F76" w:rsidSect="006F2499">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32D50" w14:textId="77777777" w:rsidR="00786A5F" w:rsidRDefault="00786A5F" w:rsidP="0047307B">
      <w:pPr>
        <w:spacing w:after="0" w:line="240" w:lineRule="auto"/>
      </w:pPr>
      <w:r>
        <w:separator/>
      </w:r>
    </w:p>
  </w:endnote>
  <w:endnote w:type="continuationSeparator" w:id="0">
    <w:p w14:paraId="5C41F1B9" w14:textId="77777777" w:rsidR="00786A5F" w:rsidRDefault="00786A5F" w:rsidP="0047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010443"/>
      <w:docPartObj>
        <w:docPartGallery w:val="Page Numbers (Bottom of Page)"/>
        <w:docPartUnique/>
      </w:docPartObj>
    </w:sdtPr>
    <w:sdtEndPr>
      <w:rPr>
        <w:noProof/>
      </w:rPr>
    </w:sdtEndPr>
    <w:sdtContent>
      <w:p w14:paraId="452CC4CD" w14:textId="2EB0DC06" w:rsidR="0073433D" w:rsidRDefault="0073433D">
        <w:pPr>
          <w:pStyle w:val="Footer"/>
          <w:jc w:val="center"/>
        </w:pPr>
        <w:r>
          <w:fldChar w:fldCharType="begin"/>
        </w:r>
        <w:r>
          <w:instrText xml:space="preserve"> PAGE   \* MERGEFORMAT </w:instrText>
        </w:r>
        <w:r>
          <w:fldChar w:fldCharType="separate"/>
        </w:r>
        <w:r w:rsidR="005A4BFF">
          <w:rPr>
            <w:noProof/>
          </w:rPr>
          <w:t>1</w:t>
        </w:r>
        <w:r>
          <w:rPr>
            <w:noProof/>
          </w:rPr>
          <w:fldChar w:fldCharType="end"/>
        </w:r>
      </w:p>
    </w:sdtContent>
  </w:sdt>
  <w:p w14:paraId="6186C2B7" w14:textId="77777777" w:rsidR="0073433D" w:rsidRDefault="00734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D64D4" w14:textId="77777777" w:rsidR="00786A5F" w:rsidRDefault="00786A5F" w:rsidP="0047307B">
      <w:pPr>
        <w:spacing w:after="0" w:line="240" w:lineRule="auto"/>
      </w:pPr>
      <w:r>
        <w:separator/>
      </w:r>
    </w:p>
  </w:footnote>
  <w:footnote w:type="continuationSeparator" w:id="0">
    <w:p w14:paraId="1D4A2993" w14:textId="77777777" w:rsidR="00786A5F" w:rsidRDefault="00786A5F" w:rsidP="00473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4E3D" w14:textId="090806D0" w:rsidR="0073433D" w:rsidRPr="0047307B" w:rsidRDefault="0073433D" w:rsidP="0047307B">
    <w:pPr>
      <w:pStyle w:val="Header"/>
      <w:jc w:val="center"/>
      <w:rPr>
        <w:b/>
        <w:sz w:val="28"/>
        <w:szCs w:val="28"/>
      </w:rPr>
    </w:pPr>
    <w:r w:rsidRPr="0047307B">
      <w:rPr>
        <w:b/>
        <w:sz w:val="28"/>
        <w:szCs w:val="28"/>
      </w:rPr>
      <w:t xml:space="preserve">Irish Aquatics </w:t>
    </w:r>
    <w:r w:rsidR="00A62840">
      <w:rPr>
        <w:b/>
        <w:sz w:val="28"/>
        <w:szCs w:val="28"/>
      </w:rPr>
      <w:t>Time Trial</w:t>
    </w:r>
  </w:p>
  <w:p w14:paraId="636A65E0" w14:textId="352615C4" w:rsidR="00DA6F9B" w:rsidRDefault="00DA6F9B" w:rsidP="00DA6F9B">
    <w:pPr>
      <w:pStyle w:val="Header"/>
      <w:jc w:val="center"/>
      <w:rPr>
        <w:b/>
        <w:sz w:val="28"/>
        <w:szCs w:val="28"/>
      </w:rPr>
    </w:pPr>
    <w:r>
      <w:rPr>
        <w:b/>
        <w:sz w:val="28"/>
        <w:szCs w:val="28"/>
      </w:rPr>
      <w:t>March</w:t>
    </w:r>
    <w:r w:rsidR="00BC19EA">
      <w:rPr>
        <w:b/>
        <w:sz w:val="28"/>
        <w:szCs w:val="28"/>
      </w:rPr>
      <w:t xml:space="preserve"> 2, 20</w:t>
    </w:r>
    <w:r>
      <w:rPr>
        <w:b/>
        <w:sz w:val="28"/>
        <w:szCs w:val="28"/>
      </w:rPr>
      <w:t>20</w:t>
    </w:r>
  </w:p>
  <w:p w14:paraId="4A780205" w14:textId="218B3940" w:rsidR="00681724" w:rsidRPr="00681724" w:rsidRDefault="0073433D" w:rsidP="00DA6F9B">
    <w:pPr>
      <w:pStyle w:val="Header"/>
      <w:jc w:val="center"/>
      <w:rPr>
        <w:b/>
        <w:sz w:val="28"/>
        <w:szCs w:val="28"/>
      </w:rPr>
    </w:pPr>
    <w:r>
      <w:rPr>
        <w:b/>
        <w:sz w:val="28"/>
        <w:szCs w:val="28"/>
      </w:rPr>
      <w:t xml:space="preserve">Sanction </w:t>
    </w:r>
    <w:r w:rsidRPr="001046F0">
      <w:rPr>
        <w:b/>
        <w:sz w:val="28"/>
        <w:szCs w:val="28"/>
      </w:rPr>
      <w:t>#</w:t>
    </w:r>
    <w:r w:rsidRPr="001046F0">
      <w:rPr>
        <w:b/>
        <w:sz w:val="28"/>
        <w:szCs w:val="28"/>
      </w:rPr>
      <w:softHyphen/>
    </w:r>
    <w:r w:rsidRPr="001046F0">
      <w:rPr>
        <w:b/>
        <w:sz w:val="28"/>
        <w:szCs w:val="28"/>
      </w:rPr>
      <w:softHyphen/>
    </w:r>
    <w:r w:rsidRPr="001046F0">
      <w:rPr>
        <w:b/>
        <w:sz w:val="28"/>
        <w:szCs w:val="28"/>
      </w:rPr>
      <w:softHyphen/>
    </w:r>
    <w:r w:rsidRPr="001046F0">
      <w:rPr>
        <w:b/>
        <w:sz w:val="28"/>
        <w:szCs w:val="28"/>
      </w:rPr>
      <w:softHyphen/>
    </w:r>
    <w:r w:rsidRPr="001046F0">
      <w:rPr>
        <w:b/>
        <w:sz w:val="28"/>
        <w:szCs w:val="28"/>
      </w:rPr>
      <w:softHyphen/>
    </w:r>
    <w:r w:rsidRPr="001046F0">
      <w:rPr>
        <w:b/>
        <w:sz w:val="28"/>
        <w:szCs w:val="28"/>
      </w:rPr>
      <w:softHyphen/>
    </w:r>
    <w:r w:rsidR="00A62840">
      <w:rPr>
        <w:b/>
        <w:sz w:val="28"/>
        <w:szCs w:val="28"/>
      </w:rPr>
      <w:t>IN</w:t>
    </w:r>
    <w:r w:rsidR="00501BA1">
      <w:rPr>
        <w:b/>
        <w:sz w:val="28"/>
        <w:szCs w:val="28"/>
      </w:rPr>
      <w:t>20246</w:t>
    </w:r>
  </w:p>
  <w:p w14:paraId="0EEF0B71" w14:textId="77777777" w:rsidR="0073433D" w:rsidRDefault="00734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76EF" w14:textId="77777777" w:rsidR="0073433D" w:rsidRPr="0047307B" w:rsidRDefault="0073433D" w:rsidP="00566BFE">
    <w:pPr>
      <w:pStyle w:val="Header"/>
      <w:jc w:val="center"/>
      <w:rPr>
        <w:b/>
        <w:sz w:val="28"/>
        <w:szCs w:val="28"/>
      </w:rPr>
    </w:pPr>
    <w:r w:rsidRPr="0047307B">
      <w:rPr>
        <w:b/>
        <w:sz w:val="28"/>
        <w:szCs w:val="28"/>
      </w:rPr>
      <w:t>201</w:t>
    </w:r>
    <w:r>
      <w:rPr>
        <w:b/>
        <w:sz w:val="28"/>
        <w:szCs w:val="28"/>
      </w:rPr>
      <w:t>6</w:t>
    </w:r>
    <w:r w:rsidRPr="0047307B">
      <w:rPr>
        <w:b/>
        <w:sz w:val="28"/>
        <w:szCs w:val="28"/>
      </w:rPr>
      <w:t xml:space="preserve"> Irish Aquatics </w:t>
    </w:r>
    <w:r>
      <w:rPr>
        <w:b/>
        <w:sz w:val="28"/>
        <w:szCs w:val="28"/>
      </w:rPr>
      <w:t>Tim Welsh</w:t>
    </w:r>
    <w:r w:rsidRPr="0047307B">
      <w:rPr>
        <w:b/>
        <w:sz w:val="28"/>
        <w:szCs w:val="28"/>
      </w:rPr>
      <w:t xml:space="preserve"> Invitational</w:t>
    </w:r>
  </w:p>
  <w:p w14:paraId="1E5E916F" w14:textId="77777777" w:rsidR="0073433D" w:rsidRDefault="0073433D" w:rsidP="00566BFE">
    <w:pPr>
      <w:pStyle w:val="Header"/>
      <w:jc w:val="center"/>
      <w:rPr>
        <w:b/>
        <w:sz w:val="28"/>
        <w:szCs w:val="28"/>
      </w:rPr>
    </w:pPr>
    <w:r>
      <w:rPr>
        <w:b/>
        <w:sz w:val="28"/>
        <w:szCs w:val="28"/>
      </w:rPr>
      <w:t>January 8</w:t>
    </w:r>
    <w:r w:rsidRPr="0047307B">
      <w:rPr>
        <w:b/>
        <w:sz w:val="28"/>
        <w:szCs w:val="28"/>
      </w:rPr>
      <w:t xml:space="preserve"> </w:t>
    </w:r>
    <w:r>
      <w:rPr>
        <w:b/>
        <w:sz w:val="28"/>
        <w:szCs w:val="28"/>
      </w:rPr>
      <w:t>–</w:t>
    </w:r>
    <w:r w:rsidRPr="0047307B">
      <w:rPr>
        <w:b/>
        <w:sz w:val="28"/>
        <w:szCs w:val="28"/>
      </w:rPr>
      <w:t xml:space="preserve"> </w:t>
    </w:r>
    <w:r>
      <w:rPr>
        <w:b/>
        <w:sz w:val="28"/>
        <w:szCs w:val="28"/>
      </w:rPr>
      <w:t>10</w:t>
    </w:r>
    <w:r w:rsidRPr="0047307B">
      <w:rPr>
        <w:b/>
        <w:sz w:val="28"/>
        <w:szCs w:val="28"/>
      </w:rPr>
      <w:t>, 201</w:t>
    </w:r>
    <w:r>
      <w:rPr>
        <w:b/>
        <w:sz w:val="28"/>
        <w:szCs w:val="28"/>
      </w:rPr>
      <w:t>6</w:t>
    </w:r>
  </w:p>
  <w:p w14:paraId="2CFE044D" w14:textId="77777777" w:rsidR="0073433D" w:rsidRDefault="0073433D" w:rsidP="00DE7BB4">
    <w:pPr>
      <w:pStyle w:val="Header"/>
      <w:jc w:val="center"/>
      <w:rPr>
        <w:b/>
        <w:sz w:val="28"/>
        <w:szCs w:val="28"/>
      </w:rPr>
    </w:pPr>
    <w:r>
      <w:rPr>
        <w:b/>
        <w:sz w:val="28"/>
        <w:szCs w:val="28"/>
      </w:rPr>
      <w:t>Sanction #IN16131</w:t>
    </w:r>
  </w:p>
  <w:p w14:paraId="27F7C18F" w14:textId="77777777" w:rsidR="0073433D" w:rsidRDefault="0073433D" w:rsidP="00566B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020A"/>
    <w:multiLevelType w:val="hybridMultilevel"/>
    <w:tmpl w:val="8C50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916B4"/>
    <w:multiLevelType w:val="hybridMultilevel"/>
    <w:tmpl w:val="3A8E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1385F"/>
    <w:multiLevelType w:val="hybridMultilevel"/>
    <w:tmpl w:val="F5E87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FD38C1"/>
    <w:multiLevelType w:val="hybridMultilevel"/>
    <w:tmpl w:val="089C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345AA"/>
    <w:multiLevelType w:val="hybridMultilevel"/>
    <w:tmpl w:val="58DC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F6D18"/>
    <w:multiLevelType w:val="hybridMultilevel"/>
    <w:tmpl w:val="F36AD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A24095"/>
    <w:multiLevelType w:val="hybridMultilevel"/>
    <w:tmpl w:val="9390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E7470"/>
    <w:multiLevelType w:val="hybridMultilevel"/>
    <w:tmpl w:val="6984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055CF"/>
    <w:multiLevelType w:val="hybridMultilevel"/>
    <w:tmpl w:val="552C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2732A"/>
    <w:multiLevelType w:val="hybridMultilevel"/>
    <w:tmpl w:val="DCE8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AC1BDC"/>
    <w:multiLevelType w:val="hybridMultilevel"/>
    <w:tmpl w:val="F330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90F5F"/>
    <w:multiLevelType w:val="hybridMultilevel"/>
    <w:tmpl w:val="BF025E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11"/>
  </w:num>
  <w:num w:numId="3">
    <w:abstractNumId w:val="1"/>
  </w:num>
  <w:num w:numId="4">
    <w:abstractNumId w:val="9"/>
  </w:num>
  <w:num w:numId="5">
    <w:abstractNumId w:val="6"/>
  </w:num>
  <w:num w:numId="6">
    <w:abstractNumId w:val="10"/>
  </w:num>
  <w:num w:numId="7">
    <w:abstractNumId w:val="7"/>
  </w:num>
  <w:num w:numId="8">
    <w:abstractNumId w:val="8"/>
  </w:num>
  <w:num w:numId="9">
    <w:abstractNumId w:val="3"/>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7B"/>
    <w:rsid w:val="00047CF8"/>
    <w:rsid w:val="000979ED"/>
    <w:rsid w:val="000A1BA2"/>
    <w:rsid w:val="000B256D"/>
    <w:rsid w:val="001046F0"/>
    <w:rsid w:val="00114621"/>
    <w:rsid w:val="001274A0"/>
    <w:rsid w:val="00146C03"/>
    <w:rsid w:val="001824B8"/>
    <w:rsid w:val="00185A17"/>
    <w:rsid w:val="001967C3"/>
    <w:rsid w:val="001A0E1D"/>
    <w:rsid w:val="0026083E"/>
    <w:rsid w:val="002626F8"/>
    <w:rsid w:val="00280A04"/>
    <w:rsid w:val="00295F76"/>
    <w:rsid w:val="002A521D"/>
    <w:rsid w:val="002B0C13"/>
    <w:rsid w:val="002D2BB6"/>
    <w:rsid w:val="00316FC2"/>
    <w:rsid w:val="00356D03"/>
    <w:rsid w:val="0036441F"/>
    <w:rsid w:val="00463EC9"/>
    <w:rsid w:val="0047307B"/>
    <w:rsid w:val="00487F28"/>
    <w:rsid w:val="004B10FA"/>
    <w:rsid w:val="004D5B50"/>
    <w:rsid w:val="004F5A40"/>
    <w:rsid w:val="00501BA1"/>
    <w:rsid w:val="0050245B"/>
    <w:rsid w:val="00507D98"/>
    <w:rsid w:val="00521110"/>
    <w:rsid w:val="00554D6D"/>
    <w:rsid w:val="0055516D"/>
    <w:rsid w:val="005628E9"/>
    <w:rsid w:val="00566BFE"/>
    <w:rsid w:val="005A4BFF"/>
    <w:rsid w:val="005A6EBA"/>
    <w:rsid w:val="005F4BDF"/>
    <w:rsid w:val="005F5B71"/>
    <w:rsid w:val="00600CC9"/>
    <w:rsid w:val="00616698"/>
    <w:rsid w:val="00656E38"/>
    <w:rsid w:val="00663972"/>
    <w:rsid w:val="00671E0E"/>
    <w:rsid w:val="00681724"/>
    <w:rsid w:val="00693837"/>
    <w:rsid w:val="006A0E27"/>
    <w:rsid w:val="006F2499"/>
    <w:rsid w:val="006F3BC8"/>
    <w:rsid w:val="00705D19"/>
    <w:rsid w:val="00712A30"/>
    <w:rsid w:val="00714093"/>
    <w:rsid w:val="0073433D"/>
    <w:rsid w:val="00734A21"/>
    <w:rsid w:val="007778A7"/>
    <w:rsid w:val="00784340"/>
    <w:rsid w:val="00786A5F"/>
    <w:rsid w:val="0079798D"/>
    <w:rsid w:val="007C71C3"/>
    <w:rsid w:val="007D62E8"/>
    <w:rsid w:val="007E3619"/>
    <w:rsid w:val="007F2440"/>
    <w:rsid w:val="0082193B"/>
    <w:rsid w:val="00822484"/>
    <w:rsid w:val="00873CCA"/>
    <w:rsid w:val="00883482"/>
    <w:rsid w:val="008A36E5"/>
    <w:rsid w:val="008B0FD9"/>
    <w:rsid w:val="0092627F"/>
    <w:rsid w:val="009278EF"/>
    <w:rsid w:val="00930270"/>
    <w:rsid w:val="009453DC"/>
    <w:rsid w:val="009547E3"/>
    <w:rsid w:val="00972872"/>
    <w:rsid w:val="0097415A"/>
    <w:rsid w:val="00980DE0"/>
    <w:rsid w:val="00983765"/>
    <w:rsid w:val="00A118A2"/>
    <w:rsid w:val="00A14F54"/>
    <w:rsid w:val="00A21A11"/>
    <w:rsid w:val="00A43A84"/>
    <w:rsid w:val="00A4588B"/>
    <w:rsid w:val="00A62840"/>
    <w:rsid w:val="00A74B56"/>
    <w:rsid w:val="00AA1CCC"/>
    <w:rsid w:val="00AE5321"/>
    <w:rsid w:val="00B04FDC"/>
    <w:rsid w:val="00B22B0A"/>
    <w:rsid w:val="00B40FD6"/>
    <w:rsid w:val="00B57E22"/>
    <w:rsid w:val="00B62810"/>
    <w:rsid w:val="00BA6B69"/>
    <w:rsid w:val="00BB2116"/>
    <w:rsid w:val="00BC19EA"/>
    <w:rsid w:val="00BC5FB9"/>
    <w:rsid w:val="00BD02C9"/>
    <w:rsid w:val="00BE0C89"/>
    <w:rsid w:val="00C00BA6"/>
    <w:rsid w:val="00C331E3"/>
    <w:rsid w:val="00C62EAC"/>
    <w:rsid w:val="00C804A2"/>
    <w:rsid w:val="00C846F8"/>
    <w:rsid w:val="00C97731"/>
    <w:rsid w:val="00CA7159"/>
    <w:rsid w:val="00CB0A39"/>
    <w:rsid w:val="00CB2098"/>
    <w:rsid w:val="00CE4D53"/>
    <w:rsid w:val="00CE6ABE"/>
    <w:rsid w:val="00CE7F57"/>
    <w:rsid w:val="00D110AC"/>
    <w:rsid w:val="00D20B2D"/>
    <w:rsid w:val="00D24FC7"/>
    <w:rsid w:val="00D3581C"/>
    <w:rsid w:val="00D51D6A"/>
    <w:rsid w:val="00D5773B"/>
    <w:rsid w:val="00D7082E"/>
    <w:rsid w:val="00D81953"/>
    <w:rsid w:val="00D905C9"/>
    <w:rsid w:val="00DA6F9B"/>
    <w:rsid w:val="00DE3CD6"/>
    <w:rsid w:val="00DE6381"/>
    <w:rsid w:val="00DE7BB4"/>
    <w:rsid w:val="00E33C9C"/>
    <w:rsid w:val="00E44BBA"/>
    <w:rsid w:val="00E7527C"/>
    <w:rsid w:val="00E80E02"/>
    <w:rsid w:val="00ED1039"/>
    <w:rsid w:val="00EF3C22"/>
    <w:rsid w:val="00EF56F4"/>
    <w:rsid w:val="00F54B05"/>
    <w:rsid w:val="00F63A84"/>
    <w:rsid w:val="00FA5280"/>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4D560"/>
  <w15:docId w15:val="{434A2532-841E-47B0-9312-0477E574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07B"/>
  </w:style>
  <w:style w:type="paragraph" w:styleId="Footer">
    <w:name w:val="footer"/>
    <w:basedOn w:val="Normal"/>
    <w:link w:val="FooterChar"/>
    <w:uiPriority w:val="99"/>
    <w:unhideWhenUsed/>
    <w:rsid w:val="00473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07B"/>
  </w:style>
  <w:style w:type="paragraph" w:styleId="BalloonText">
    <w:name w:val="Balloon Text"/>
    <w:basedOn w:val="Normal"/>
    <w:link w:val="BalloonTextChar"/>
    <w:uiPriority w:val="99"/>
    <w:semiHidden/>
    <w:unhideWhenUsed/>
    <w:rsid w:val="0047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07B"/>
    <w:rPr>
      <w:rFonts w:ascii="Tahoma" w:hAnsi="Tahoma" w:cs="Tahoma"/>
      <w:sz w:val="16"/>
      <w:szCs w:val="16"/>
    </w:rPr>
  </w:style>
  <w:style w:type="paragraph" w:styleId="ListParagraph">
    <w:name w:val="List Paragraph"/>
    <w:basedOn w:val="Normal"/>
    <w:uiPriority w:val="34"/>
    <w:qFormat/>
    <w:rsid w:val="0047307B"/>
    <w:pPr>
      <w:ind w:left="720"/>
      <w:contextualSpacing/>
    </w:pPr>
  </w:style>
  <w:style w:type="table" w:styleId="TableGrid">
    <w:name w:val="Table Grid"/>
    <w:basedOn w:val="TableNormal"/>
    <w:uiPriority w:val="59"/>
    <w:rsid w:val="0060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381"/>
    <w:rPr>
      <w:color w:val="0000FF" w:themeColor="hyperlink"/>
      <w:u w:val="single"/>
    </w:rPr>
  </w:style>
  <w:style w:type="table" w:customStyle="1" w:styleId="TableGrid1">
    <w:name w:val="Table Grid1"/>
    <w:basedOn w:val="TableNormal"/>
    <w:next w:val="TableGrid"/>
    <w:uiPriority w:val="59"/>
    <w:rsid w:val="0019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F7886-C92D-4D68-8CEA-B69AD141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Matt Dorsch</cp:lastModifiedBy>
  <cp:revision>7</cp:revision>
  <cp:lastPrinted>2015-10-09T16:39:00Z</cp:lastPrinted>
  <dcterms:created xsi:type="dcterms:W3CDTF">2020-02-24T17:53:00Z</dcterms:created>
  <dcterms:modified xsi:type="dcterms:W3CDTF">2020-02-28T18:56:00Z</dcterms:modified>
</cp:coreProperties>
</file>