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82D3" w14:textId="116D04A7" w:rsidR="006A6DE2" w:rsidRPr="006A6DE2" w:rsidRDefault="006A6DE2" w:rsidP="006A6DE2">
      <w:pPr>
        <w:contextualSpacing/>
        <w:jc w:val="center"/>
        <w:rPr>
          <w:b/>
          <w:u w:val="single"/>
        </w:rPr>
      </w:pPr>
      <w:r w:rsidRPr="006A6DE2">
        <w:rPr>
          <w:b/>
          <w:u w:val="single"/>
        </w:rPr>
        <w:t xml:space="preserve">Notes from ISCA </w:t>
      </w:r>
      <w:r>
        <w:rPr>
          <w:b/>
          <w:u w:val="single"/>
        </w:rPr>
        <w:t>o</w:t>
      </w:r>
      <w:r w:rsidRPr="006A6DE2">
        <w:rPr>
          <w:b/>
          <w:u w:val="single"/>
        </w:rPr>
        <w:t>n 2018 Championship Meets</w:t>
      </w:r>
    </w:p>
    <w:p w14:paraId="7490F379" w14:textId="473541EA" w:rsidR="006A6DE2" w:rsidRDefault="006A6DE2" w:rsidP="006A6DE2">
      <w:pPr>
        <w:pStyle w:val="ListParagraph"/>
        <w:numPr>
          <w:ilvl w:val="1"/>
          <w:numId w:val="2"/>
        </w:numPr>
      </w:pPr>
      <w:r>
        <w:t>Silvers</w:t>
      </w:r>
    </w:p>
    <w:p w14:paraId="77D958D2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 xml:space="preserve">880 Athletes total (430 West, 450 East) = roughly 69% of last </w:t>
      </w:r>
      <w:proofErr w:type="spellStart"/>
      <w:r>
        <w:t>years</w:t>
      </w:r>
      <w:proofErr w:type="spellEnd"/>
      <w:r>
        <w:t xml:space="preserve"> athlete count.</w:t>
      </w:r>
    </w:p>
    <w:p w14:paraId="683177D5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Similar numbers project the summer meet to be just over 560 athletes.</w:t>
      </w:r>
    </w:p>
    <w:p w14:paraId="4CCF16D9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OME: Not helpful, recommended it not be done moving forward.</w:t>
      </w:r>
    </w:p>
    <w:p w14:paraId="3FAC4EF6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Potentially add Time Trials?</w:t>
      </w:r>
    </w:p>
    <w:p w14:paraId="505DFBD2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Entries due Monday before the meet?</w:t>
      </w:r>
    </w:p>
    <w:p w14:paraId="409299EE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Additional Mirror events for 10 &amp; Under 200/500 and 50/100s</w:t>
      </w:r>
    </w:p>
    <w:p w14:paraId="532815DA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Remove Q-time restrictions for mirror events</w:t>
      </w:r>
    </w:p>
    <w:p w14:paraId="43DB3698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13 &amp; Over sessions felt a lot like regionals, where 12 &amp; under sessions were more exciting.  Need more athletes in 13 &amp; over session, potentially adjust cut times or remove them all together.  Multiple coaches mentioned having 13 &amp; over athletes that they could not get in to the meet.</w:t>
      </w:r>
    </w:p>
    <w:p w14:paraId="4BCA3C5C" w14:textId="77777777" w:rsidR="006A6DE2" w:rsidRDefault="006A6DE2" w:rsidP="006A6DE2">
      <w:pPr>
        <w:pStyle w:val="ListParagraph"/>
        <w:numPr>
          <w:ilvl w:val="1"/>
          <w:numId w:val="2"/>
        </w:numPr>
      </w:pPr>
      <w:r>
        <w:t>Age Group Champs</w:t>
      </w:r>
    </w:p>
    <w:p w14:paraId="287A78C7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Start warm-ups for 10 &amp; U sessions during earlier session to help with timelines.</w:t>
      </w:r>
    </w:p>
    <w:p w14:paraId="7D783E95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Removal of Thursday session (either remove events or just have 1000 Freestyle and 800 Free Relay on Thursday).</w:t>
      </w:r>
    </w:p>
    <w:p w14:paraId="0905E799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Finals Check-in: Top 8 or 16 swimmers are asked to check-in to the ready room at a set time prior to their event.  Coaches can blanket check-in all swimmers.</w:t>
      </w:r>
    </w:p>
    <w:p w14:paraId="429289A9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Option to down-seed to morning session of all relays like at Sectionals, mirror what is down with Senior Champs.</w:t>
      </w:r>
    </w:p>
    <w:p w14:paraId="0AB7F143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Move all Sunday relays to morning session before the 1650 to allow families without swimmers in finals to get home earlier.</w:t>
      </w:r>
    </w:p>
    <w:p w14:paraId="4DAF5B26" w14:textId="77777777" w:rsidR="006A6DE2" w:rsidRDefault="006A6DE2" w:rsidP="006A6DE2">
      <w:pPr>
        <w:pStyle w:val="ListParagraph"/>
        <w:numPr>
          <w:ilvl w:val="1"/>
          <w:numId w:val="2"/>
        </w:numPr>
      </w:pPr>
      <w:r>
        <w:t>Senior Champs</w:t>
      </w:r>
    </w:p>
    <w:p w14:paraId="5B48A967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Request for more time between morning sessions:  After completion of an event, the officials close the event and announce the top 24 swimmers prior to beginning the next event.</w:t>
      </w:r>
    </w:p>
    <w:p w14:paraId="0D97C424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 xml:space="preserve">Relay Cards: All Relay cards due to timing table at the same time.  No longer turn them in to lane timers behind the blocks. </w:t>
      </w:r>
    </w:p>
    <w:p w14:paraId="124C45E3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Finals Check-in: Top 8 or 16 swimmers are asked to check-in to the ready room at a set time prior to their event.  Coaches can blanket check-in all swimmers.</w:t>
      </w:r>
    </w:p>
    <w:p w14:paraId="1321E0C5" w14:textId="77777777" w:rsidR="006A6DE2" w:rsidRDefault="006A6DE2" w:rsidP="006A6DE2">
      <w:pPr>
        <w:pStyle w:val="ListParagraph"/>
        <w:numPr>
          <w:ilvl w:val="2"/>
          <w:numId w:val="2"/>
        </w:numPr>
      </w:pPr>
      <w:r>
        <w:t>Option to down-seed to morning session of all relays like at Sectionals.</w:t>
      </w:r>
    </w:p>
    <w:p w14:paraId="448A8AAE" w14:textId="77777777" w:rsidR="008F093F" w:rsidRDefault="008F093F">
      <w:bookmarkStart w:id="0" w:name="_GoBack"/>
      <w:bookmarkEnd w:id="0"/>
    </w:p>
    <w:sectPr w:rsidR="008F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400"/>
    <w:multiLevelType w:val="hybridMultilevel"/>
    <w:tmpl w:val="656EA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59A7"/>
    <w:multiLevelType w:val="hybridMultilevel"/>
    <w:tmpl w:val="91AC1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E2"/>
    <w:rsid w:val="006A6DE2"/>
    <w:rsid w:val="008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B4CF"/>
  <w15:chartTrackingRefBased/>
  <w15:docId w15:val="{D1EB0354-A03D-46E2-A1E5-13BA4C1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Ruffles</dc:creator>
  <cp:keywords/>
  <dc:description/>
  <cp:lastModifiedBy>Brian Ruffles</cp:lastModifiedBy>
  <cp:revision>1</cp:revision>
  <dcterms:created xsi:type="dcterms:W3CDTF">2018-04-02T14:37:00Z</dcterms:created>
  <dcterms:modified xsi:type="dcterms:W3CDTF">2018-04-02T14:39:00Z</dcterms:modified>
</cp:coreProperties>
</file>