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DA" w:rsidRPr="00402D6A" w:rsidRDefault="00632606" w:rsidP="00632606">
      <w:pPr>
        <w:jc w:val="center"/>
        <w:rPr>
          <w:b/>
          <w:sz w:val="32"/>
          <w:szCs w:val="32"/>
        </w:rPr>
      </w:pPr>
      <w:r w:rsidRPr="00402D6A">
        <w:rPr>
          <w:b/>
          <w:sz w:val="32"/>
          <w:szCs w:val="32"/>
        </w:rPr>
        <w:t>Technical Planning Committee Meeting</w:t>
      </w:r>
    </w:p>
    <w:p w:rsidR="00632606" w:rsidRPr="00402D6A" w:rsidRDefault="0020620A" w:rsidP="00632606">
      <w:pPr>
        <w:jc w:val="center"/>
        <w:rPr>
          <w:b/>
        </w:rPr>
      </w:pPr>
      <w:r>
        <w:rPr>
          <w:b/>
        </w:rPr>
        <w:t>August 27</w:t>
      </w:r>
      <w:r w:rsidR="00632606" w:rsidRPr="00402D6A">
        <w:rPr>
          <w:b/>
        </w:rPr>
        <w:t>, 201</w:t>
      </w:r>
      <w:r>
        <w:rPr>
          <w:b/>
        </w:rPr>
        <w:t>7</w:t>
      </w:r>
    </w:p>
    <w:p w:rsidR="00632606" w:rsidRPr="00632606" w:rsidRDefault="002819C8" w:rsidP="00632606">
      <w:pPr>
        <w:jc w:val="center"/>
        <w:rPr>
          <w:u w:val="single"/>
        </w:rPr>
      </w:pPr>
      <w:r>
        <w:rPr>
          <w:u w:val="single"/>
        </w:rPr>
        <w:t>Meeting Notes</w:t>
      </w:r>
    </w:p>
    <w:p w:rsidR="0020620A" w:rsidRDefault="0020620A" w:rsidP="0020620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Silver Championships</w:t>
      </w:r>
    </w:p>
    <w:p w:rsidR="0020620A" w:rsidRDefault="002819C8" w:rsidP="002062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Committee agree</w:t>
      </w:r>
      <w:r w:rsidR="00A65C76">
        <w:rPr>
          <w:rFonts w:ascii="Calibri" w:hAnsi="Calibri"/>
          <w:color w:val="000000"/>
        </w:rPr>
        <w:t>d</w:t>
      </w:r>
      <w:r w:rsidR="00574788">
        <w:rPr>
          <w:rFonts w:ascii="Calibri" w:hAnsi="Calibri"/>
          <w:color w:val="000000"/>
        </w:rPr>
        <w:t xml:space="preserve"> to propose</w:t>
      </w:r>
      <w:r>
        <w:rPr>
          <w:rFonts w:ascii="Calibri" w:hAnsi="Calibri"/>
          <w:color w:val="000000"/>
        </w:rPr>
        <w:t xml:space="preserve"> the following</w:t>
      </w:r>
      <w:r w:rsidR="00574788">
        <w:rPr>
          <w:rFonts w:ascii="Calibri" w:hAnsi="Calibri"/>
          <w:color w:val="000000"/>
        </w:rPr>
        <w:t>:</w:t>
      </w:r>
    </w:p>
    <w:p w:rsidR="0020620A" w:rsidRDefault="002819C8" w:rsidP="0020620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20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Silver times should be 110% Q times </w:t>
      </w:r>
    </w:p>
    <w:p w:rsidR="0020620A" w:rsidRDefault="00A65C76" w:rsidP="0020620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20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Implement the following rule: </w:t>
      </w:r>
      <w:r w:rsidR="002819C8">
        <w:rPr>
          <w:rFonts w:ascii="Calibri" w:hAnsi="Calibri"/>
          <w:color w:val="000000"/>
        </w:rPr>
        <w:t xml:space="preserve">Make one, swim three (permitting two bonus swims); Make two, swim three (one bonus swim); </w:t>
      </w:r>
      <w:r>
        <w:rPr>
          <w:rFonts w:ascii="Calibri" w:hAnsi="Calibri"/>
          <w:color w:val="000000"/>
        </w:rPr>
        <w:t>and Make t</w:t>
      </w:r>
      <w:r w:rsidR="002819C8">
        <w:rPr>
          <w:rFonts w:ascii="Calibri" w:hAnsi="Calibri"/>
          <w:color w:val="000000"/>
        </w:rPr>
        <w:t>hree or more, swim three or more (no bonus swims)</w:t>
      </w:r>
    </w:p>
    <w:p w:rsidR="002819C8" w:rsidRPr="0020620A" w:rsidRDefault="002819C8" w:rsidP="002819C8">
      <w:pPr>
        <w:pStyle w:val="NormalWeb"/>
        <w:numPr>
          <w:ilvl w:val="3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No restrictions on bonus swims – meaning bonus entry times may be any event and entered </w:t>
      </w:r>
      <w:r w:rsidR="00A65C76">
        <w:rPr>
          <w:rFonts w:ascii="Calibri" w:hAnsi="Calibri"/>
          <w:color w:val="000000"/>
        </w:rPr>
        <w:t xml:space="preserve">as </w:t>
      </w:r>
      <w:r>
        <w:rPr>
          <w:rFonts w:ascii="Calibri" w:hAnsi="Calibri"/>
          <w:color w:val="000000"/>
        </w:rPr>
        <w:t>NT</w:t>
      </w:r>
    </w:p>
    <w:p w:rsidR="002819C8" w:rsidRDefault="002819C8" w:rsidP="002062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Jamie </w:t>
      </w:r>
      <w:proofErr w:type="spellStart"/>
      <w:r>
        <w:rPr>
          <w:rFonts w:ascii="Calibri" w:hAnsi="Calibri"/>
          <w:color w:val="000000"/>
        </w:rPr>
        <w:t>Langner</w:t>
      </w:r>
      <w:proofErr w:type="spellEnd"/>
      <w:r>
        <w:rPr>
          <w:rFonts w:ascii="Calibri" w:hAnsi="Calibri"/>
          <w:color w:val="000000"/>
        </w:rPr>
        <w:t xml:space="preserve"> will work with Marie to design and order awards</w:t>
      </w:r>
    </w:p>
    <w:p w:rsidR="0020620A" w:rsidRPr="0020620A" w:rsidRDefault="002819C8" w:rsidP="00596D6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40" w:afterAutospacing="0"/>
        <w:ind w:left="207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Will present the preliminary design at the Fall HOD meeting</w:t>
      </w:r>
    </w:p>
    <w:p w:rsidR="0020620A" w:rsidRPr="0020620A" w:rsidRDefault="002819C8" w:rsidP="0020620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0620A">
        <w:rPr>
          <w:rFonts w:ascii="Calibri" w:hAnsi="Calibri"/>
          <w:color w:val="000000"/>
        </w:rPr>
        <w:t>HOD require</w:t>
      </w:r>
      <w:r>
        <w:rPr>
          <w:rFonts w:ascii="Calibri" w:hAnsi="Calibri"/>
          <w:color w:val="000000"/>
        </w:rPr>
        <w:t>d</w:t>
      </w:r>
      <w:r w:rsidRPr="0020620A">
        <w:rPr>
          <w:rFonts w:ascii="Calibri" w:hAnsi="Calibri"/>
          <w:color w:val="000000"/>
        </w:rPr>
        <w:t xml:space="preserve"> letter to be sent to the LSC Chair with suggested changes for all days </w:t>
      </w:r>
      <w:r>
        <w:rPr>
          <w:rFonts w:ascii="Calibri" w:hAnsi="Calibri"/>
          <w:color w:val="000000"/>
        </w:rPr>
        <w:t xml:space="preserve">of the Long Course Championships </w:t>
      </w:r>
      <w:r w:rsidRPr="0020620A">
        <w:rPr>
          <w:rFonts w:ascii="Calibri" w:hAnsi="Calibri"/>
          <w:color w:val="000000"/>
        </w:rPr>
        <w:t>that went past 8:00 PM</w:t>
      </w:r>
      <w:r w:rsidR="0020620A" w:rsidRPr="0020620A">
        <w:rPr>
          <w:rFonts w:ascii="Calibri" w:hAnsi="Calibri"/>
          <w:color w:val="000000"/>
        </w:rPr>
        <w:t> </w:t>
      </w:r>
    </w:p>
    <w:p w:rsidR="0020620A" w:rsidRDefault="002819C8" w:rsidP="002062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With current list of events and meet format, it is not practical to think that the meet’s final sessions will end before 8:00 PM</w:t>
      </w:r>
    </w:p>
    <w:p w:rsidR="002819C8" w:rsidRDefault="002819C8" w:rsidP="002819C8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TPC did not recommend lowering Q times more at this time</w:t>
      </w:r>
    </w:p>
    <w:p w:rsidR="002819C8" w:rsidRPr="0020620A" w:rsidRDefault="002819C8" w:rsidP="002062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Bobby will send ISI Chair a letter that states such</w:t>
      </w:r>
    </w:p>
    <w:p w:rsidR="0020620A" w:rsidRDefault="0020620A" w:rsidP="00596D6D">
      <w:pPr>
        <w:pStyle w:val="NormalWeb"/>
        <w:numPr>
          <w:ilvl w:val="0"/>
          <w:numId w:val="5"/>
        </w:numPr>
        <w:shd w:val="clear" w:color="auto" w:fill="FFFFFF"/>
        <w:spacing w:before="240" w:beforeAutospacing="0" w:after="0" w:afterAutospacing="0"/>
        <w:rPr>
          <w:rFonts w:ascii="Calibri" w:hAnsi="Calibri"/>
          <w:color w:val="000000"/>
        </w:rPr>
      </w:pPr>
      <w:r w:rsidRPr="0020620A">
        <w:rPr>
          <w:rFonts w:ascii="Calibri" w:hAnsi="Calibri"/>
          <w:color w:val="000000"/>
        </w:rPr>
        <w:t>Assignments for clubs for the Winter Silver Championships</w:t>
      </w:r>
    </w:p>
    <w:p w:rsidR="002819C8" w:rsidRDefault="002819C8" w:rsidP="002819C8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Proposed </w:t>
      </w:r>
      <w:r w:rsidR="00574788">
        <w:rPr>
          <w:rFonts w:ascii="Calibri" w:hAnsi="Calibri"/>
          <w:color w:val="000000"/>
        </w:rPr>
        <w:t xml:space="preserve">using </w:t>
      </w:r>
      <w:r>
        <w:rPr>
          <w:rFonts w:ascii="Calibri" w:hAnsi="Calibri"/>
          <w:color w:val="000000"/>
        </w:rPr>
        <w:t xml:space="preserve">the </w:t>
      </w:r>
      <w:r w:rsidR="00574788">
        <w:rPr>
          <w:rFonts w:ascii="Calibri" w:hAnsi="Calibri"/>
          <w:color w:val="000000"/>
        </w:rPr>
        <w:t xml:space="preserve">same </w:t>
      </w:r>
      <w:r>
        <w:rPr>
          <w:rFonts w:ascii="Calibri" w:hAnsi="Calibri"/>
          <w:color w:val="000000"/>
        </w:rPr>
        <w:t xml:space="preserve">assignments </w:t>
      </w:r>
      <w:r w:rsidR="00574788">
        <w:rPr>
          <w:rFonts w:ascii="Calibri" w:hAnsi="Calibri"/>
          <w:color w:val="000000"/>
        </w:rPr>
        <w:t>that were used for the</w:t>
      </w:r>
      <w:r>
        <w:rPr>
          <w:rFonts w:ascii="Calibri" w:hAnsi="Calibri"/>
          <w:color w:val="000000"/>
        </w:rPr>
        <w:t xml:space="preserve"> 2017 Summer Regional Meets with one exception</w:t>
      </w:r>
    </w:p>
    <w:p w:rsidR="002819C8" w:rsidRDefault="002819C8" w:rsidP="002819C8">
      <w:pPr>
        <w:pStyle w:val="NormalWeb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BLAST will attend the Linn-Mar meet (Required change since BLAST is co-hosting this meet)</w:t>
      </w:r>
    </w:p>
    <w:p w:rsidR="0020620A" w:rsidRDefault="0020620A" w:rsidP="002062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17823" w:rsidRDefault="0020620A" w:rsidP="00D1782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Suit Proposal – </w:t>
      </w:r>
      <w:r w:rsidR="00596D6D">
        <w:rPr>
          <w:rFonts w:ascii="Calibri" w:hAnsi="Calibri"/>
          <w:color w:val="000000"/>
        </w:rPr>
        <w:t>Possible proposal for HOD by Eric Crawford</w:t>
      </w:r>
    </w:p>
    <w:p w:rsidR="00A65C76" w:rsidRDefault="00A65C76" w:rsidP="00A65C76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Although this proposal was discussed, the TPC did not finalize any reco</w:t>
      </w:r>
      <w:r w:rsidR="00574788">
        <w:rPr>
          <w:rFonts w:ascii="Calibri" w:hAnsi="Calibri"/>
          <w:color w:val="000000"/>
        </w:rPr>
        <w:t>mmendations about the proposal</w:t>
      </w:r>
    </w:p>
    <w:p w:rsidR="0020620A" w:rsidRDefault="0020620A" w:rsidP="002062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A65C76" w:rsidRDefault="00A65C76" w:rsidP="0020620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Review of time reports that the ISI office should place on the ISI Records and Rankings </w:t>
      </w:r>
    </w:p>
    <w:p w:rsidR="00A65C76" w:rsidRDefault="00A65C76" w:rsidP="00A65C76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TPC recommended that the ISI rankings report</w:t>
      </w:r>
      <w:r w:rsidR="00574788">
        <w:rPr>
          <w:rFonts w:ascii="Calibri" w:hAnsi="Calibri"/>
          <w:color w:val="000000"/>
        </w:rPr>
        <w:t>s</w:t>
      </w:r>
      <w:r>
        <w:rPr>
          <w:rFonts w:ascii="Calibri" w:hAnsi="Calibri"/>
          <w:color w:val="000000"/>
        </w:rPr>
        <w:t xml:space="preserve"> by age group and gender continu</w:t>
      </w:r>
      <w:r w:rsidR="00574788">
        <w:rPr>
          <w:rFonts w:ascii="Calibri" w:hAnsi="Calibri"/>
          <w:color w:val="000000"/>
        </w:rPr>
        <w:t>e to be placed on this web page</w:t>
      </w:r>
    </w:p>
    <w:p w:rsidR="00A65C76" w:rsidRDefault="00A65C76" w:rsidP="00A65C76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TPC also recommended that the link to the USA Swimming times site be listed on this page</w:t>
      </w:r>
      <w:r w:rsidR="00574788">
        <w:rPr>
          <w:rFonts w:ascii="Calibri" w:hAnsi="Calibri"/>
          <w:color w:val="000000"/>
        </w:rPr>
        <w:t xml:space="preserve"> instead of National rankings</w:t>
      </w:r>
    </w:p>
    <w:p w:rsidR="00A65C76" w:rsidRDefault="00A65C76" w:rsidP="00A65C76">
      <w:pPr>
        <w:pStyle w:val="NormalWeb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office should not post National Top Ten rankings by age or age group because this is additional time-consuming work that the office should not be doing</w:t>
      </w:r>
    </w:p>
    <w:p w:rsidR="00A65C76" w:rsidRDefault="00A65C76" w:rsidP="00A65C76">
      <w:pPr>
        <w:pStyle w:val="NormalWeb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Individuals interested in this should be directed to USA Swimming Times reports site. From there, indi</w:t>
      </w:r>
      <w:r w:rsidR="007635EE">
        <w:rPr>
          <w:rFonts w:ascii="Calibri" w:hAnsi="Calibri"/>
          <w:color w:val="000000"/>
        </w:rPr>
        <w:t>viduals can do a query for time</w:t>
      </w:r>
      <w:r>
        <w:rPr>
          <w:rFonts w:ascii="Calibri" w:hAnsi="Calibri"/>
          <w:color w:val="000000"/>
        </w:rPr>
        <w:t xml:space="preserve"> reports </w:t>
      </w:r>
      <w:r w:rsidR="007635EE">
        <w:rPr>
          <w:rFonts w:ascii="Calibri" w:hAnsi="Calibri"/>
          <w:color w:val="000000"/>
        </w:rPr>
        <w:t>for</w:t>
      </w:r>
      <w:r>
        <w:rPr>
          <w:rFonts w:ascii="Calibri" w:hAnsi="Calibri"/>
          <w:color w:val="000000"/>
        </w:rPr>
        <w:t xml:space="preserve"> what they choose. </w:t>
      </w:r>
    </w:p>
    <w:p w:rsidR="00A65C76" w:rsidRDefault="00A65C76" w:rsidP="00A65C7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</w:rPr>
      </w:pPr>
    </w:p>
    <w:p w:rsidR="0020620A" w:rsidRDefault="0020620A" w:rsidP="0020620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Review of ISI Warm Up Procedures</w:t>
      </w:r>
    </w:p>
    <w:p w:rsidR="00A65C76" w:rsidRDefault="00A65C76" w:rsidP="00A65C76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Jamie </w:t>
      </w:r>
      <w:proofErr w:type="spellStart"/>
      <w:r>
        <w:rPr>
          <w:rFonts w:ascii="Calibri" w:hAnsi="Calibri"/>
          <w:color w:val="000000"/>
        </w:rPr>
        <w:t>Langner</w:t>
      </w:r>
      <w:proofErr w:type="spellEnd"/>
      <w:r>
        <w:rPr>
          <w:rFonts w:ascii="Calibri" w:hAnsi="Calibri"/>
          <w:color w:val="000000"/>
        </w:rPr>
        <w:t xml:space="preserve"> announced that Phil Barnes has contacted her about becoming </w:t>
      </w:r>
      <w:r w:rsidR="007635EE">
        <w:rPr>
          <w:rFonts w:ascii="Calibri" w:hAnsi="Calibri"/>
          <w:color w:val="000000"/>
        </w:rPr>
        <w:t xml:space="preserve">ISI’s </w:t>
      </w:r>
      <w:r>
        <w:rPr>
          <w:rFonts w:ascii="Calibri" w:hAnsi="Calibri"/>
          <w:color w:val="000000"/>
        </w:rPr>
        <w:t xml:space="preserve">Safety Chair and that she has now agreed to serve with ISI’s Board in this position. As such, she will place this on her list of things to review. </w:t>
      </w:r>
    </w:p>
    <w:p w:rsidR="00596D6D" w:rsidRDefault="00596D6D" w:rsidP="00596D6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</w:rPr>
      </w:pPr>
      <w:bookmarkStart w:id="0" w:name="_GoBack"/>
      <w:bookmarkEnd w:id="0"/>
    </w:p>
    <w:sectPr w:rsidR="0059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0BD"/>
    <w:multiLevelType w:val="multilevel"/>
    <w:tmpl w:val="BE56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11A5"/>
    <w:multiLevelType w:val="hybridMultilevel"/>
    <w:tmpl w:val="91BED1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0390B"/>
    <w:multiLevelType w:val="hybridMultilevel"/>
    <w:tmpl w:val="AF3C2F84"/>
    <w:lvl w:ilvl="0" w:tplc="80BC2B84">
      <w:start w:val="18"/>
      <w:numFmt w:val="bullet"/>
      <w:lvlText w:val=""/>
      <w:lvlJc w:val="left"/>
      <w:pPr>
        <w:ind w:left="31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" w15:restartNumberingAfterBreak="0">
    <w:nsid w:val="2D6A6C38"/>
    <w:multiLevelType w:val="hybridMultilevel"/>
    <w:tmpl w:val="CA444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C66"/>
    <w:multiLevelType w:val="hybridMultilevel"/>
    <w:tmpl w:val="528E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9069E"/>
    <w:multiLevelType w:val="hybridMultilevel"/>
    <w:tmpl w:val="09347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06"/>
    <w:rsid w:val="001D39DA"/>
    <w:rsid w:val="0020620A"/>
    <w:rsid w:val="002819C8"/>
    <w:rsid w:val="00352DD1"/>
    <w:rsid w:val="00402D6A"/>
    <w:rsid w:val="00477A03"/>
    <w:rsid w:val="00574788"/>
    <w:rsid w:val="00596D6D"/>
    <w:rsid w:val="00620D7C"/>
    <w:rsid w:val="00632606"/>
    <w:rsid w:val="007635EE"/>
    <w:rsid w:val="00A65C76"/>
    <w:rsid w:val="00B63B54"/>
    <w:rsid w:val="00D17823"/>
    <w:rsid w:val="00DC101D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B9697-AD3C-43FD-B756-6FDA7555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8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0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Kelley</dc:creator>
  <cp:keywords/>
  <dc:description/>
  <cp:lastModifiedBy>Bobby Kelley</cp:lastModifiedBy>
  <cp:revision>3</cp:revision>
  <cp:lastPrinted>2017-08-25T16:57:00Z</cp:lastPrinted>
  <dcterms:created xsi:type="dcterms:W3CDTF">2017-09-03T19:38:00Z</dcterms:created>
  <dcterms:modified xsi:type="dcterms:W3CDTF">2017-09-03T22:49:00Z</dcterms:modified>
</cp:coreProperties>
</file>