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Rule="auto"/>
        <w:ind w:left="720" w:firstLine="0"/>
        <w:rPr>
          <w:b w:val="1"/>
          <w:color w:val="201f1e"/>
          <w:sz w:val="24"/>
          <w:szCs w:val="24"/>
          <w:u w:val="single"/>
        </w:rPr>
      </w:pPr>
      <w:r w:rsidDel="00000000" w:rsidR="00000000" w:rsidRPr="00000000">
        <w:rPr>
          <w:b w:val="1"/>
          <w:color w:val="201f1e"/>
          <w:sz w:val="24"/>
          <w:szCs w:val="24"/>
          <w:u w:val="single"/>
          <w:rtl w:val="0"/>
        </w:rPr>
        <w:t xml:space="preserve">New England Swimming - Governance Committee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ind w:left="720" w:firstLine="0"/>
        <w:rPr>
          <w:b w:val="1"/>
          <w:color w:val="201f1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ind w:left="720" w:firstLine="0"/>
        <w:rPr/>
      </w:pPr>
      <w:r w:rsidDel="00000000" w:rsidR="00000000" w:rsidRPr="00000000">
        <w:rPr>
          <w:b w:val="1"/>
          <w:color w:val="201f1e"/>
          <w:sz w:val="24"/>
          <w:szCs w:val="24"/>
          <w:rtl w:val="0"/>
        </w:rPr>
        <w:t xml:space="preserve">Meeting Minutes 7/6/21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Welcome, Review and Introductions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June 2021 Meeting Minutes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July Board Meeting On Board presentation prepared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Laura to develop a short list of Basic Committee Leader Guidelines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Laura to share the final Power Point from the committee to Carol and Scott by 7/12/21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Athlete Committee- Board support system in By Laws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Committee - Board support system in By Laws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Board of Director Job Descriptions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Jon to work with Carol to create updated Google doc with job descriptions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DEI Committee Chair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HOD Meeting survey for 2022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Draft Survey: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https://forms.gle/Gqu62y6GcsSLFZeZA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Patrick to supervise review of Policies and Procedures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Zone Coaching Staff process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Proper references to Board of Directors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Budget process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Formal performance review process for Committee Chairs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Incorporate changes from the Technical Committee Meeting in August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00" w:before="200" w:lineRule="auto"/>
        <w:rPr/>
      </w:pPr>
      <w:r w:rsidDel="00000000" w:rsidR="00000000" w:rsidRPr="00000000">
        <w:rPr>
          <w:color w:val="201f1e"/>
          <w:sz w:val="20"/>
          <w:szCs w:val="20"/>
          <w:rtl w:val="0"/>
        </w:rPr>
        <w:t xml:space="preserve">Submitted: Laura Matuszak, New England Swimming Governance Committee Chair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Gqu62y6GcsSLFZe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