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17ACA" w14:textId="785E3B15" w:rsidR="003D174E" w:rsidRPr="003D174E" w:rsidRDefault="003D174E" w:rsidP="003D174E">
      <w:pPr>
        <w:pStyle w:val="Title"/>
        <w:jc w:val="center"/>
      </w:pPr>
      <w:bookmarkStart w:id="0" w:name="_Toc515613366"/>
      <w:bookmarkStart w:id="1" w:name="_Toc515613483"/>
      <w:bookmarkStart w:id="2" w:name="_Toc517853952"/>
      <w:bookmarkStart w:id="3" w:name="_Toc517857276"/>
      <w:bookmarkStart w:id="4" w:name="_Toc9418156"/>
      <w:bookmarkStart w:id="5" w:name="_Toc9418295"/>
      <w:bookmarkStart w:id="6" w:name="_Toc24012257"/>
      <w:bookmarkStart w:id="7" w:name="_Toc24012426"/>
      <w:bookmarkStart w:id="8" w:name="_Toc24012520"/>
      <w:bookmarkStart w:id="9" w:name="_Toc24012551"/>
      <w:r>
        <w:t>Utah Swimming Proposed Policy Worksheet</w:t>
      </w:r>
    </w:p>
    <w:p w14:paraId="31F2B651" w14:textId="536EF95E" w:rsidR="00686A18" w:rsidRPr="00686A18" w:rsidRDefault="00CD06EA" w:rsidP="00686A18">
      <w:pPr>
        <w:ind w:left="360" w:hanging="360"/>
      </w:pPr>
      <w:r>
        <w:rPr>
          <w:i/>
          <w:iCs/>
        </w:rPr>
        <w:t>The goal of this worksheet is to help you get your ideas together in written format to help form or update a Utah Swimming Policy. It may seem extensive, but for policies to be enacted, detailed coordination and clarity is needed. If you have questions or need assistance, please contact Cathy Vaughan (</w:t>
      </w:r>
      <w:hyperlink r:id="rId8" w:history="1">
        <w:r w:rsidRPr="00412873">
          <w:rPr>
            <w:rStyle w:val="Hyperlink"/>
            <w:i/>
            <w:iCs/>
          </w:rPr>
          <w:t>utsi.gov.cmt@gmail.com</w:t>
        </w:r>
      </w:hyperlink>
      <w:r>
        <w:rPr>
          <w:i/>
          <w:iCs/>
        </w:rPr>
        <w:t xml:space="preserve"> or 801.368.0356)</w:t>
      </w:r>
    </w:p>
    <w:p w14:paraId="04680813" w14:textId="0F9DE5E6" w:rsidR="00686A18" w:rsidRDefault="00686A18" w:rsidP="00C3776D">
      <w:pPr>
        <w:pStyle w:val="Heading1"/>
        <w:rPr>
          <w:rFonts w:eastAsia="Times New Roman"/>
        </w:rPr>
      </w:pPr>
      <w:r>
        <w:rPr>
          <w:rFonts w:eastAsia="Times New Roman"/>
        </w:rPr>
        <w:t>Proposed Policy Name</w:t>
      </w:r>
      <w:r w:rsidR="00567C36">
        <w:rPr>
          <w:rFonts w:eastAsia="Times New Roman"/>
        </w:rPr>
        <w:t xml:space="preserve">  </w:t>
      </w:r>
      <w:sdt>
        <w:sdtPr>
          <w:rPr>
            <w:rFonts w:eastAsia="Times New Roman"/>
          </w:rPr>
          <w:id w:val="-907384045"/>
          <w:placeholder>
            <w:docPart w:val="DefaultPlaceholder_-1854013440"/>
          </w:placeholder>
          <w:showingPlcHdr/>
          <w:text/>
        </w:sdtPr>
        <w:sdtContent>
          <w:r w:rsidR="00567C36" w:rsidRPr="0036790F">
            <w:rPr>
              <w:rStyle w:val="PlaceholderText"/>
            </w:rPr>
            <w:t>Click or tap here to enter text.</w:t>
          </w:r>
        </w:sdtContent>
      </w:sdt>
    </w:p>
    <w:p w14:paraId="6CF97B2D" w14:textId="20BCC1EB" w:rsidR="008F0F6D" w:rsidRPr="008F0F6D" w:rsidRDefault="008F0F6D" w:rsidP="00C3776D">
      <w:pPr>
        <w:pStyle w:val="Heading1"/>
        <w:rPr>
          <w:rFonts w:eastAsia="Times New Roman"/>
        </w:rPr>
      </w:pPr>
      <w:r w:rsidRPr="008F0F6D">
        <w:rPr>
          <w:rFonts w:eastAsia="Times New Roman"/>
        </w:rPr>
        <w:t>Purpose of Policy</w:t>
      </w:r>
      <w:bookmarkStart w:id="10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39F75965" w14:textId="03DC77A6" w:rsidR="008F0F6D" w:rsidRDefault="00C44577" w:rsidP="00A93E29">
      <w:pPr>
        <w:pStyle w:val="ListParagraph"/>
        <w:numPr>
          <w:ilvl w:val="0"/>
          <w:numId w:val="11"/>
        </w:numPr>
        <w:rPr>
          <w:rFonts w:cstheme="minorHAnsi"/>
        </w:rPr>
      </w:pPr>
      <w:r w:rsidRPr="00496257">
        <w:rPr>
          <w:rFonts w:cstheme="minorHAnsi"/>
        </w:rPr>
        <w:t>Give brief statement of the policy purpose.  Why was it created? What is it supposed to govern?</w:t>
      </w:r>
      <w:r w:rsidR="00496257">
        <w:rPr>
          <w:rFonts w:cstheme="minorHAnsi"/>
        </w:rPr>
        <w:t xml:space="preserve"> (Utah Swimming leadership, clubs, athletes, coaches, officials, etc.)</w:t>
      </w:r>
    </w:p>
    <w:sdt>
      <w:sdtPr>
        <w:rPr>
          <w:rFonts w:cstheme="minorHAnsi"/>
        </w:rPr>
        <w:id w:val="431715875"/>
        <w:placeholder>
          <w:docPart w:val="DefaultPlaceholder_-1854013440"/>
        </w:placeholder>
        <w:showingPlcHdr/>
        <w:text/>
      </w:sdtPr>
      <w:sdtContent>
        <w:p w14:paraId="3BE6D706" w14:textId="3E324AC4" w:rsidR="0021788E" w:rsidRPr="00496257" w:rsidRDefault="0021788E" w:rsidP="0021788E">
          <w:pPr>
            <w:pStyle w:val="ListParagraph"/>
            <w:ind w:left="360" w:firstLine="0"/>
            <w:rPr>
              <w:rFonts w:cstheme="minorHAnsi"/>
            </w:rPr>
          </w:pPr>
          <w:r w:rsidRPr="0036790F">
            <w:rPr>
              <w:rStyle w:val="PlaceholderText"/>
            </w:rPr>
            <w:t>Click or tap here to enter text.</w:t>
          </w:r>
        </w:p>
      </w:sdtContent>
    </w:sdt>
    <w:p w14:paraId="401ECBF5" w14:textId="2A6B295B" w:rsidR="008F0F6D" w:rsidRDefault="00A93E29" w:rsidP="00A93E29">
      <w:pPr>
        <w:pStyle w:val="ListParagraph"/>
        <w:numPr>
          <w:ilvl w:val="0"/>
          <w:numId w:val="11"/>
        </w:numPr>
        <w:rPr>
          <w:rFonts w:cstheme="minorHAnsi"/>
        </w:rPr>
      </w:pPr>
      <w:r w:rsidRPr="00496257">
        <w:rPr>
          <w:rFonts w:cstheme="minorHAnsi"/>
        </w:rPr>
        <w:t xml:space="preserve"> </w:t>
      </w:r>
      <w:r w:rsidR="00C44577" w:rsidRPr="00496257">
        <w:rPr>
          <w:rFonts w:cstheme="minorHAnsi"/>
        </w:rPr>
        <w:t xml:space="preserve">1-2 sentence Goal of the policy. </w:t>
      </w:r>
      <w:bookmarkStart w:id="11" w:name="_Hlk24723641"/>
      <w:r w:rsidR="00C44577" w:rsidRPr="00496257">
        <w:rPr>
          <w:rFonts w:cstheme="minorHAnsi"/>
        </w:rPr>
        <w:t xml:space="preserve">What is the intent? What </w:t>
      </w:r>
      <w:r w:rsidR="00CD06EA" w:rsidRPr="00496257">
        <w:rPr>
          <w:rFonts w:cstheme="minorHAnsi"/>
        </w:rPr>
        <w:t>do you hope will happen as a result of this policy</w:t>
      </w:r>
      <w:r w:rsidR="00C44577" w:rsidRPr="00496257">
        <w:rPr>
          <w:rFonts w:cstheme="minorHAnsi"/>
        </w:rPr>
        <w:t xml:space="preserve">? </w:t>
      </w:r>
      <w:bookmarkEnd w:id="11"/>
      <w:r w:rsidR="00C44577" w:rsidRPr="00496257">
        <w:rPr>
          <w:rFonts w:cstheme="minorHAnsi"/>
        </w:rPr>
        <w:t>Example from</w:t>
      </w:r>
      <w:r w:rsidR="0004358F" w:rsidRPr="00496257">
        <w:rPr>
          <w:rFonts w:cstheme="minorHAnsi"/>
        </w:rPr>
        <w:t xml:space="preserve"> a</w:t>
      </w:r>
      <w:r w:rsidR="00C44577" w:rsidRPr="00496257">
        <w:rPr>
          <w:rFonts w:cstheme="minorHAnsi"/>
        </w:rPr>
        <w:t xml:space="preserve"> </w:t>
      </w:r>
      <w:r w:rsidR="0004358F" w:rsidRPr="00496257">
        <w:rPr>
          <w:rFonts w:cstheme="minorHAnsi"/>
        </w:rPr>
        <w:t>t</w:t>
      </w:r>
      <w:r w:rsidR="00C44577" w:rsidRPr="00496257">
        <w:rPr>
          <w:rFonts w:cstheme="minorHAnsi"/>
        </w:rPr>
        <w:t xml:space="preserve">ravel </w:t>
      </w:r>
      <w:r w:rsidR="0004358F" w:rsidRPr="00496257">
        <w:rPr>
          <w:rFonts w:cstheme="minorHAnsi"/>
        </w:rPr>
        <w:t>p</w:t>
      </w:r>
      <w:r w:rsidR="00C44577" w:rsidRPr="00496257">
        <w:rPr>
          <w:rFonts w:cstheme="minorHAnsi"/>
        </w:rPr>
        <w:t xml:space="preserve">olicy: </w:t>
      </w:r>
      <w:r w:rsidR="008F0F6D" w:rsidRPr="00496257">
        <w:rPr>
          <w:rFonts w:cstheme="minorHAnsi"/>
        </w:rPr>
        <w:t xml:space="preserve">Goal: To </w:t>
      </w:r>
      <w:r w:rsidRPr="00496257">
        <w:rPr>
          <w:rFonts w:cstheme="minorHAnsi"/>
        </w:rPr>
        <w:t>ensure</w:t>
      </w:r>
      <w:r w:rsidR="008F0F6D" w:rsidRPr="00496257">
        <w:rPr>
          <w:rFonts w:cstheme="minorHAnsi"/>
        </w:rPr>
        <w:t xml:space="preserve"> th</w:t>
      </w:r>
      <w:r w:rsidR="003022C2" w:rsidRPr="00496257">
        <w:rPr>
          <w:rFonts w:cstheme="minorHAnsi"/>
        </w:rPr>
        <w:t>e safety and well-being of those who travel on behalf of Utah Swimming as well as the</w:t>
      </w:r>
      <w:r w:rsidR="0004358F" w:rsidRPr="00496257">
        <w:rPr>
          <w:rFonts w:cstheme="minorHAnsi"/>
        </w:rPr>
        <w:t xml:space="preserve"> </w:t>
      </w:r>
      <w:r w:rsidR="003022C2" w:rsidRPr="00496257">
        <w:rPr>
          <w:rFonts w:cstheme="minorHAnsi"/>
        </w:rPr>
        <w:t>effective management of those who travel in groups.</w:t>
      </w:r>
    </w:p>
    <w:sdt>
      <w:sdtPr>
        <w:rPr>
          <w:rFonts w:cstheme="minorHAnsi"/>
        </w:rPr>
        <w:id w:val="1963914827"/>
        <w:placeholder>
          <w:docPart w:val="DefaultPlaceholder_-1854013440"/>
        </w:placeholder>
        <w:showingPlcHdr/>
        <w:text/>
      </w:sdtPr>
      <w:sdtContent>
        <w:p w14:paraId="6C1E4DF7" w14:textId="7B73F9D1" w:rsidR="0021788E" w:rsidRPr="00496257" w:rsidRDefault="0021788E" w:rsidP="0021788E">
          <w:pPr>
            <w:pStyle w:val="ListParagraph"/>
            <w:ind w:left="360" w:firstLine="0"/>
            <w:rPr>
              <w:rFonts w:cstheme="minorHAnsi"/>
            </w:rPr>
          </w:pPr>
          <w:r w:rsidRPr="0036790F">
            <w:rPr>
              <w:rStyle w:val="PlaceholderText"/>
            </w:rPr>
            <w:t>Click or tap here to enter text.</w:t>
          </w:r>
        </w:p>
      </w:sdtContent>
    </w:sdt>
    <w:p w14:paraId="5626BB66" w14:textId="49D730C4" w:rsidR="00AF7112" w:rsidRPr="00496257" w:rsidRDefault="00A93E29" w:rsidP="00C3776D">
      <w:pPr>
        <w:pStyle w:val="Heading1"/>
        <w:rPr>
          <w:rFonts w:eastAsia="Times New Roman"/>
        </w:rPr>
      </w:pPr>
      <w:bookmarkStart w:id="12" w:name="_Toc24012259"/>
      <w:bookmarkStart w:id="13" w:name="_Toc24012428"/>
      <w:bookmarkStart w:id="14" w:name="_Toc24012522"/>
      <w:bookmarkStart w:id="15" w:name="_Toc24012553"/>
      <w:r w:rsidRPr="00496257">
        <w:rPr>
          <w:rFonts w:eastAsia="Times New Roman"/>
        </w:rPr>
        <w:t xml:space="preserve"> </w:t>
      </w:r>
      <w:r w:rsidR="00C44577" w:rsidRPr="00496257">
        <w:rPr>
          <w:rFonts w:eastAsia="Times New Roman"/>
        </w:rPr>
        <w:t>Body of Policy</w:t>
      </w:r>
      <w:bookmarkEnd w:id="12"/>
      <w:bookmarkEnd w:id="13"/>
      <w:bookmarkEnd w:id="14"/>
      <w:bookmarkEnd w:id="15"/>
    </w:p>
    <w:p w14:paraId="2337C827" w14:textId="2B43CE9F" w:rsidR="003B3891" w:rsidRDefault="00C44577" w:rsidP="00A54622">
      <w:pPr>
        <w:rPr>
          <w:i/>
          <w:iCs/>
          <w:sz w:val="24"/>
        </w:rPr>
      </w:pPr>
      <w:r w:rsidRPr="00496257">
        <w:rPr>
          <w:sz w:val="24"/>
        </w:rPr>
        <w:t xml:space="preserve">This </w:t>
      </w:r>
      <w:r w:rsidR="00800167" w:rsidRPr="00496257">
        <w:rPr>
          <w:sz w:val="24"/>
        </w:rPr>
        <w:t>area</w:t>
      </w:r>
      <w:r w:rsidRPr="00496257">
        <w:rPr>
          <w:sz w:val="24"/>
        </w:rPr>
        <w:t xml:space="preserve"> contains the body of the policy.  Other sections may be added </w:t>
      </w:r>
      <w:r w:rsidR="00800167" w:rsidRPr="00496257">
        <w:rPr>
          <w:sz w:val="24"/>
        </w:rPr>
        <w:t>within the body of the policy</w:t>
      </w:r>
      <w:r w:rsidRPr="00496257">
        <w:rPr>
          <w:sz w:val="24"/>
        </w:rPr>
        <w:t xml:space="preserve"> if needed. The goal is to clearly convey the board approved policy in a way that helps others understand and accurately apply it. </w:t>
      </w:r>
      <w:r w:rsidR="00800167" w:rsidRPr="00496257">
        <w:rPr>
          <w:sz w:val="24"/>
        </w:rPr>
        <w:t xml:space="preserve">The following policies give examples: </w:t>
      </w:r>
      <w:bookmarkStart w:id="16" w:name="_Hlk24724142"/>
      <w:r w:rsidR="00CD06EA" w:rsidRPr="00496257">
        <w:rPr>
          <w:i/>
          <w:iCs/>
          <w:sz w:val="24"/>
        </w:rPr>
        <w:t xml:space="preserve">Concussion Management, Credentialing Coaches and Officials at Meets, </w:t>
      </w:r>
      <w:r w:rsidR="00CD06EA" w:rsidRPr="00496257">
        <w:rPr>
          <w:sz w:val="24"/>
        </w:rPr>
        <w:t xml:space="preserve">and </w:t>
      </w:r>
      <w:r w:rsidR="00CD06EA" w:rsidRPr="00496257">
        <w:rPr>
          <w:i/>
          <w:iCs/>
          <w:sz w:val="24"/>
        </w:rPr>
        <w:t>Athlete Protection Policies.</w:t>
      </w:r>
      <w:bookmarkEnd w:id="16"/>
    </w:p>
    <w:sdt>
      <w:sdtPr>
        <w:id w:val="-280119039"/>
        <w:placeholder>
          <w:docPart w:val="DefaultPlaceholder_-1854013440"/>
        </w:placeholder>
        <w:showingPlcHdr/>
        <w:text/>
      </w:sdtPr>
      <w:sdtContent>
        <w:p w14:paraId="635A81CD" w14:textId="66D5ED20" w:rsidR="0021788E" w:rsidRPr="00496257" w:rsidRDefault="0021788E" w:rsidP="00A54622">
          <w:r w:rsidRPr="0036790F">
            <w:rPr>
              <w:rStyle w:val="PlaceholderText"/>
            </w:rPr>
            <w:t>Click or tap here to enter text.</w:t>
          </w:r>
        </w:p>
      </w:sdtContent>
    </w:sdt>
    <w:p w14:paraId="164C705F" w14:textId="2A204780" w:rsidR="002B6BB2" w:rsidRPr="00496257" w:rsidRDefault="008F0F6D" w:rsidP="00C3776D">
      <w:pPr>
        <w:pStyle w:val="Heading1"/>
        <w:rPr>
          <w:rFonts w:eastAsia="Times New Roman"/>
        </w:rPr>
      </w:pPr>
      <w:bookmarkStart w:id="17" w:name="_Toc515613369"/>
      <w:bookmarkStart w:id="18" w:name="_Toc515613486"/>
      <w:bookmarkStart w:id="19" w:name="_Toc517853955"/>
      <w:bookmarkStart w:id="20" w:name="_Toc517857279"/>
      <w:bookmarkStart w:id="21" w:name="_Toc9418159"/>
      <w:bookmarkStart w:id="22" w:name="_Toc9418298"/>
      <w:bookmarkStart w:id="23" w:name="_Toc24012260"/>
      <w:bookmarkStart w:id="24" w:name="_Toc24012429"/>
      <w:bookmarkStart w:id="25" w:name="_Toc24012523"/>
      <w:bookmarkStart w:id="26" w:name="_Toc24012554"/>
      <w:r w:rsidRPr="00496257">
        <w:rPr>
          <w:rFonts w:eastAsia="Times New Roman"/>
        </w:rPr>
        <w:t xml:space="preserve">Related </w:t>
      </w:r>
      <w:r w:rsidR="00543785" w:rsidRPr="00496257">
        <w:rPr>
          <w:rFonts w:eastAsia="Times New Roman"/>
        </w:rPr>
        <w:t>Documents</w:t>
      </w:r>
      <w:r w:rsidRPr="00496257">
        <w:rPr>
          <w:rFonts w:eastAsia="Times New Roman"/>
        </w:rPr>
        <w:t xml:space="preserve"> and </w:t>
      </w:r>
      <w:bookmarkEnd w:id="17"/>
      <w:r w:rsidR="00543785" w:rsidRPr="00496257">
        <w:rPr>
          <w:rFonts w:eastAsia="Times New Roman"/>
        </w:rPr>
        <w:t>Forms</w:t>
      </w:r>
      <w:bookmarkStart w:id="27" w:name="_Toc9418160"/>
      <w:bookmarkStart w:id="28" w:name="_Toc9418299"/>
      <w:bookmarkStart w:id="29" w:name="_Toc515613370"/>
      <w:bookmarkStart w:id="30" w:name="_Toc515613487"/>
      <w:bookmarkStart w:id="31" w:name="_Toc517853956"/>
      <w:bookmarkStart w:id="32" w:name="_Toc517857280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3363D5BD" w14:textId="37F6DB76" w:rsidR="00A54622" w:rsidRDefault="00A54622" w:rsidP="00A54622">
      <w:bookmarkStart w:id="33" w:name="_Hlk24724222"/>
      <w:r w:rsidRPr="00496257">
        <w:t xml:space="preserve">Put a list of documents and forms mentioned in the policy here. </w:t>
      </w:r>
      <w:r w:rsidR="00800167" w:rsidRPr="00496257">
        <w:t xml:space="preserve">Attach </w:t>
      </w:r>
      <w:r w:rsidRPr="00496257">
        <w:t xml:space="preserve">actual documents and forms (or examples of them) </w:t>
      </w:r>
      <w:r w:rsidR="00800167" w:rsidRPr="00496257">
        <w:t xml:space="preserve">if available. </w:t>
      </w:r>
      <w:r w:rsidR="00C3776D" w:rsidRPr="00496257">
        <w:t>If forms are available on the UTSI website, please note that here.</w:t>
      </w:r>
      <w:r w:rsidRPr="00496257">
        <w:t xml:space="preserve">  </w:t>
      </w:r>
      <w:bookmarkEnd w:id="33"/>
      <w:r w:rsidRPr="00496257">
        <w:t>Think carefully if you don’t believe your policy has any related documents or forms. How will people know what the policy is and how to apply it?</w:t>
      </w:r>
      <w:r w:rsidR="00770A73" w:rsidRPr="00496257">
        <w:t xml:space="preserve"> </w:t>
      </w:r>
      <w:r w:rsidRPr="00496257">
        <w:t xml:space="preserve">Documents and forms are often what bring the policy to life for the membership.  </w:t>
      </w:r>
    </w:p>
    <w:sdt>
      <w:sdtPr>
        <w:id w:val="-1303540874"/>
        <w:placeholder>
          <w:docPart w:val="DefaultPlaceholder_-1854013440"/>
        </w:placeholder>
        <w:showingPlcHdr/>
        <w:text/>
      </w:sdtPr>
      <w:sdtContent>
        <w:p w14:paraId="144E1ADB" w14:textId="3F55F8A3" w:rsidR="0021788E" w:rsidRPr="00496257" w:rsidRDefault="0021788E" w:rsidP="00A54622">
          <w:r w:rsidRPr="0036790F">
            <w:rPr>
              <w:rStyle w:val="PlaceholderText"/>
            </w:rPr>
            <w:t>Click or tap here to enter text.</w:t>
          </w:r>
        </w:p>
      </w:sdtContent>
    </w:sdt>
    <w:p w14:paraId="1188B74E" w14:textId="0EB3D54A" w:rsidR="00AF7112" w:rsidRPr="00496257" w:rsidRDefault="00464629" w:rsidP="00C3776D">
      <w:pPr>
        <w:pStyle w:val="Heading1"/>
        <w:rPr>
          <w:rFonts w:eastAsia="Times New Roman"/>
        </w:rPr>
      </w:pPr>
      <w:bookmarkStart w:id="34" w:name="_Toc24012261"/>
      <w:bookmarkStart w:id="35" w:name="_Toc24012430"/>
      <w:bookmarkStart w:id="36" w:name="_Toc24012524"/>
      <w:bookmarkStart w:id="37" w:name="_Toc24012555"/>
      <w:r w:rsidRPr="00496257">
        <w:rPr>
          <w:rFonts w:eastAsia="Times New Roman"/>
        </w:rPr>
        <w:t>Notification</w:t>
      </w:r>
      <w:bookmarkStart w:id="38" w:name="_Toc9418161"/>
      <w:bookmarkStart w:id="39" w:name="_Toc9418300"/>
      <w:bookmarkEnd w:id="27"/>
      <w:bookmarkEnd w:id="28"/>
      <w:bookmarkEnd w:id="34"/>
      <w:bookmarkEnd w:id="35"/>
      <w:bookmarkEnd w:id="36"/>
      <w:bookmarkEnd w:id="37"/>
      <w:r w:rsidR="002B22CB" w:rsidRPr="00496257">
        <w:rPr>
          <w:rFonts w:eastAsia="Times New Roman"/>
        </w:rPr>
        <w:t xml:space="preserve"> and Ackno</w:t>
      </w:r>
      <w:r w:rsidR="0072343A" w:rsidRPr="00496257">
        <w:rPr>
          <w:rFonts w:eastAsia="Times New Roman"/>
        </w:rPr>
        <w:t>wl</w:t>
      </w:r>
      <w:r w:rsidR="002B22CB" w:rsidRPr="00496257">
        <w:rPr>
          <w:rFonts w:eastAsia="Times New Roman"/>
        </w:rPr>
        <w:t>edgement</w:t>
      </w:r>
      <w:r w:rsidR="00770A73" w:rsidRPr="00496257">
        <w:rPr>
          <w:rFonts w:eastAsia="Times New Roman"/>
        </w:rPr>
        <w:t xml:space="preserve"> </w:t>
      </w:r>
    </w:p>
    <w:p w14:paraId="4BA999CC" w14:textId="402CFDA4" w:rsidR="00770A73" w:rsidRPr="00496257" w:rsidRDefault="00A54622" w:rsidP="00E7492E">
      <w:r w:rsidRPr="00496257">
        <w:t xml:space="preserve">How will those who need to know and use the policy find out about it? </w:t>
      </w:r>
      <w:r w:rsidR="00770A73" w:rsidRPr="00496257">
        <w:t>People can’t abide by policies they don’t know about.</w:t>
      </w:r>
      <w:r w:rsidR="00496257" w:rsidRPr="00496257">
        <w:t xml:space="preserve"> Is there a legal or organizational requirement for notification and/or acknowledgement? If so, be sure to include it here.</w:t>
      </w:r>
      <w:r w:rsidR="0021788E">
        <w:t xml:space="preserve">  </w:t>
      </w:r>
      <w:sdt>
        <w:sdtPr>
          <w:id w:val="1548956020"/>
          <w:placeholder>
            <w:docPart w:val="DefaultPlaceholder_-1854013440"/>
          </w:placeholder>
          <w:showingPlcHdr/>
          <w:text/>
        </w:sdtPr>
        <w:sdtContent>
          <w:r w:rsidR="0021788E" w:rsidRPr="0036790F">
            <w:rPr>
              <w:rStyle w:val="PlaceholderText"/>
            </w:rPr>
            <w:t>Click or tap here to enter text.</w:t>
          </w:r>
        </w:sdtContent>
      </w:sdt>
    </w:p>
    <w:p w14:paraId="3E131CF2" w14:textId="77777777" w:rsidR="00770A73" w:rsidRPr="00496257" w:rsidRDefault="00E7492E" w:rsidP="00770A73">
      <w:pPr>
        <w:pStyle w:val="ListParagraph"/>
        <w:numPr>
          <w:ilvl w:val="0"/>
          <w:numId w:val="40"/>
        </w:numPr>
      </w:pPr>
      <w:r w:rsidRPr="00496257">
        <w:t xml:space="preserve">Some policies apply continually. These likely need annual notification and acknowledgement.  </w:t>
      </w:r>
      <w:r w:rsidR="00770A73" w:rsidRPr="00496257">
        <w:t>(For example:  The USA Swimming Minor Athlete Abuse Prevention Policy (MAAPP) requires annual notification and acknowledgment of receipt.)</w:t>
      </w:r>
    </w:p>
    <w:p w14:paraId="3D1E69A3" w14:textId="053E2DAD" w:rsidR="00E7492E" w:rsidRPr="00496257" w:rsidRDefault="00E7492E" w:rsidP="00770A73">
      <w:pPr>
        <w:pStyle w:val="ListParagraph"/>
        <w:numPr>
          <w:ilvl w:val="0"/>
          <w:numId w:val="40"/>
        </w:numPr>
      </w:pPr>
      <w:r w:rsidRPr="00496257">
        <w:t>Others, like a travel policy</w:t>
      </w:r>
      <w:r w:rsidR="00770A73" w:rsidRPr="00496257">
        <w:t xml:space="preserve"> for a zone team</w:t>
      </w:r>
      <w:r w:rsidRPr="00496257">
        <w:t xml:space="preserve"> may require notification and acknowledgement based on a specific event.</w:t>
      </w:r>
      <w:r w:rsidR="00770A73" w:rsidRPr="00496257">
        <w:t xml:space="preserve"> (For example, during the application process</w:t>
      </w:r>
      <w:bookmarkStart w:id="40" w:name="_Toc515613371"/>
      <w:bookmarkStart w:id="41" w:name="_Toc515613488"/>
      <w:bookmarkStart w:id="42" w:name="_Toc517853957"/>
      <w:bookmarkStart w:id="43" w:name="_Toc517857281"/>
      <w:bookmarkStart w:id="44" w:name="_Toc9418162"/>
      <w:bookmarkStart w:id="45" w:name="_Toc9418301"/>
      <w:bookmarkEnd w:id="29"/>
      <w:bookmarkEnd w:id="30"/>
      <w:bookmarkEnd w:id="31"/>
      <w:bookmarkEnd w:id="32"/>
      <w:bookmarkEnd w:id="38"/>
      <w:bookmarkEnd w:id="39"/>
      <w:r w:rsidR="00770A73" w:rsidRPr="00496257">
        <w:t>.)</w:t>
      </w:r>
    </w:p>
    <w:p w14:paraId="30829624" w14:textId="77777777" w:rsidR="00E7492E" w:rsidRPr="00496257" w:rsidRDefault="00E7492E" w:rsidP="00E7492E">
      <w:pPr>
        <w:pStyle w:val="ListParagraph"/>
        <w:keepNext/>
        <w:keepLines/>
        <w:numPr>
          <w:ilvl w:val="0"/>
          <w:numId w:val="15"/>
        </w:numPr>
        <w:spacing w:before="240" w:after="0" w:line="259" w:lineRule="auto"/>
        <w:ind w:right="0"/>
        <w:contextualSpacing w:val="0"/>
        <w:outlineLvl w:val="0"/>
        <w:rPr>
          <w:rFonts w:asciiTheme="majorHAnsi" w:eastAsia="Times New Roman" w:hAnsiTheme="majorHAnsi" w:cstheme="majorBidi"/>
          <w:vanish/>
          <w:color w:val="2E74B5" w:themeColor="accent1" w:themeShade="BF"/>
          <w:sz w:val="32"/>
          <w:szCs w:val="32"/>
        </w:rPr>
      </w:pPr>
      <w:bookmarkStart w:id="46" w:name="_Toc24012262"/>
      <w:bookmarkStart w:id="47" w:name="_Toc24012431"/>
      <w:bookmarkStart w:id="48" w:name="_Toc24012525"/>
      <w:bookmarkStart w:id="49" w:name="_Toc24012556"/>
      <w:bookmarkEnd w:id="46"/>
      <w:bookmarkEnd w:id="47"/>
      <w:bookmarkEnd w:id="48"/>
      <w:bookmarkEnd w:id="49"/>
    </w:p>
    <w:bookmarkEnd w:id="40"/>
    <w:bookmarkEnd w:id="41"/>
    <w:bookmarkEnd w:id="42"/>
    <w:bookmarkEnd w:id="43"/>
    <w:bookmarkEnd w:id="44"/>
    <w:bookmarkEnd w:id="45"/>
    <w:p w14:paraId="3A5DCAD1" w14:textId="77777777" w:rsidR="00686A18" w:rsidRPr="00496257" w:rsidRDefault="00686A18" w:rsidP="00442381">
      <w:pPr>
        <w:pStyle w:val="Heading1"/>
        <w:rPr>
          <w:rFonts w:eastAsiaTheme="minorHAnsi"/>
        </w:rPr>
      </w:pPr>
      <w:r w:rsidRPr="00496257">
        <w:rPr>
          <w:rFonts w:eastAsiaTheme="minorHAnsi"/>
        </w:rPr>
        <w:t>Name and Contact Information of Submitter(s)</w:t>
      </w:r>
    </w:p>
    <w:p w14:paraId="56988B63" w14:textId="735C54EC" w:rsidR="00686A18" w:rsidRPr="00496257" w:rsidRDefault="00686A18" w:rsidP="00686A18">
      <w:r w:rsidRPr="00496257">
        <w:t xml:space="preserve">Name, email, and phone number of person(s) who will work with </w:t>
      </w:r>
      <w:r w:rsidR="00496257" w:rsidRPr="00496257">
        <w:t>the Governance Committee</w:t>
      </w:r>
      <w:r w:rsidRPr="00496257">
        <w:t xml:space="preserve"> to develop policy draft for board review.</w:t>
      </w:r>
      <w:r w:rsidR="0021788E">
        <w:t xml:space="preserve">  </w:t>
      </w:r>
      <w:sdt>
        <w:sdtPr>
          <w:id w:val="-1180882476"/>
          <w:placeholder>
            <w:docPart w:val="DefaultPlaceholder_-1854013440"/>
          </w:placeholder>
          <w:showingPlcHdr/>
          <w:text/>
        </w:sdtPr>
        <w:sdtContent>
          <w:r w:rsidR="0021788E" w:rsidRPr="0036790F">
            <w:rPr>
              <w:rStyle w:val="PlaceholderText"/>
            </w:rPr>
            <w:t>Click or tap here to enter text.</w:t>
          </w:r>
        </w:sdtContent>
      </w:sdt>
    </w:p>
    <w:p w14:paraId="189156A8" w14:textId="0AEFEBC3" w:rsidR="00686A18" w:rsidRPr="00496257" w:rsidRDefault="00686A18" w:rsidP="00686A18">
      <w:pPr>
        <w:pStyle w:val="Heading1"/>
      </w:pPr>
      <w:r w:rsidRPr="00496257">
        <w:lastRenderedPageBreak/>
        <w:t>Desired Due Date of Policy Draft</w:t>
      </w:r>
    </w:p>
    <w:p w14:paraId="7898C1C8" w14:textId="74ECB9F1" w:rsidR="0004358F" w:rsidRPr="00496257" w:rsidRDefault="00686A18" w:rsidP="0004358F">
      <w:r w:rsidRPr="00496257">
        <w:t xml:space="preserve">When would you like to submit the policy draft to the board? (Which board meeting.) </w:t>
      </w:r>
      <w:r w:rsidR="0004358F" w:rsidRPr="00496257">
        <w:t>Typically, policy drafts take at least 2-4 weeks to prepare.</w:t>
      </w:r>
      <w:r w:rsidR="0021788E">
        <w:t xml:space="preserve">  </w:t>
      </w:r>
      <w:sdt>
        <w:sdtPr>
          <w:id w:val="327022601"/>
          <w:placeholder>
            <w:docPart w:val="DefaultPlaceholder_-1854013440"/>
          </w:placeholder>
          <w:showingPlcHdr/>
          <w:text/>
        </w:sdtPr>
        <w:sdtContent>
          <w:r w:rsidR="0021788E" w:rsidRPr="0036790F">
            <w:rPr>
              <w:rStyle w:val="PlaceholderText"/>
            </w:rPr>
            <w:t>Click or tap here to enter text.</w:t>
          </w:r>
        </w:sdtContent>
      </w:sdt>
    </w:p>
    <w:p w14:paraId="500F2148" w14:textId="7B2AC1BF" w:rsidR="0004358F" w:rsidRPr="00496257" w:rsidRDefault="00686A18" w:rsidP="0004358F">
      <w:pPr>
        <w:pStyle w:val="ListParagraph"/>
        <w:numPr>
          <w:ilvl w:val="0"/>
          <w:numId w:val="39"/>
        </w:numPr>
      </w:pPr>
      <w:r w:rsidRPr="00496257">
        <w:t xml:space="preserve">The draft will need to be finalized by the Thursday </w:t>
      </w:r>
      <w:r w:rsidR="0004358F" w:rsidRPr="00496257">
        <w:t xml:space="preserve">to be included on a </w:t>
      </w:r>
      <w:r w:rsidRPr="00496257">
        <w:t>board meeting</w:t>
      </w:r>
      <w:r w:rsidR="0004358F" w:rsidRPr="00496257">
        <w:t xml:space="preserve"> agenda and sent out to board members to review before the meeting. Discussion and votes can only take place for items on the meeting agenda.</w:t>
      </w:r>
    </w:p>
    <w:p w14:paraId="1EBCDFD5" w14:textId="35955AE5" w:rsidR="0004358F" w:rsidRPr="00496257" w:rsidRDefault="0004358F" w:rsidP="0004358F">
      <w:pPr>
        <w:pStyle w:val="ListParagraph"/>
        <w:numPr>
          <w:ilvl w:val="0"/>
          <w:numId w:val="39"/>
        </w:numPr>
      </w:pPr>
      <w:r w:rsidRPr="00496257">
        <w:t>C</w:t>
      </w:r>
      <w:r w:rsidR="00686A18" w:rsidRPr="00496257">
        <w:t xml:space="preserve">omplexity of the policy, available time of the people preparing it, and the </w:t>
      </w:r>
      <w:r w:rsidRPr="00496257">
        <w:t>speed with which questions are answered and decisions are made all affect how long it takes to develop a board ready draft.</w:t>
      </w:r>
    </w:p>
    <w:sectPr w:rsidR="0004358F" w:rsidRPr="00496257" w:rsidSect="008F0F6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5BAA8" w14:textId="77777777" w:rsidR="00A85403" w:rsidRDefault="00A85403" w:rsidP="008F0F6D">
      <w:pPr>
        <w:spacing w:after="0" w:line="240" w:lineRule="auto"/>
      </w:pPr>
      <w:r>
        <w:separator/>
      </w:r>
    </w:p>
  </w:endnote>
  <w:endnote w:type="continuationSeparator" w:id="0">
    <w:p w14:paraId="040B8B9E" w14:textId="77777777" w:rsidR="00A85403" w:rsidRDefault="00A85403" w:rsidP="008F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6075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0C6E52" w14:textId="4A65B330" w:rsidR="00AB7175" w:rsidRDefault="00AB71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8A9D67" w14:textId="77777777" w:rsidR="00D558C0" w:rsidRDefault="00D558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AE9F1" w14:textId="77777777" w:rsidR="00A85403" w:rsidRDefault="00A85403" w:rsidP="008F0F6D">
      <w:pPr>
        <w:spacing w:after="0" w:line="240" w:lineRule="auto"/>
      </w:pPr>
      <w:r>
        <w:separator/>
      </w:r>
    </w:p>
  </w:footnote>
  <w:footnote w:type="continuationSeparator" w:id="0">
    <w:p w14:paraId="7696EF22" w14:textId="77777777" w:rsidR="00A85403" w:rsidRDefault="00A85403" w:rsidP="008F0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40DE5"/>
    <w:multiLevelType w:val="multilevel"/>
    <w:tmpl w:val="F7E6E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027628"/>
    <w:multiLevelType w:val="hybridMultilevel"/>
    <w:tmpl w:val="4FF60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73086"/>
    <w:multiLevelType w:val="hybridMultilevel"/>
    <w:tmpl w:val="BF4AF3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11E3E"/>
    <w:multiLevelType w:val="hybridMultilevel"/>
    <w:tmpl w:val="BF62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D61D1"/>
    <w:multiLevelType w:val="multilevel"/>
    <w:tmpl w:val="F7E6E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083776"/>
    <w:multiLevelType w:val="multilevel"/>
    <w:tmpl w:val="C4B01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1AF1617"/>
    <w:multiLevelType w:val="hybridMultilevel"/>
    <w:tmpl w:val="4650DE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E652F"/>
    <w:multiLevelType w:val="hybridMultilevel"/>
    <w:tmpl w:val="9E78F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1674E0"/>
    <w:multiLevelType w:val="hybridMultilevel"/>
    <w:tmpl w:val="3288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B5855"/>
    <w:multiLevelType w:val="hybridMultilevel"/>
    <w:tmpl w:val="1542F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2CF"/>
    <w:multiLevelType w:val="hybridMultilevel"/>
    <w:tmpl w:val="223E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A4B40"/>
    <w:multiLevelType w:val="hybridMultilevel"/>
    <w:tmpl w:val="4A061B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0350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3145A6"/>
    <w:multiLevelType w:val="hybridMultilevel"/>
    <w:tmpl w:val="4998BFE4"/>
    <w:lvl w:ilvl="0" w:tplc="446EA1C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FEC1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227A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602D6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0BE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E858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C81C4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9CD7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88D3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B755D3"/>
    <w:multiLevelType w:val="multilevel"/>
    <w:tmpl w:val="F7E6E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0934E0E"/>
    <w:multiLevelType w:val="multilevel"/>
    <w:tmpl w:val="7A3AA7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18E6C58"/>
    <w:multiLevelType w:val="multilevel"/>
    <w:tmpl w:val="ED5EEC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DA57D2"/>
    <w:multiLevelType w:val="hybridMultilevel"/>
    <w:tmpl w:val="88FA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8F75A2"/>
    <w:multiLevelType w:val="hybridMultilevel"/>
    <w:tmpl w:val="3342D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81269D"/>
    <w:multiLevelType w:val="hybridMultilevel"/>
    <w:tmpl w:val="421CB964"/>
    <w:lvl w:ilvl="0" w:tplc="C38A3EF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AA4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E7CB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82A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4C19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CCA7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AE2C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E863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10F8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6531A5"/>
    <w:multiLevelType w:val="hybridMultilevel"/>
    <w:tmpl w:val="422AD95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35BD45B8"/>
    <w:multiLevelType w:val="hybridMultilevel"/>
    <w:tmpl w:val="D91A5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A469C"/>
    <w:multiLevelType w:val="multilevel"/>
    <w:tmpl w:val="356865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A52221B"/>
    <w:multiLevelType w:val="multilevel"/>
    <w:tmpl w:val="5D24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1220009"/>
    <w:multiLevelType w:val="multilevel"/>
    <w:tmpl w:val="17CC4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6616D8"/>
    <w:multiLevelType w:val="multilevel"/>
    <w:tmpl w:val="F7E6E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A57240"/>
    <w:multiLevelType w:val="multilevel"/>
    <w:tmpl w:val="F7E6E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27C2EEC"/>
    <w:multiLevelType w:val="hybridMultilevel"/>
    <w:tmpl w:val="73FE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B59FE"/>
    <w:multiLevelType w:val="multilevel"/>
    <w:tmpl w:val="F7E6E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80D40AD"/>
    <w:multiLevelType w:val="hybridMultilevel"/>
    <w:tmpl w:val="CFC4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291148"/>
    <w:multiLevelType w:val="hybridMultilevel"/>
    <w:tmpl w:val="746A8006"/>
    <w:lvl w:ilvl="0" w:tplc="C4E2885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A0B226">
      <w:start w:val="1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18C84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FA314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D6F6C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6B8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28CE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2EAA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E8290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2F158C"/>
    <w:multiLevelType w:val="hybridMultilevel"/>
    <w:tmpl w:val="8EE4673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4873B0"/>
    <w:multiLevelType w:val="hybridMultilevel"/>
    <w:tmpl w:val="4AA40DA2"/>
    <w:lvl w:ilvl="0" w:tplc="4796C376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65" w:hanging="360"/>
      </w:pPr>
    </w:lvl>
    <w:lvl w:ilvl="2" w:tplc="0409001B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72A73A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CE05F8"/>
    <w:multiLevelType w:val="multilevel"/>
    <w:tmpl w:val="F7E6E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44975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677014E"/>
    <w:multiLevelType w:val="hybridMultilevel"/>
    <w:tmpl w:val="68A88B0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194BB0"/>
    <w:multiLevelType w:val="hybridMultilevel"/>
    <w:tmpl w:val="CE00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92B78"/>
    <w:multiLevelType w:val="multilevel"/>
    <w:tmpl w:val="F7E6E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7A11430D"/>
    <w:multiLevelType w:val="multilevel"/>
    <w:tmpl w:val="F7E6E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37"/>
  </w:num>
  <w:num w:numId="5">
    <w:abstractNumId w:val="27"/>
  </w:num>
  <w:num w:numId="6">
    <w:abstractNumId w:val="20"/>
  </w:num>
  <w:num w:numId="7">
    <w:abstractNumId w:val="19"/>
  </w:num>
  <w:num w:numId="8">
    <w:abstractNumId w:val="30"/>
  </w:num>
  <w:num w:numId="9">
    <w:abstractNumId w:val="13"/>
  </w:num>
  <w:num w:numId="10">
    <w:abstractNumId w:val="32"/>
  </w:num>
  <w:num w:numId="11">
    <w:abstractNumId w:val="25"/>
  </w:num>
  <w:num w:numId="12">
    <w:abstractNumId w:val="12"/>
  </w:num>
  <w:num w:numId="13">
    <w:abstractNumId w:val="33"/>
  </w:num>
  <w:num w:numId="14">
    <w:abstractNumId w:val="15"/>
  </w:num>
  <w:num w:numId="15">
    <w:abstractNumId w:val="16"/>
  </w:num>
  <w:num w:numId="16">
    <w:abstractNumId w:val="22"/>
  </w:num>
  <w:num w:numId="17">
    <w:abstractNumId w:val="2"/>
  </w:num>
  <w:num w:numId="18">
    <w:abstractNumId w:val="6"/>
  </w:num>
  <w:num w:numId="19">
    <w:abstractNumId w:val="31"/>
  </w:num>
  <w:num w:numId="20">
    <w:abstractNumId w:val="11"/>
  </w:num>
  <w:num w:numId="21">
    <w:abstractNumId w:val="29"/>
  </w:num>
  <w:num w:numId="22">
    <w:abstractNumId w:val="18"/>
  </w:num>
  <w:num w:numId="23">
    <w:abstractNumId w:val="36"/>
  </w:num>
  <w:num w:numId="24">
    <w:abstractNumId w:val="7"/>
  </w:num>
  <w:num w:numId="25">
    <w:abstractNumId w:val="1"/>
  </w:num>
  <w:num w:numId="26">
    <w:abstractNumId w:val="35"/>
  </w:num>
  <w:num w:numId="27">
    <w:abstractNumId w:val="3"/>
  </w:num>
  <w:num w:numId="28">
    <w:abstractNumId w:val="4"/>
  </w:num>
  <w:num w:numId="29">
    <w:abstractNumId w:val="34"/>
  </w:num>
  <w:num w:numId="30">
    <w:abstractNumId w:val="26"/>
  </w:num>
  <w:num w:numId="31">
    <w:abstractNumId w:val="28"/>
  </w:num>
  <w:num w:numId="32">
    <w:abstractNumId w:val="39"/>
  </w:num>
  <w:num w:numId="33">
    <w:abstractNumId w:val="21"/>
  </w:num>
  <w:num w:numId="34">
    <w:abstractNumId w:val="0"/>
  </w:num>
  <w:num w:numId="35">
    <w:abstractNumId w:val="14"/>
  </w:num>
  <w:num w:numId="36">
    <w:abstractNumId w:val="38"/>
  </w:num>
  <w:num w:numId="37">
    <w:abstractNumId w:val="23"/>
  </w:num>
  <w:num w:numId="38">
    <w:abstractNumId w:val="5"/>
  </w:num>
  <w:num w:numId="39">
    <w:abstractNumId w:val="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F6D"/>
    <w:rsid w:val="00014A08"/>
    <w:rsid w:val="000235CB"/>
    <w:rsid w:val="00042C28"/>
    <w:rsid w:val="0004358F"/>
    <w:rsid w:val="000A0742"/>
    <w:rsid w:val="000B775C"/>
    <w:rsid w:val="0011739A"/>
    <w:rsid w:val="00122EDB"/>
    <w:rsid w:val="00127EEC"/>
    <w:rsid w:val="0017576D"/>
    <w:rsid w:val="00180AA3"/>
    <w:rsid w:val="001906CF"/>
    <w:rsid w:val="001A59E4"/>
    <w:rsid w:val="001A6A69"/>
    <w:rsid w:val="001B78B5"/>
    <w:rsid w:val="001C5519"/>
    <w:rsid w:val="0020494A"/>
    <w:rsid w:val="0021788E"/>
    <w:rsid w:val="00284539"/>
    <w:rsid w:val="002A0BB2"/>
    <w:rsid w:val="002B22CB"/>
    <w:rsid w:val="002B6BB2"/>
    <w:rsid w:val="002B7CC1"/>
    <w:rsid w:val="002C2C59"/>
    <w:rsid w:val="002C5F7A"/>
    <w:rsid w:val="002D453F"/>
    <w:rsid w:val="003022C2"/>
    <w:rsid w:val="00304712"/>
    <w:rsid w:val="00304BBF"/>
    <w:rsid w:val="00314C41"/>
    <w:rsid w:val="00323B9D"/>
    <w:rsid w:val="00334E06"/>
    <w:rsid w:val="003811E0"/>
    <w:rsid w:val="00382CE7"/>
    <w:rsid w:val="00392930"/>
    <w:rsid w:val="003B3891"/>
    <w:rsid w:val="003C10FC"/>
    <w:rsid w:val="003D174E"/>
    <w:rsid w:val="003D2EB7"/>
    <w:rsid w:val="00401984"/>
    <w:rsid w:val="00442381"/>
    <w:rsid w:val="004453A1"/>
    <w:rsid w:val="00447BF7"/>
    <w:rsid w:val="00464629"/>
    <w:rsid w:val="004927D6"/>
    <w:rsid w:val="00496257"/>
    <w:rsid w:val="004A2BDC"/>
    <w:rsid w:val="004C31DA"/>
    <w:rsid w:val="004C4F48"/>
    <w:rsid w:val="004D5F77"/>
    <w:rsid w:val="004F15E3"/>
    <w:rsid w:val="00543785"/>
    <w:rsid w:val="00563000"/>
    <w:rsid w:val="00567C36"/>
    <w:rsid w:val="005C49CD"/>
    <w:rsid w:val="005D150D"/>
    <w:rsid w:val="006374C5"/>
    <w:rsid w:val="00645803"/>
    <w:rsid w:val="00673992"/>
    <w:rsid w:val="00685B8B"/>
    <w:rsid w:val="00686A18"/>
    <w:rsid w:val="006B0841"/>
    <w:rsid w:val="006C7262"/>
    <w:rsid w:val="0072343A"/>
    <w:rsid w:val="00765EB1"/>
    <w:rsid w:val="00770A73"/>
    <w:rsid w:val="0079306A"/>
    <w:rsid w:val="00800167"/>
    <w:rsid w:val="00875A27"/>
    <w:rsid w:val="00890D60"/>
    <w:rsid w:val="008A3807"/>
    <w:rsid w:val="008C40DE"/>
    <w:rsid w:val="008E586F"/>
    <w:rsid w:val="008E7C83"/>
    <w:rsid w:val="008F0F6D"/>
    <w:rsid w:val="009319CE"/>
    <w:rsid w:val="009472B4"/>
    <w:rsid w:val="0095773B"/>
    <w:rsid w:val="009B2A2C"/>
    <w:rsid w:val="00A201A6"/>
    <w:rsid w:val="00A54622"/>
    <w:rsid w:val="00A85403"/>
    <w:rsid w:val="00A93E29"/>
    <w:rsid w:val="00AA02AD"/>
    <w:rsid w:val="00AA0B18"/>
    <w:rsid w:val="00AB7175"/>
    <w:rsid w:val="00AF2036"/>
    <w:rsid w:val="00AF7112"/>
    <w:rsid w:val="00B3702F"/>
    <w:rsid w:val="00B54886"/>
    <w:rsid w:val="00B8282C"/>
    <w:rsid w:val="00B90FBF"/>
    <w:rsid w:val="00BE4ECC"/>
    <w:rsid w:val="00C3776D"/>
    <w:rsid w:val="00C41470"/>
    <w:rsid w:val="00C44577"/>
    <w:rsid w:val="00C62510"/>
    <w:rsid w:val="00C6655C"/>
    <w:rsid w:val="00C741F1"/>
    <w:rsid w:val="00CD06EA"/>
    <w:rsid w:val="00CD3CBA"/>
    <w:rsid w:val="00CE7125"/>
    <w:rsid w:val="00CE715A"/>
    <w:rsid w:val="00D06A64"/>
    <w:rsid w:val="00D25C33"/>
    <w:rsid w:val="00D36E55"/>
    <w:rsid w:val="00D558C0"/>
    <w:rsid w:val="00D91152"/>
    <w:rsid w:val="00D96A0B"/>
    <w:rsid w:val="00DB4C9A"/>
    <w:rsid w:val="00DB77FC"/>
    <w:rsid w:val="00DE22EF"/>
    <w:rsid w:val="00E11813"/>
    <w:rsid w:val="00E235D5"/>
    <w:rsid w:val="00E7492E"/>
    <w:rsid w:val="00E757DA"/>
    <w:rsid w:val="00E7642F"/>
    <w:rsid w:val="00E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3942C"/>
  <w15:chartTrackingRefBased/>
  <w15:docId w15:val="{4104C275-A21D-46AF-9D4B-351BA02C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F6D"/>
  </w:style>
  <w:style w:type="paragraph" w:styleId="Footer">
    <w:name w:val="footer"/>
    <w:basedOn w:val="Normal"/>
    <w:link w:val="FooterChar"/>
    <w:uiPriority w:val="99"/>
    <w:unhideWhenUsed/>
    <w:rsid w:val="008F0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F6D"/>
  </w:style>
  <w:style w:type="paragraph" w:styleId="ListParagraph">
    <w:name w:val="List Paragraph"/>
    <w:basedOn w:val="Normal"/>
    <w:uiPriority w:val="34"/>
    <w:qFormat/>
    <w:rsid w:val="002A0BB2"/>
    <w:pPr>
      <w:spacing w:after="5" w:line="249" w:lineRule="auto"/>
      <w:ind w:left="720" w:right="217" w:hanging="10"/>
      <w:contextualSpacing/>
    </w:pPr>
    <w:rPr>
      <w:rFonts w:eastAsia="Arial" w:cs="Arial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AF2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F203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F203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F203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45803"/>
    <w:pPr>
      <w:spacing w:after="0" w:line="240" w:lineRule="auto"/>
    </w:pPr>
  </w:style>
  <w:style w:type="table" w:styleId="TableGrid">
    <w:name w:val="Table Grid"/>
    <w:basedOn w:val="TableNormal"/>
    <w:uiPriority w:val="39"/>
    <w:rsid w:val="0076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D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D06EA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D17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1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2178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si.gov.cm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4CA4-F0C5-4C7B-A1FC-45487998DDB3}"/>
      </w:docPartPr>
      <w:docPartBody>
        <w:p w:rsidR="00000000" w:rsidRDefault="00980DCC">
          <w:r w:rsidRPr="0036790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CC"/>
    <w:rsid w:val="00980DCC"/>
    <w:rsid w:val="00F7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0D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AE2EC-4690-4ADF-9567-0EE4F772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Vaughan</dc:creator>
  <cp:keywords/>
  <dc:description/>
  <cp:lastModifiedBy>Carri Oviatt</cp:lastModifiedBy>
  <cp:revision>3</cp:revision>
  <cp:lastPrinted>2019-11-04T23:10:00Z</cp:lastPrinted>
  <dcterms:created xsi:type="dcterms:W3CDTF">2020-01-12T02:50:00Z</dcterms:created>
  <dcterms:modified xsi:type="dcterms:W3CDTF">2020-01-12T02:51:00Z</dcterms:modified>
</cp:coreProperties>
</file>