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A8" w:rsidRDefault="00873EA8" w:rsidP="00873EA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rsidR="008719A3" w:rsidRDefault="00A32902" w:rsidP="00873EA8">
      <w:pPr>
        <w:spacing w:after="200" w:line="276" w:lineRule="auto"/>
        <w:jc w:val="center"/>
        <w:rPr>
          <w:rFonts w:eastAsia="Calibri" w:cstheme="minorHAnsi"/>
          <w:b/>
          <w:sz w:val="28"/>
          <w:szCs w:val="28"/>
        </w:rPr>
      </w:pPr>
      <w:r>
        <w:rPr>
          <w:rFonts w:eastAsia="Calibri" w:cstheme="minorHAnsi"/>
          <w:b/>
          <w:sz w:val="28"/>
          <w:szCs w:val="28"/>
        </w:rPr>
        <w:t xml:space="preserve">SOAC </w:t>
      </w:r>
      <w:r w:rsidR="00E8426B" w:rsidRPr="00E8426B">
        <w:rPr>
          <w:rFonts w:eastAsia="Calibri" w:cstheme="minorHAnsi"/>
          <w:b/>
          <w:sz w:val="28"/>
          <w:szCs w:val="28"/>
        </w:rPr>
        <w:t>Satellite</w:t>
      </w:r>
    </w:p>
    <w:p w:rsidR="00247156" w:rsidRPr="00873EA8" w:rsidRDefault="00247156" w:rsidP="00873EA8">
      <w:pPr>
        <w:spacing w:after="200" w:line="276" w:lineRule="auto"/>
        <w:jc w:val="center"/>
        <w:rPr>
          <w:rFonts w:eastAsia="Calibri" w:cstheme="minorHAnsi"/>
          <w:b/>
          <w:sz w:val="28"/>
          <w:szCs w:val="28"/>
        </w:rPr>
      </w:pPr>
    </w:p>
    <w:p w:rsidR="00873EA8" w:rsidRPr="00873EA8" w:rsidRDefault="00873EA8" w:rsidP="00E8426B">
      <w:pPr>
        <w:spacing w:after="20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Fall / Winter 2017-2018 Swim Team Practice Schedule</w:t>
      </w:r>
    </w:p>
    <w:tbl>
      <w:tblPr>
        <w:tblStyle w:val="TableGrid"/>
        <w:tblW w:w="8848" w:type="dxa"/>
        <w:tblLayout w:type="fixed"/>
        <w:tblLook w:val="04A0" w:firstRow="1" w:lastRow="0" w:firstColumn="1" w:lastColumn="0" w:noHBand="0" w:noVBand="1"/>
      </w:tblPr>
      <w:tblGrid>
        <w:gridCol w:w="1018"/>
        <w:gridCol w:w="990"/>
        <w:gridCol w:w="1350"/>
        <w:gridCol w:w="1440"/>
        <w:gridCol w:w="1350"/>
        <w:gridCol w:w="1260"/>
        <w:gridCol w:w="1440"/>
      </w:tblGrid>
      <w:tr w:rsidR="00A32902" w:rsidRPr="00873EA8" w:rsidTr="00A32902">
        <w:tc>
          <w:tcPr>
            <w:tcW w:w="1018"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Group</w:t>
            </w:r>
          </w:p>
        </w:tc>
        <w:tc>
          <w:tcPr>
            <w:tcW w:w="990"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Coach</w:t>
            </w:r>
          </w:p>
        </w:tc>
        <w:tc>
          <w:tcPr>
            <w:tcW w:w="1350"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Monday</w:t>
            </w:r>
          </w:p>
        </w:tc>
        <w:tc>
          <w:tcPr>
            <w:tcW w:w="1440"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Tuesday</w:t>
            </w:r>
          </w:p>
        </w:tc>
        <w:tc>
          <w:tcPr>
            <w:tcW w:w="1350"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Wednesday</w:t>
            </w:r>
          </w:p>
        </w:tc>
        <w:tc>
          <w:tcPr>
            <w:tcW w:w="1260" w:type="dxa"/>
          </w:tcPr>
          <w:p w:rsidR="00A32902" w:rsidRPr="00873EA8" w:rsidRDefault="00A32902" w:rsidP="00873EA8">
            <w:pPr>
              <w:jc w:val="center"/>
              <w:rPr>
                <w:rFonts w:ascii="Calibri" w:eastAsia="Calibri" w:hAnsi="Calibri" w:cs="Aharoni"/>
                <w:b/>
              </w:rPr>
            </w:pPr>
            <w:r w:rsidRPr="00873EA8">
              <w:rPr>
                <w:rFonts w:ascii="Calibri" w:eastAsia="Calibri" w:hAnsi="Calibri" w:cs="Aharoni"/>
                <w:b/>
              </w:rPr>
              <w:t>Thursday</w:t>
            </w:r>
          </w:p>
        </w:tc>
        <w:tc>
          <w:tcPr>
            <w:tcW w:w="1440" w:type="dxa"/>
          </w:tcPr>
          <w:p w:rsidR="00A32902" w:rsidRDefault="00A32902" w:rsidP="00873EA8">
            <w:pPr>
              <w:jc w:val="center"/>
              <w:rPr>
                <w:rFonts w:ascii="Calibri" w:eastAsia="Calibri" w:hAnsi="Calibri" w:cs="Aharoni"/>
                <w:b/>
              </w:rPr>
            </w:pPr>
            <w:r w:rsidRPr="00873EA8">
              <w:rPr>
                <w:rFonts w:ascii="Calibri" w:eastAsia="Calibri" w:hAnsi="Calibri" w:cs="Aharoni"/>
                <w:b/>
              </w:rPr>
              <w:t>Friday</w:t>
            </w:r>
          </w:p>
          <w:p w:rsidR="00A32902" w:rsidRPr="00873EA8" w:rsidRDefault="00A32902" w:rsidP="00873EA8">
            <w:pPr>
              <w:jc w:val="center"/>
              <w:rPr>
                <w:rFonts w:ascii="Calibri" w:eastAsia="Calibri" w:hAnsi="Calibri" w:cs="Aharoni"/>
                <w:b/>
              </w:rPr>
            </w:pPr>
          </w:p>
        </w:tc>
      </w:tr>
      <w:tr w:rsidR="00247156" w:rsidRPr="00873EA8" w:rsidTr="00A32902">
        <w:tc>
          <w:tcPr>
            <w:tcW w:w="1018" w:type="dxa"/>
          </w:tcPr>
          <w:p w:rsidR="00247156" w:rsidRPr="00873EA8" w:rsidRDefault="00247156" w:rsidP="00247156">
            <w:pPr>
              <w:jc w:val="center"/>
              <w:rPr>
                <w:rFonts w:ascii="Calibri" w:eastAsia="Calibri" w:hAnsi="Calibri" w:cs="Times New Roman"/>
                <w:b/>
              </w:rPr>
            </w:pPr>
            <w:r>
              <w:rPr>
                <w:rFonts w:ascii="Calibri" w:eastAsia="Calibri" w:hAnsi="Calibri" w:cs="Times New Roman"/>
                <w:b/>
              </w:rPr>
              <w:t>Tigers</w:t>
            </w:r>
          </w:p>
        </w:tc>
        <w:tc>
          <w:tcPr>
            <w:tcW w:w="990" w:type="dxa"/>
          </w:tcPr>
          <w:p w:rsidR="00247156" w:rsidRPr="00873EA8" w:rsidRDefault="00247156" w:rsidP="00247156">
            <w:pPr>
              <w:jc w:val="center"/>
              <w:rPr>
                <w:rFonts w:ascii="Calibri" w:eastAsia="Calibri" w:hAnsi="Calibri" w:cs="Times New Roman"/>
                <w:b/>
              </w:rPr>
            </w:pPr>
            <w:r>
              <w:rPr>
                <w:rFonts w:ascii="Calibri" w:eastAsia="Calibri" w:hAnsi="Calibri" w:cs="Times New Roman"/>
                <w:b/>
              </w:rPr>
              <w:t>Raegan</w:t>
            </w:r>
          </w:p>
        </w:tc>
        <w:tc>
          <w:tcPr>
            <w:tcW w:w="1350" w:type="dxa"/>
          </w:tcPr>
          <w:p w:rsidR="00247156" w:rsidRDefault="00247156" w:rsidP="00247156">
            <w:pPr>
              <w:jc w:val="center"/>
              <w:rPr>
                <w:rFonts w:ascii="Calibri" w:eastAsia="Calibri" w:hAnsi="Calibri" w:cs="Times New Roman"/>
              </w:rPr>
            </w:pPr>
            <w:r>
              <w:rPr>
                <w:rFonts w:ascii="Calibri" w:eastAsia="Calibri" w:hAnsi="Calibri" w:cs="Times New Roman"/>
              </w:rPr>
              <w:t>4:00 – 5:30pm</w:t>
            </w:r>
          </w:p>
          <w:p w:rsidR="00247156" w:rsidRPr="00873EA8" w:rsidRDefault="00247156" w:rsidP="00247156">
            <w:pPr>
              <w:jc w:val="center"/>
              <w:rPr>
                <w:rFonts w:ascii="Calibri" w:eastAsia="Calibri" w:hAnsi="Calibri" w:cs="Times New Roman"/>
              </w:rPr>
            </w:pPr>
          </w:p>
        </w:tc>
        <w:tc>
          <w:tcPr>
            <w:tcW w:w="1440" w:type="dxa"/>
          </w:tcPr>
          <w:p w:rsidR="00247156" w:rsidRDefault="00247156" w:rsidP="00247156">
            <w:pPr>
              <w:jc w:val="center"/>
            </w:pPr>
            <w:r w:rsidRPr="00C353EF">
              <w:rPr>
                <w:rFonts w:ascii="Calibri" w:eastAsia="Calibri" w:hAnsi="Calibri" w:cs="Times New Roman"/>
              </w:rPr>
              <w:t>4:00 – 5:30pm</w:t>
            </w:r>
          </w:p>
        </w:tc>
        <w:tc>
          <w:tcPr>
            <w:tcW w:w="1350" w:type="dxa"/>
          </w:tcPr>
          <w:p w:rsidR="00247156" w:rsidRDefault="00247156" w:rsidP="00247156">
            <w:pPr>
              <w:jc w:val="center"/>
            </w:pPr>
            <w:r w:rsidRPr="00C353EF">
              <w:rPr>
                <w:rFonts w:ascii="Calibri" w:eastAsia="Calibri" w:hAnsi="Calibri" w:cs="Times New Roman"/>
              </w:rPr>
              <w:t>4:00 – 5:30pm</w:t>
            </w:r>
          </w:p>
        </w:tc>
        <w:tc>
          <w:tcPr>
            <w:tcW w:w="1260" w:type="dxa"/>
          </w:tcPr>
          <w:p w:rsidR="00247156" w:rsidRDefault="00247156" w:rsidP="00247156">
            <w:pPr>
              <w:jc w:val="center"/>
            </w:pPr>
            <w:r w:rsidRPr="00C353EF">
              <w:rPr>
                <w:rFonts w:ascii="Calibri" w:eastAsia="Calibri" w:hAnsi="Calibri" w:cs="Times New Roman"/>
              </w:rPr>
              <w:t>4:00 – 5:30pm</w:t>
            </w:r>
          </w:p>
        </w:tc>
        <w:tc>
          <w:tcPr>
            <w:tcW w:w="1440" w:type="dxa"/>
          </w:tcPr>
          <w:p w:rsidR="00247156" w:rsidRDefault="00247156" w:rsidP="00247156">
            <w:pPr>
              <w:jc w:val="center"/>
            </w:pPr>
            <w:r w:rsidRPr="00C353EF">
              <w:rPr>
                <w:rFonts w:ascii="Calibri" w:eastAsia="Calibri" w:hAnsi="Calibri" w:cs="Times New Roman"/>
              </w:rPr>
              <w:t>4:00 – 5:30pm</w:t>
            </w:r>
          </w:p>
        </w:tc>
      </w:tr>
      <w:tr w:rsidR="00247156" w:rsidRPr="00873EA8" w:rsidTr="00A32902">
        <w:tc>
          <w:tcPr>
            <w:tcW w:w="1018" w:type="dxa"/>
          </w:tcPr>
          <w:p w:rsidR="00247156" w:rsidRPr="00873EA8" w:rsidRDefault="00247156" w:rsidP="00247156">
            <w:pPr>
              <w:jc w:val="center"/>
              <w:rPr>
                <w:rFonts w:ascii="Calibri" w:eastAsia="Calibri" w:hAnsi="Calibri" w:cs="Times New Roman"/>
                <w:b/>
              </w:rPr>
            </w:pPr>
            <w:r>
              <w:rPr>
                <w:rFonts w:ascii="Calibri" w:eastAsia="Calibri" w:hAnsi="Calibri" w:cs="Times New Roman"/>
                <w:b/>
              </w:rPr>
              <w:t>Cubs</w:t>
            </w:r>
          </w:p>
        </w:tc>
        <w:tc>
          <w:tcPr>
            <w:tcW w:w="990" w:type="dxa"/>
          </w:tcPr>
          <w:p w:rsidR="00247156" w:rsidRPr="00873EA8" w:rsidRDefault="00247156" w:rsidP="00247156">
            <w:pPr>
              <w:jc w:val="center"/>
              <w:rPr>
                <w:rFonts w:ascii="Calibri" w:eastAsia="Calibri" w:hAnsi="Calibri" w:cs="Times New Roman"/>
                <w:b/>
              </w:rPr>
            </w:pPr>
            <w:r>
              <w:rPr>
                <w:rFonts w:ascii="Calibri" w:eastAsia="Calibri" w:hAnsi="Calibri" w:cs="Times New Roman"/>
                <w:b/>
              </w:rPr>
              <w:t>Raegan</w:t>
            </w:r>
          </w:p>
        </w:tc>
        <w:tc>
          <w:tcPr>
            <w:tcW w:w="1350" w:type="dxa"/>
          </w:tcPr>
          <w:p w:rsidR="00247156" w:rsidRPr="00873EA8" w:rsidRDefault="00247156" w:rsidP="00247156">
            <w:pPr>
              <w:jc w:val="center"/>
              <w:rPr>
                <w:rFonts w:ascii="Calibri" w:eastAsia="Calibri" w:hAnsi="Calibri" w:cs="Times New Roman"/>
              </w:rPr>
            </w:pPr>
            <w:r>
              <w:rPr>
                <w:rFonts w:ascii="Calibri" w:eastAsia="Calibri" w:hAnsi="Calibri" w:cs="Times New Roman"/>
              </w:rPr>
              <w:t>5:30 – 6:30pm</w:t>
            </w:r>
          </w:p>
        </w:tc>
        <w:tc>
          <w:tcPr>
            <w:tcW w:w="1440" w:type="dxa"/>
          </w:tcPr>
          <w:p w:rsidR="00247156" w:rsidRDefault="00247156" w:rsidP="00247156">
            <w:pPr>
              <w:jc w:val="center"/>
            </w:pPr>
            <w:r w:rsidRPr="007D6600">
              <w:rPr>
                <w:rFonts w:ascii="Calibri" w:eastAsia="Calibri" w:hAnsi="Calibri" w:cs="Times New Roman"/>
              </w:rPr>
              <w:t>5:30 – 6:30pm</w:t>
            </w:r>
          </w:p>
        </w:tc>
        <w:tc>
          <w:tcPr>
            <w:tcW w:w="1350" w:type="dxa"/>
          </w:tcPr>
          <w:p w:rsidR="00247156" w:rsidRDefault="00247156" w:rsidP="00247156">
            <w:pPr>
              <w:jc w:val="center"/>
            </w:pPr>
            <w:r w:rsidRPr="007D6600">
              <w:rPr>
                <w:rFonts w:ascii="Calibri" w:eastAsia="Calibri" w:hAnsi="Calibri" w:cs="Times New Roman"/>
              </w:rPr>
              <w:t>5:30 – 6:30pm</w:t>
            </w:r>
          </w:p>
        </w:tc>
        <w:tc>
          <w:tcPr>
            <w:tcW w:w="1260" w:type="dxa"/>
          </w:tcPr>
          <w:p w:rsidR="00247156" w:rsidRDefault="00247156" w:rsidP="00247156">
            <w:pPr>
              <w:jc w:val="center"/>
            </w:pPr>
            <w:r w:rsidRPr="007D6600">
              <w:rPr>
                <w:rFonts w:ascii="Calibri" w:eastAsia="Calibri" w:hAnsi="Calibri" w:cs="Times New Roman"/>
              </w:rPr>
              <w:t>5:30 – 6:30pm</w:t>
            </w:r>
          </w:p>
        </w:tc>
        <w:tc>
          <w:tcPr>
            <w:tcW w:w="1440" w:type="dxa"/>
          </w:tcPr>
          <w:p w:rsidR="00247156" w:rsidRDefault="00247156" w:rsidP="00247156">
            <w:pPr>
              <w:jc w:val="center"/>
              <w:rPr>
                <w:rFonts w:ascii="Calibri" w:eastAsia="Calibri" w:hAnsi="Calibri" w:cs="Times New Roman"/>
              </w:rPr>
            </w:pPr>
            <w:r w:rsidRPr="007D6600">
              <w:rPr>
                <w:rFonts w:ascii="Calibri" w:eastAsia="Calibri" w:hAnsi="Calibri" w:cs="Times New Roman"/>
              </w:rPr>
              <w:t>5:30 – 6:30pm</w:t>
            </w:r>
          </w:p>
          <w:p w:rsidR="00247156" w:rsidRDefault="00247156" w:rsidP="00247156">
            <w:pPr>
              <w:jc w:val="center"/>
            </w:pPr>
          </w:p>
        </w:tc>
      </w:tr>
    </w:tbl>
    <w:p w:rsidR="00873EA8" w:rsidRPr="00873EA8" w:rsidRDefault="00873EA8" w:rsidP="00873EA8">
      <w:pPr>
        <w:spacing w:after="0" w:line="276" w:lineRule="auto"/>
        <w:jc w:val="center"/>
        <w:rPr>
          <w:rFonts w:ascii="Calibri" w:eastAsia="Calibri" w:hAnsi="Calibri" w:cs="Times New Roman"/>
          <w:b/>
          <w:sz w:val="32"/>
          <w:szCs w:val="32"/>
        </w:rPr>
      </w:pPr>
    </w:p>
    <w:p w:rsidR="00873EA8" w:rsidRDefault="00873EA8" w:rsidP="00873EA8">
      <w:pPr>
        <w:spacing w:after="0" w:line="276" w:lineRule="auto"/>
        <w:jc w:val="center"/>
        <w:rPr>
          <w:rFonts w:ascii="Calibri" w:eastAsia="Calibri" w:hAnsi="Calibri" w:cs="Times New Roman"/>
          <w:b/>
          <w:sz w:val="28"/>
          <w:szCs w:val="28"/>
        </w:rPr>
      </w:pPr>
    </w:p>
    <w:p w:rsidR="00873EA8" w:rsidRPr="00873EA8" w:rsidRDefault="00873EA8" w:rsidP="00873EA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9805" w:type="dxa"/>
        <w:tblLook w:val="04A0" w:firstRow="1" w:lastRow="0" w:firstColumn="1" w:lastColumn="0" w:noHBand="0" w:noVBand="1"/>
      </w:tblPr>
      <w:tblGrid>
        <w:gridCol w:w="4675"/>
        <w:gridCol w:w="2700"/>
        <w:gridCol w:w="2430"/>
      </w:tblGrid>
      <w:tr w:rsidR="00873EA8" w:rsidRPr="00873EA8" w:rsidTr="00873EA8">
        <w:tc>
          <w:tcPr>
            <w:tcW w:w="4675" w:type="dxa"/>
          </w:tcPr>
          <w:p w:rsidR="00873EA8" w:rsidRPr="00873EA8" w:rsidRDefault="00873EA8" w:rsidP="00873EA8">
            <w:pPr>
              <w:jc w:val="center"/>
              <w:rPr>
                <w:rFonts w:ascii="Calibri" w:eastAsia="Calibri" w:hAnsi="Calibri" w:cs="Times New Roman"/>
                <w:b/>
                <w:sz w:val="24"/>
                <w:szCs w:val="24"/>
              </w:rPr>
            </w:pPr>
          </w:p>
        </w:tc>
        <w:tc>
          <w:tcPr>
            <w:tcW w:w="2700" w:type="dxa"/>
          </w:tcPr>
          <w:p w:rsidR="00873EA8" w:rsidRPr="00873EA8" w:rsidRDefault="00915A7D" w:rsidP="00873EA8">
            <w:pPr>
              <w:jc w:val="center"/>
              <w:rPr>
                <w:rFonts w:ascii="Calibri" w:eastAsia="Calibri" w:hAnsi="Calibri" w:cs="Times New Roman"/>
                <w:b/>
                <w:sz w:val="24"/>
                <w:szCs w:val="24"/>
              </w:rPr>
            </w:pPr>
            <w:r>
              <w:rPr>
                <w:rFonts w:ascii="Calibri" w:eastAsia="Calibri" w:hAnsi="Calibri" w:cs="Times New Roman"/>
                <w:b/>
                <w:sz w:val="24"/>
                <w:szCs w:val="24"/>
              </w:rPr>
              <w:t>Cubs</w:t>
            </w:r>
          </w:p>
        </w:tc>
        <w:tc>
          <w:tcPr>
            <w:tcW w:w="2430" w:type="dxa"/>
          </w:tcPr>
          <w:p w:rsidR="00873EA8" w:rsidRPr="00873EA8" w:rsidRDefault="00915A7D" w:rsidP="00873EA8">
            <w:pPr>
              <w:jc w:val="center"/>
              <w:rPr>
                <w:rFonts w:ascii="Calibri" w:eastAsia="Calibri" w:hAnsi="Calibri" w:cs="Times New Roman"/>
                <w:b/>
                <w:sz w:val="24"/>
                <w:szCs w:val="24"/>
              </w:rPr>
            </w:pPr>
            <w:r>
              <w:rPr>
                <w:rFonts w:ascii="Calibri" w:eastAsia="Calibri" w:hAnsi="Calibri" w:cs="Times New Roman"/>
                <w:b/>
                <w:sz w:val="24"/>
                <w:szCs w:val="24"/>
              </w:rPr>
              <w:t>Tigers</w:t>
            </w:r>
            <w:bookmarkStart w:id="0" w:name="_GoBack"/>
            <w:bookmarkEnd w:id="0"/>
          </w:p>
          <w:p w:rsidR="00873EA8" w:rsidRPr="00873EA8" w:rsidRDefault="00873EA8" w:rsidP="00873EA8">
            <w:pPr>
              <w:jc w:val="center"/>
              <w:rPr>
                <w:rFonts w:ascii="Calibri" w:eastAsia="Calibri" w:hAnsi="Calibri" w:cs="Times New Roman"/>
                <w:b/>
                <w:sz w:val="24"/>
                <w:szCs w:val="24"/>
              </w:rPr>
            </w:pPr>
          </w:p>
        </w:tc>
      </w:tr>
      <w:tr w:rsidR="00873EA8" w:rsidRPr="00873EA8" w:rsidTr="00873EA8">
        <w:tc>
          <w:tcPr>
            <w:tcW w:w="4675" w:type="dxa"/>
          </w:tcPr>
          <w:p w:rsidR="00873EA8" w:rsidRP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rsid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p w:rsidR="00247156" w:rsidRPr="00873EA8" w:rsidRDefault="00247156" w:rsidP="00873EA8">
            <w:pPr>
              <w:jc w:val="center"/>
              <w:rPr>
                <w:rFonts w:ascii="Calibri" w:eastAsia="Calibri" w:hAnsi="Calibri" w:cs="Times New Roman"/>
                <w:b/>
                <w:sz w:val="24"/>
                <w:szCs w:val="24"/>
              </w:rPr>
            </w:pPr>
            <w:r>
              <w:rPr>
                <w:rFonts w:ascii="Calibri" w:eastAsia="Calibri" w:hAnsi="Calibri" w:cs="Times New Roman"/>
                <w:b/>
                <w:sz w:val="24"/>
                <w:szCs w:val="24"/>
              </w:rPr>
              <w:t>Paid to Tiger Aquatics Swim Club, LLC</w:t>
            </w:r>
          </w:p>
        </w:tc>
        <w:tc>
          <w:tcPr>
            <w:tcW w:w="2700" w:type="dxa"/>
          </w:tcPr>
          <w:p w:rsidR="00873EA8" w:rsidRPr="00873EA8" w:rsidRDefault="00247156" w:rsidP="00873EA8">
            <w:pPr>
              <w:jc w:val="center"/>
              <w:rPr>
                <w:rFonts w:ascii="Calibri" w:eastAsia="Calibri" w:hAnsi="Calibri" w:cs="Times New Roman"/>
                <w:sz w:val="24"/>
                <w:szCs w:val="24"/>
              </w:rPr>
            </w:pPr>
            <w:r>
              <w:rPr>
                <w:rFonts w:ascii="Calibri" w:eastAsia="Calibri" w:hAnsi="Calibri" w:cs="Times New Roman"/>
                <w:sz w:val="24"/>
                <w:szCs w:val="24"/>
              </w:rPr>
              <w:t>$</w:t>
            </w:r>
            <w:r w:rsidR="00873EA8" w:rsidRPr="00873EA8">
              <w:rPr>
                <w:rFonts w:ascii="Calibri" w:eastAsia="Calibri" w:hAnsi="Calibri" w:cs="Times New Roman"/>
                <w:sz w:val="24"/>
                <w:szCs w:val="24"/>
              </w:rPr>
              <w:t>125</w:t>
            </w:r>
          </w:p>
        </w:tc>
        <w:tc>
          <w:tcPr>
            <w:tcW w:w="2430" w:type="dxa"/>
          </w:tcPr>
          <w:p w:rsidR="00873EA8" w:rsidRPr="00873EA8" w:rsidRDefault="00247156" w:rsidP="00873EA8">
            <w:pPr>
              <w:jc w:val="center"/>
              <w:rPr>
                <w:rFonts w:ascii="Calibri" w:eastAsia="Calibri" w:hAnsi="Calibri" w:cs="Times New Roman"/>
                <w:sz w:val="24"/>
                <w:szCs w:val="24"/>
              </w:rPr>
            </w:pPr>
            <w:r>
              <w:rPr>
                <w:rFonts w:ascii="Calibri" w:eastAsia="Calibri" w:hAnsi="Calibri" w:cs="Times New Roman"/>
                <w:sz w:val="24"/>
                <w:szCs w:val="24"/>
              </w:rPr>
              <w:t>$</w:t>
            </w:r>
            <w:r w:rsidR="00873EA8" w:rsidRPr="00873EA8">
              <w:rPr>
                <w:rFonts w:ascii="Calibri" w:eastAsia="Calibri" w:hAnsi="Calibri" w:cs="Times New Roman"/>
                <w:sz w:val="24"/>
                <w:szCs w:val="24"/>
              </w:rPr>
              <w:t>125</w:t>
            </w:r>
          </w:p>
          <w:p w:rsidR="00873EA8" w:rsidRPr="00873EA8" w:rsidRDefault="00873EA8" w:rsidP="00873EA8">
            <w:pPr>
              <w:jc w:val="center"/>
              <w:rPr>
                <w:rFonts w:ascii="Calibri" w:eastAsia="Calibri" w:hAnsi="Calibri" w:cs="Times New Roman"/>
                <w:sz w:val="24"/>
                <w:szCs w:val="24"/>
              </w:rPr>
            </w:pPr>
          </w:p>
          <w:p w:rsidR="00873EA8" w:rsidRPr="00873EA8" w:rsidRDefault="00873EA8" w:rsidP="00873EA8">
            <w:pPr>
              <w:jc w:val="center"/>
              <w:rPr>
                <w:rFonts w:ascii="Calibri" w:eastAsia="Calibri" w:hAnsi="Calibri" w:cs="Times New Roman"/>
                <w:sz w:val="24"/>
                <w:szCs w:val="24"/>
              </w:rPr>
            </w:pPr>
          </w:p>
        </w:tc>
      </w:tr>
      <w:tr w:rsidR="00873EA8" w:rsidRPr="00873EA8" w:rsidTr="00873EA8">
        <w:tc>
          <w:tcPr>
            <w:tcW w:w="4675" w:type="dxa"/>
          </w:tcPr>
          <w:p w:rsidR="00873EA8" w:rsidRDefault="00873EA8" w:rsidP="00247156">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Monthly Tuition Fees </w:t>
            </w:r>
          </w:p>
          <w:p w:rsidR="00247156" w:rsidRDefault="00247156" w:rsidP="00247156">
            <w:pPr>
              <w:jc w:val="center"/>
              <w:rPr>
                <w:rFonts w:ascii="Calibri" w:eastAsia="Calibri" w:hAnsi="Calibri" w:cs="Times New Roman"/>
                <w:b/>
                <w:sz w:val="24"/>
                <w:szCs w:val="24"/>
              </w:rPr>
            </w:pPr>
            <w:r>
              <w:rPr>
                <w:rFonts w:ascii="Calibri" w:eastAsia="Calibri" w:hAnsi="Calibri" w:cs="Times New Roman"/>
                <w:b/>
                <w:sz w:val="24"/>
                <w:szCs w:val="24"/>
              </w:rPr>
              <w:t xml:space="preserve">Paid to Southern Oaks Athletic Club </w:t>
            </w:r>
          </w:p>
          <w:p w:rsidR="00247156" w:rsidRPr="00873EA8" w:rsidRDefault="00247156" w:rsidP="00247156">
            <w:pPr>
              <w:jc w:val="center"/>
              <w:rPr>
                <w:rFonts w:ascii="Calibri" w:eastAsia="Calibri" w:hAnsi="Calibri" w:cs="Times New Roman"/>
                <w:b/>
                <w:sz w:val="24"/>
                <w:szCs w:val="24"/>
              </w:rPr>
            </w:pPr>
            <w:r>
              <w:rPr>
                <w:rFonts w:ascii="Calibri" w:eastAsia="Calibri" w:hAnsi="Calibri" w:cs="Times New Roman"/>
                <w:b/>
                <w:sz w:val="24"/>
                <w:szCs w:val="24"/>
              </w:rPr>
              <w:t>SOAC</w:t>
            </w:r>
          </w:p>
        </w:tc>
        <w:tc>
          <w:tcPr>
            <w:tcW w:w="2700" w:type="dxa"/>
          </w:tcPr>
          <w:p w:rsidR="00915A7D" w:rsidRDefault="00915A7D" w:rsidP="00915A7D">
            <w:pPr>
              <w:jc w:val="center"/>
              <w:rPr>
                <w:rFonts w:ascii="Calibri" w:eastAsia="Calibri" w:hAnsi="Calibri" w:cs="Times New Roman"/>
                <w:sz w:val="24"/>
                <w:szCs w:val="24"/>
              </w:rPr>
            </w:pPr>
            <w:r>
              <w:rPr>
                <w:rFonts w:ascii="Calibri" w:eastAsia="Calibri" w:hAnsi="Calibri" w:cs="Times New Roman"/>
                <w:sz w:val="24"/>
                <w:szCs w:val="24"/>
              </w:rPr>
              <w:t>$75</w:t>
            </w:r>
            <w:r>
              <w:rPr>
                <w:rFonts w:ascii="Calibri" w:eastAsia="Calibri" w:hAnsi="Calibri" w:cs="Times New Roman"/>
                <w:sz w:val="24"/>
                <w:szCs w:val="24"/>
              </w:rPr>
              <w:t xml:space="preserve"> members</w:t>
            </w:r>
          </w:p>
          <w:p w:rsidR="00247156" w:rsidRPr="00873EA8" w:rsidRDefault="00915A7D" w:rsidP="00915A7D">
            <w:pPr>
              <w:jc w:val="center"/>
              <w:rPr>
                <w:rFonts w:ascii="Calibri" w:eastAsia="Calibri" w:hAnsi="Calibri" w:cs="Times New Roman"/>
                <w:sz w:val="24"/>
                <w:szCs w:val="24"/>
              </w:rPr>
            </w:pPr>
            <w:r>
              <w:rPr>
                <w:rFonts w:ascii="Calibri" w:eastAsia="Calibri" w:hAnsi="Calibri" w:cs="Times New Roman"/>
                <w:sz w:val="24"/>
                <w:szCs w:val="24"/>
              </w:rPr>
              <w:t>$95</w:t>
            </w:r>
            <w:r>
              <w:rPr>
                <w:rFonts w:ascii="Calibri" w:eastAsia="Calibri" w:hAnsi="Calibri" w:cs="Times New Roman"/>
                <w:sz w:val="24"/>
                <w:szCs w:val="24"/>
              </w:rPr>
              <w:t xml:space="preserve"> non members</w:t>
            </w:r>
          </w:p>
        </w:tc>
        <w:tc>
          <w:tcPr>
            <w:tcW w:w="2430" w:type="dxa"/>
          </w:tcPr>
          <w:p w:rsidR="00873EA8" w:rsidRDefault="00915A7D" w:rsidP="00247156">
            <w:pPr>
              <w:jc w:val="center"/>
              <w:rPr>
                <w:rFonts w:ascii="Calibri" w:eastAsia="Calibri" w:hAnsi="Calibri" w:cs="Times New Roman"/>
                <w:sz w:val="24"/>
                <w:szCs w:val="24"/>
              </w:rPr>
            </w:pPr>
            <w:r>
              <w:rPr>
                <w:rFonts w:ascii="Calibri" w:eastAsia="Calibri" w:hAnsi="Calibri" w:cs="Times New Roman"/>
                <w:sz w:val="24"/>
                <w:szCs w:val="24"/>
              </w:rPr>
              <w:t>$90</w:t>
            </w:r>
            <w:r w:rsidR="00247156">
              <w:rPr>
                <w:rFonts w:ascii="Calibri" w:eastAsia="Calibri" w:hAnsi="Calibri" w:cs="Times New Roman"/>
                <w:sz w:val="24"/>
                <w:szCs w:val="24"/>
              </w:rPr>
              <w:t xml:space="preserve"> members</w:t>
            </w:r>
          </w:p>
          <w:p w:rsidR="00247156" w:rsidRDefault="00915A7D" w:rsidP="00247156">
            <w:pPr>
              <w:jc w:val="center"/>
              <w:rPr>
                <w:rFonts w:ascii="Calibri" w:eastAsia="Calibri" w:hAnsi="Calibri" w:cs="Times New Roman"/>
                <w:sz w:val="24"/>
                <w:szCs w:val="24"/>
              </w:rPr>
            </w:pPr>
            <w:r>
              <w:rPr>
                <w:rFonts w:ascii="Calibri" w:eastAsia="Calibri" w:hAnsi="Calibri" w:cs="Times New Roman"/>
                <w:sz w:val="24"/>
                <w:szCs w:val="24"/>
              </w:rPr>
              <w:t>$110</w:t>
            </w:r>
            <w:r w:rsidR="00247156">
              <w:rPr>
                <w:rFonts w:ascii="Calibri" w:eastAsia="Calibri" w:hAnsi="Calibri" w:cs="Times New Roman"/>
                <w:sz w:val="24"/>
                <w:szCs w:val="24"/>
              </w:rPr>
              <w:t xml:space="preserve"> non members</w:t>
            </w:r>
          </w:p>
          <w:p w:rsidR="00247156" w:rsidRPr="00873EA8" w:rsidRDefault="00247156" w:rsidP="00247156">
            <w:pPr>
              <w:jc w:val="center"/>
              <w:rPr>
                <w:rFonts w:ascii="Calibri" w:eastAsia="Calibri" w:hAnsi="Calibri" w:cs="Times New Roman"/>
                <w:sz w:val="24"/>
                <w:szCs w:val="24"/>
              </w:rPr>
            </w:pPr>
          </w:p>
        </w:tc>
      </w:tr>
    </w:tbl>
    <w:p w:rsidR="00873EA8" w:rsidRDefault="00873EA8" w:rsidP="00873EA8">
      <w:pPr>
        <w:spacing w:after="0" w:line="276" w:lineRule="auto"/>
        <w:contextualSpacing/>
        <w:rPr>
          <w:rFonts w:ascii="Calibri" w:eastAsia="Calibri" w:hAnsi="Calibri" w:cs="Times New Roman"/>
          <w:b/>
        </w:rPr>
      </w:pPr>
    </w:p>
    <w:p w:rsidR="00873EA8" w:rsidRPr="00873EA8" w:rsidRDefault="00873EA8" w:rsidP="00247156">
      <w:pPr>
        <w:spacing w:after="0" w:line="276" w:lineRule="auto"/>
        <w:contextualSpacing/>
        <w:rPr>
          <w:rFonts w:ascii="Calibri" w:eastAsia="Calibri" w:hAnsi="Calibri" w:cs="Times New Roman"/>
          <w:b/>
          <w:sz w:val="24"/>
          <w:szCs w:val="24"/>
        </w:rPr>
      </w:pPr>
    </w:p>
    <w:p w:rsidR="00873EA8" w:rsidRPr="00705549" w:rsidRDefault="00873EA8" w:rsidP="00873EA8">
      <w:pPr>
        <w:numPr>
          <w:ilvl w:val="0"/>
          <w:numId w:val="1"/>
        </w:numPr>
        <w:spacing w:after="0" w:line="276" w:lineRule="auto"/>
        <w:contextualSpacing/>
        <w:rPr>
          <w:rFonts w:ascii="Calibri" w:eastAsia="Calibri" w:hAnsi="Calibri" w:cs="Times New Roman"/>
          <w:b/>
          <w:sz w:val="24"/>
          <w:szCs w:val="24"/>
        </w:rPr>
      </w:pPr>
      <w:r w:rsidRPr="00705549">
        <w:rPr>
          <w:rFonts w:ascii="Calibri" w:eastAsia="Calibri" w:hAnsi="Calibri" w:cs="Times New Roman"/>
          <w:b/>
          <w:sz w:val="24"/>
          <w:szCs w:val="24"/>
        </w:rPr>
        <w:t>Mandatory Annual Fee of $125 per swimmer includes swim cap and USA swimming registration (included in registration is insurance, Swimming World Magazine, coaches certification and administrative fee). Registration is valid until Dec. 31. If initial registration is paid after September 1, registration is valid until Dec. 31 of the following year.</w:t>
      </w:r>
    </w:p>
    <w:p w:rsidR="00705549" w:rsidRPr="00705549" w:rsidRDefault="00705549" w:rsidP="00705549">
      <w:pPr>
        <w:spacing w:after="0" w:line="276" w:lineRule="auto"/>
        <w:ind w:left="720"/>
        <w:contextualSpacing/>
        <w:rPr>
          <w:rFonts w:ascii="Calibri" w:eastAsia="Calibri" w:hAnsi="Calibri" w:cs="Times New Roman"/>
          <w:b/>
          <w:sz w:val="24"/>
          <w:szCs w:val="24"/>
        </w:rPr>
      </w:pPr>
    </w:p>
    <w:p w:rsidR="00873EA8" w:rsidRPr="00705549" w:rsidRDefault="00873EA8" w:rsidP="00873EA8">
      <w:pPr>
        <w:numPr>
          <w:ilvl w:val="0"/>
          <w:numId w:val="1"/>
        </w:numPr>
        <w:spacing w:after="0" w:line="276" w:lineRule="auto"/>
        <w:contextualSpacing/>
        <w:rPr>
          <w:rFonts w:ascii="Calibri" w:eastAsia="Calibri" w:hAnsi="Calibri" w:cs="Times New Roman"/>
          <w:b/>
          <w:sz w:val="24"/>
          <w:szCs w:val="24"/>
        </w:rPr>
      </w:pPr>
      <w:r w:rsidRPr="00705549">
        <w:rPr>
          <w:rFonts w:ascii="Calibri" w:eastAsia="Calibri" w:hAnsi="Calibri" w:cs="Times New Roman"/>
          <w:b/>
          <w:sz w:val="24"/>
          <w:szCs w:val="24"/>
        </w:rPr>
        <w:t xml:space="preserve">Visit </w:t>
      </w:r>
      <w:hyperlink r:id="rId7" w:history="1">
        <w:r w:rsidRPr="00705549">
          <w:rPr>
            <w:rFonts w:ascii="Calibri" w:eastAsia="Calibri" w:hAnsi="Calibri" w:cs="Times New Roman"/>
            <w:b/>
            <w:color w:val="0000FF"/>
            <w:sz w:val="24"/>
            <w:szCs w:val="24"/>
            <w:u w:val="single"/>
          </w:rPr>
          <w:t>www.swimtaq.com</w:t>
        </w:r>
      </w:hyperlink>
      <w:r w:rsidRPr="00705549">
        <w:rPr>
          <w:rFonts w:ascii="Calibri" w:eastAsia="Calibri" w:hAnsi="Calibri" w:cs="Times New Roman"/>
          <w:b/>
          <w:sz w:val="24"/>
          <w:szCs w:val="24"/>
        </w:rPr>
        <w:t xml:space="preserve"> for additional information  </w:t>
      </w:r>
    </w:p>
    <w:p w:rsidR="00A32902" w:rsidRDefault="00A32902" w:rsidP="00F224F9">
      <w:pPr>
        <w:pStyle w:val="ListParagraph"/>
        <w:spacing w:after="0"/>
        <w:jc w:val="center"/>
        <w:rPr>
          <w:rFonts w:ascii="Brush Script MT" w:hAnsi="Brush Script MT"/>
          <w:b/>
          <w:noProof/>
          <w:color w:val="7030A0"/>
          <w:sz w:val="48"/>
          <w:szCs w:val="48"/>
        </w:rPr>
      </w:pPr>
    </w:p>
    <w:p w:rsidR="00F036EE" w:rsidRDefault="00F036EE" w:rsidP="00F224F9">
      <w:pPr>
        <w:pStyle w:val="ListParagraph"/>
        <w:spacing w:after="0"/>
        <w:jc w:val="center"/>
        <w:rPr>
          <w:rFonts w:ascii="Brush Script MT" w:hAnsi="Brush Script MT"/>
          <w:b/>
          <w:noProof/>
          <w:color w:val="7030A0"/>
          <w:sz w:val="48"/>
          <w:szCs w:val="48"/>
        </w:rPr>
      </w:pPr>
    </w:p>
    <w:p w:rsidR="00705549" w:rsidRDefault="00F224F9" w:rsidP="00705549">
      <w:pPr>
        <w:spacing w:after="0"/>
        <w:jc w:val="center"/>
        <w:rPr>
          <w:rFonts w:ascii="Brush Script MT" w:hAnsi="Brush Script MT"/>
          <w:b/>
          <w:noProof/>
          <w:color w:val="7030A0"/>
          <w:sz w:val="48"/>
          <w:szCs w:val="48"/>
        </w:rPr>
      </w:pPr>
      <w:r w:rsidRPr="00705549">
        <w:rPr>
          <w:rFonts w:ascii="Brush Script MT" w:hAnsi="Brush Script MT"/>
          <w:b/>
          <w:noProof/>
          <w:color w:val="7030A0"/>
          <w:sz w:val="48"/>
          <w:szCs w:val="48"/>
        </w:rPr>
        <w:lastRenderedPageBreak/>
        <w:t>Tiger Aquatics Swim Club, LLC</w:t>
      </w:r>
    </w:p>
    <w:p w:rsidR="00F224F9" w:rsidRPr="00705549" w:rsidRDefault="00A32902" w:rsidP="00705549">
      <w:pPr>
        <w:spacing w:after="0"/>
        <w:jc w:val="center"/>
        <w:rPr>
          <w:rFonts w:ascii="Brush Script MT" w:hAnsi="Brush Script MT"/>
          <w:b/>
          <w:noProof/>
          <w:color w:val="7030A0"/>
          <w:sz w:val="48"/>
          <w:szCs w:val="48"/>
        </w:rPr>
      </w:pPr>
      <w:r w:rsidRPr="00705549">
        <w:rPr>
          <w:rFonts w:ascii="Times New Roman" w:hAnsi="Times New Roman" w:cs="Times New Roman"/>
          <w:b/>
          <w:sz w:val="24"/>
          <w:szCs w:val="24"/>
        </w:rPr>
        <w:t>SOAC</w:t>
      </w:r>
      <w:r w:rsidR="00F224F9" w:rsidRPr="00705549">
        <w:rPr>
          <w:rFonts w:ascii="Times New Roman" w:hAnsi="Times New Roman" w:cs="Times New Roman"/>
          <w:b/>
          <w:sz w:val="24"/>
          <w:szCs w:val="24"/>
        </w:rPr>
        <w:t xml:space="preserve"> REGISTRATION LETTER OF INTENT-Competitive Swimming</w:t>
      </w:r>
    </w:p>
    <w:p w:rsidR="00F224F9" w:rsidRPr="00EB7F77" w:rsidRDefault="00F224F9" w:rsidP="00F224F9">
      <w:pPr>
        <w:jc w:val="center"/>
        <w:rPr>
          <w:rFonts w:ascii="Times New Roman" w:hAnsi="Times New Roman" w:cs="Times New Roman"/>
          <w:b/>
          <w:sz w:val="24"/>
          <w:szCs w:val="24"/>
        </w:rPr>
      </w:pPr>
      <w:r w:rsidRPr="00EB7F77">
        <w:rPr>
          <w:rFonts w:ascii="Times New Roman" w:hAnsi="Times New Roman" w:cs="Times New Roman"/>
          <w:b/>
          <w:sz w:val="24"/>
          <w:szCs w:val="24"/>
        </w:rPr>
        <w:t>(Please Print)</w:t>
      </w:r>
    </w:p>
    <w:p w:rsidR="00F224F9" w:rsidRPr="005734B9" w:rsidRDefault="00F224F9" w:rsidP="00F224F9">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F224F9" w:rsidRPr="00EB7F77" w:rsidRDefault="00F224F9" w:rsidP="00F224F9">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Father</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 xml:space="preserve">  Mother</w:t>
      </w:r>
    </w:p>
    <w:p w:rsidR="00F224F9" w:rsidRPr="005734B9" w:rsidRDefault="00F224F9" w:rsidP="00F224F9">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F224F9" w:rsidRPr="005734B9" w:rsidRDefault="00F224F9" w:rsidP="00F224F9">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F224F9" w:rsidRPr="005734B9" w:rsidRDefault="00F224F9" w:rsidP="00F224F9">
      <w:pPr>
        <w:pBdr>
          <w:bottom w:val="single" w:sz="12" w:space="0" w:color="auto"/>
        </w:pBdr>
        <w:rPr>
          <w:rFonts w:ascii="Times New Roman" w:hAnsi="Times New Roman" w:cs="Times New Roman"/>
        </w:rPr>
      </w:pPr>
      <w:r>
        <w:rPr>
          <w:rFonts w:ascii="Times New Roman" w:hAnsi="Times New Roman" w:cs="Times New Roman"/>
        </w:rPr>
        <w:t>State:_</w:t>
      </w:r>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rsidR="00F224F9" w:rsidRPr="005734B9" w:rsidRDefault="00F224F9" w:rsidP="00F224F9">
      <w:pPr>
        <w:pBdr>
          <w:bottom w:val="single" w:sz="12" w:space="0" w:color="auto"/>
        </w:pBdr>
        <w:spacing w:after="0"/>
        <w:rPr>
          <w:rFonts w:ascii="Times New Roman" w:hAnsi="Times New Roman" w:cs="Times New Roman"/>
          <w:b/>
        </w:rPr>
      </w:pPr>
      <w:r w:rsidRPr="005734B9">
        <w:rPr>
          <w:rFonts w:ascii="Times New Roman" w:hAnsi="Times New Roman" w:cs="Times New Roman"/>
          <w:b/>
        </w:rPr>
        <w:t>Father’s Information:</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F224F9" w:rsidRPr="005734B9" w:rsidRDefault="00F224F9" w:rsidP="00F224F9">
      <w:pPr>
        <w:pBdr>
          <w:bottom w:val="single" w:sz="12" w:space="0" w:color="auto"/>
        </w:pBdr>
        <w:spacing w:after="0"/>
        <w:rPr>
          <w:rFonts w:ascii="Times New Roman" w:hAnsi="Times New Roman" w:cs="Times New Roman"/>
        </w:rPr>
      </w:pPr>
    </w:p>
    <w:p w:rsidR="00F224F9" w:rsidRPr="005734B9" w:rsidRDefault="00F224F9" w:rsidP="00F224F9">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F224F9" w:rsidRPr="005734B9" w:rsidRDefault="00F224F9" w:rsidP="00F224F9">
      <w:pPr>
        <w:pBdr>
          <w:bottom w:val="single" w:sz="12" w:space="0" w:color="auto"/>
        </w:pBdr>
        <w:spacing w:after="0"/>
        <w:rPr>
          <w:rFonts w:ascii="Times New Roman" w:hAnsi="Times New Roman" w:cs="Times New Roman"/>
        </w:rPr>
      </w:pPr>
    </w:p>
    <w:p w:rsidR="00F224F9" w:rsidRPr="005734B9" w:rsidRDefault="00F224F9" w:rsidP="00F224F9">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F224F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F224F9" w:rsidRPr="005734B9" w:rsidRDefault="00F224F9" w:rsidP="00F224F9">
      <w:pPr>
        <w:pBdr>
          <w:bottom w:val="single" w:sz="12" w:space="0" w:color="auto"/>
        </w:pBdr>
        <w:spacing w:after="0"/>
        <w:rPr>
          <w:rFonts w:ascii="Times New Roman" w:hAnsi="Times New Roman" w:cs="Times New Roman"/>
        </w:rPr>
      </w:pP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F224F9" w:rsidRPr="005734B9" w:rsidRDefault="00F224F9" w:rsidP="00F224F9">
      <w:pPr>
        <w:pBdr>
          <w:bottom w:val="single" w:sz="12" w:space="0" w:color="auto"/>
        </w:pBdr>
        <w:spacing w:after="0"/>
        <w:rPr>
          <w:rFonts w:ascii="Times New Roman" w:hAnsi="Times New Roman" w:cs="Times New Roman"/>
        </w:rPr>
      </w:pPr>
    </w:p>
    <w:p w:rsidR="00F224F9" w:rsidRDefault="00F224F9" w:rsidP="00F224F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F224F9" w:rsidRPr="005734B9" w:rsidRDefault="00F224F9" w:rsidP="00F224F9">
      <w:pPr>
        <w:pBdr>
          <w:bottom w:val="single" w:sz="12" w:space="0" w:color="auto"/>
        </w:pBdr>
        <w:spacing w:after="0"/>
        <w:rPr>
          <w:rFonts w:ascii="Times New Roman" w:hAnsi="Times New Roman" w:cs="Times New Roman"/>
        </w:rPr>
      </w:pPr>
    </w:p>
    <w:p w:rsidR="00F224F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F224F9" w:rsidRDefault="00F224F9" w:rsidP="00F224F9">
      <w:pPr>
        <w:pBdr>
          <w:bottom w:val="single" w:sz="12" w:space="0" w:color="auto"/>
        </w:pBdr>
        <w:spacing w:after="0"/>
        <w:rPr>
          <w:rFonts w:ascii="Times New Roman" w:hAnsi="Times New Roman" w:cs="Times New Roman"/>
        </w:rPr>
      </w:pPr>
    </w:p>
    <w:p w:rsidR="00F224F9" w:rsidRDefault="00F224F9" w:rsidP="00F224F9">
      <w:pPr>
        <w:pBdr>
          <w:bottom w:val="single" w:sz="12" w:space="0" w:color="auto"/>
        </w:pBdr>
        <w:spacing w:after="0"/>
        <w:rPr>
          <w:rFonts w:ascii="Times New Roman" w:hAnsi="Times New Roman" w:cs="Times New Roman"/>
        </w:rPr>
      </w:pPr>
    </w:p>
    <w:p w:rsidR="00F224F9" w:rsidRDefault="00F224F9" w:rsidP="00F224F9">
      <w:pPr>
        <w:pBdr>
          <w:bottom w:val="single" w:sz="12" w:space="0" w:color="auto"/>
        </w:pBdr>
        <w:spacing w:after="0"/>
        <w:rPr>
          <w:rFonts w:ascii="Times New Roman" w:hAnsi="Times New Roman" w:cs="Times New Roman"/>
        </w:rPr>
      </w:pPr>
    </w:p>
    <w:p w:rsidR="00F224F9" w:rsidRPr="005734B9" w:rsidRDefault="00F224F9" w:rsidP="00F224F9">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8"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F224F9" w:rsidRPr="005734B9" w:rsidRDefault="00F224F9" w:rsidP="00F224F9">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F224F9" w:rsidRPr="005734B9" w:rsidRDefault="00F224F9" w:rsidP="00F224F9">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F224F9" w:rsidRPr="001572CC" w:rsidRDefault="00F224F9" w:rsidP="00F224F9">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F224F9" w:rsidRPr="005734B9" w:rsidRDefault="00F224F9" w:rsidP="00F224F9">
      <w:pPr>
        <w:pBdr>
          <w:bottom w:val="single" w:sz="12" w:space="0" w:color="auto"/>
        </w:pBdr>
        <w:spacing w:after="0"/>
        <w:jc w:val="center"/>
        <w:rPr>
          <w:rFonts w:ascii="Times New Roman" w:hAnsi="Times New Roman" w:cs="Times New Roman"/>
          <w:u w:val="single"/>
        </w:rPr>
      </w:pPr>
    </w:p>
    <w:p w:rsidR="00F224F9" w:rsidRPr="005734B9" w:rsidRDefault="00F224F9" w:rsidP="00F224F9">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F224F9" w:rsidRPr="005734B9" w:rsidRDefault="00F224F9" w:rsidP="00F224F9">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F224F9" w:rsidRDefault="00F224F9" w:rsidP="00F224F9">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46120A" w:rsidRDefault="0046120A" w:rsidP="00F224F9">
      <w:pPr>
        <w:pBdr>
          <w:bottom w:val="single" w:sz="12" w:space="0" w:color="auto"/>
        </w:pBdr>
        <w:spacing w:after="0"/>
        <w:jc w:val="center"/>
        <w:rPr>
          <w:rFonts w:ascii="Times New Roman" w:hAnsi="Times New Roman" w:cs="Times New Roman"/>
          <w:u w:val="single"/>
        </w:rPr>
      </w:pPr>
    </w:p>
    <w:p w:rsidR="00705549" w:rsidRDefault="00705549" w:rsidP="008719A3">
      <w:pPr>
        <w:spacing w:after="0" w:line="360" w:lineRule="auto"/>
        <w:jc w:val="center"/>
        <w:rPr>
          <w:rFonts w:ascii="Brush Script MT" w:eastAsia="Calibri" w:hAnsi="Brush Script MT" w:cs="Times New Roman"/>
          <w:b/>
          <w:color w:val="7030A0"/>
          <w:sz w:val="48"/>
          <w:szCs w:val="48"/>
        </w:rPr>
      </w:pPr>
    </w:p>
    <w:p w:rsidR="008719A3" w:rsidRPr="008719A3" w:rsidRDefault="008719A3" w:rsidP="008719A3">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rsidR="0046120A" w:rsidRPr="008719A3" w:rsidRDefault="0046120A" w:rsidP="008719A3">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rsidR="0046120A" w:rsidRPr="008719A3" w:rsidRDefault="0046120A" w:rsidP="008719A3">
      <w:pPr>
        <w:spacing w:after="0" w:line="360" w:lineRule="auto"/>
        <w:rPr>
          <w:rFonts w:ascii="Times New Roman" w:eastAsia="Calibri" w:hAnsi="Times New Roman" w:cs="Times New Roman"/>
          <w:b/>
          <w:color w:val="000000"/>
          <w:sz w:val="20"/>
          <w:szCs w:val="20"/>
        </w:rPr>
      </w:pPr>
    </w:p>
    <w:p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rsidR="00A67375" w:rsidRPr="008719A3" w:rsidRDefault="0046120A"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rsidR="00F224F9" w:rsidRPr="008719A3" w:rsidRDefault="00A67375" w:rsidP="00A67375">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A67375" w:rsidRPr="008719A3" w:rsidRDefault="00A67375" w:rsidP="00A67375">
      <w:pPr>
        <w:pStyle w:val="ListParagraph"/>
        <w:numPr>
          <w:ilvl w:val="0"/>
          <w:numId w:val="7"/>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rsidR="00A67375" w:rsidRPr="008719A3" w:rsidRDefault="00A67375" w:rsidP="00A67375">
      <w:pPr>
        <w:pBdr>
          <w:bottom w:val="single" w:sz="12" w:space="1" w:color="auto"/>
        </w:pBdr>
        <w:ind w:left="360"/>
        <w:rPr>
          <w:rFonts w:ascii="Times New Roman" w:hAnsi="Times New Roman" w:cs="Times New Roman"/>
          <w:sz w:val="20"/>
          <w:szCs w:val="20"/>
        </w:rPr>
      </w:pPr>
    </w:p>
    <w:p w:rsidR="00A67375" w:rsidRPr="008719A3" w:rsidRDefault="00A67375"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Athlete’s Doctor_______________________________________Phone #___________________</w:t>
      </w:r>
    </w:p>
    <w:p w:rsidR="00A67375" w:rsidRPr="008719A3" w:rsidRDefault="00A67375" w:rsidP="00A67375">
      <w:pPr>
        <w:pStyle w:val="ListParagraph"/>
        <w:rPr>
          <w:rFonts w:ascii="Times New Roman" w:hAnsi="Times New Roman" w:cs="Times New Roman"/>
          <w:sz w:val="20"/>
          <w:szCs w:val="20"/>
        </w:rPr>
      </w:pPr>
    </w:p>
    <w:p w:rsidR="00A67375" w:rsidRPr="008719A3" w:rsidRDefault="00A67375"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w:t>
      </w:r>
    </w:p>
    <w:p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rsidR="00A67375" w:rsidRPr="008719A3" w:rsidRDefault="00A67375" w:rsidP="00A67375">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rsidR="00A67375"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Permission is hereby granted for you at the </w:t>
      </w:r>
      <w:r w:rsidR="008719A3" w:rsidRPr="008719A3">
        <w:rPr>
          <w:rFonts w:ascii="Times New Roman" w:hAnsi="Times New Roman" w:cs="Times New Roman"/>
          <w:sz w:val="20"/>
          <w:szCs w:val="20"/>
        </w:rPr>
        <w:t>discretion of the coaches or chaperones of TAQ to perform whatever care is necessary for the welfare of my child until such time as you are able to reach me personally.</w:t>
      </w:r>
    </w:p>
    <w:p w:rsidR="008719A3" w:rsidRPr="008719A3" w:rsidRDefault="008719A3" w:rsidP="00A67375">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rsidR="008719A3" w:rsidRDefault="008719A3" w:rsidP="00A67375">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rsidR="008719A3" w:rsidRDefault="008719A3" w:rsidP="00A67375">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rsidR="008719A3" w:rsidRDefault="008719A3" w:rsidP="00A67375">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rsidR="008719A3" w:rsidRDefault="008719A3" w:rsidP="00A67375">
      <w:pPr>
        <w:rPr>
          <w:rFonts w:ascii="Times New Roman" w:hAnsi="Times New Roman" w:cs="Times New Roman"/>
          <w:sz w:val="20"/>
          <w:szCs w:val="20"/>
        </w:rPr>
      </w:pPr>
      <w:r>
        <w:rPr>
          <w:rFonts w:ascii="Times New Roman" w:hAnsi="Times New Roman" w:cs="Times New Roman"/>
          <w:sz w:val="20"/>
          <w:szCs w:val="20"/>
        </w:rPr>
        <w:t>Ins Coverage (ie Medical, Dental)___________________________Ins Auth Phone #_____________________</w:t>
      </w:r>
    </w:p>
    <w:p w:rsidR="008719A3" w:rsidRDefault="008719A3" w:rsidP="00A67375">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rsidR="008719A3" w:rsidRDefault="008719A3" w:rsidP="008719A3">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rsidR="00F224F9" w:rsidRPr="00F224F9" w:rsidRDefault="00F224F9" w:rsidP="008719A3">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rsidR="00F224F9" w:rsidRPr="00F224F9" w:rsidRDefault="00F224F9" w:rsidP="00F224F9">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rsidR="00F224F9" w:rsidRPr="00F224F9" w:rsidRDefault="00F224F9" w:rsidP="00F224F9">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F224F9" w:rsidRPr="00F224F9" w:rsidTr="004E14FD">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rsidR="00F224F9" w:rsidRPr="00F224F9" w:rsidRDefault="00F224F9" w:rsidP="00F224F9">
            <w:pPr>
              <w:rPr>
                <w:rFonts w:ascii="Times New Roman" w:eastAsia="Calibri" w:hAnsi="Times New Roman" w:cs="Times New Roman"/>
                <w:sz w:val="24"/>
                <w:szCs w:val="24"/>
              </w:rPr>
            </w:pP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F224F9" w:rsidRPr="00F224F9" w:rsidTr="004E14FD">
        <w:trPr>
          <w:trHeight w:val="548"/>
        </w:trPr>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F224F9" w:rsidRPr="00F224F9" w:rsidTr="004E14FD">
        <w:trPr>
          <w:trHeight w:val="530"/>
        </w:trPr>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F224F9" w:rsidRPr="00F224F9" w:rsidTr="004E14FD">
        <w:trPr>
          <w:trHeight w:val="611"/>
        </w:trPr>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F224F9" w:rsidRPr="00F224F9" w:rsidTr="004E14FD">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rsidR="00F224F9" w:rsidRPr="00F224F9" w:rsidRDefault="00F224F9" w:rsidP="00F224F9">
            <w:pPr>
              <w:rPr>
                <w:rFonts w:ascii="Times New Roman" w:eastAsia="Calibri" w:hAnsi="Times New Roman" w:cs="Times New Roman"/>
                <w:sz w:val="24"/>
                <w:szCs w:val="24"/>
              </w:rPr>
            </w:pPr>
          </w:p>
        </w:tc>
      </w:tr>
      <w:tr w:rsidR="00F224F9" w:rsidRPr="00F224F9" w:rsidTr="004E14FD">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rsidR="00F224F9" w:rsidRPr="00F224F9" w:rsidRDefault="00F224F9" w:rsidP="00F224F9">
            <w:pPr>
              <w:rPr>
                <w:rFonts w:ascii="Times New Roman" w:eastAsia="Calibri" w:hAnsi="Times New Roman" w:cs="Times New Roman"/>
                <w:sz w:val="24"/>
                <w:szCs w:val="24"/>
              </w:rPr>
            </w:pPr>
          </w:p>
        </w:tc>
        <w:tc>
          <w:tcPr>
            <w:tcW w:w="4788" w:type="dxa"/>
          </w:tcPr>
          <w:p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rsidR="00F224F9" w:rsidRPr="00F224F9" w:rsidRDefault="00F224F9" w:rsidP="00F224F9">
      <w:pPr>
        <w:spacing w:after="0" w:line="276" w:lineRule="auto"/>
        <w:rPr>
          <w:rFonts w:ascii="Times New Roman" w:eastAsia="Calibri" w:hAnsi="Times New Roman" w:cs="Times New Roman"/>
          <w:sz w:val="24"/>
          <w:szCs w:val="24"/>
        </w:rPr>
      </w:pPr>
    </w:p>
    <w:p w:rsidR="00F224F9" w:rsidRPr="00F224F9" w:rsidRDefault="00F224F9" w:rsidP="00F224F9">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rsidR="00F224F9" w:rsidRPr="00F224F9" w:rsidRDefault="00F224F9" w:rsidP="00F224F9">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F224F9" w:rsidRPr="00F224F9" w:rsidRDefault="00F224F9" w:rsidP="00F224F9">
      <w:pPr>
        <w:spacing w:after="0" w:line="276" w:lineRule="auto"/>
        <w:rPr>
          <w:rFonts w:ascii="Times New Roman" w:eastAsia="Calibri" w:hAnsi="Times New Roman" w:cs="Times New Roman"/>
        </w:rPr>
      </w:pPr>
    </w:p>
    <w:p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b/>
        </w:rPr>
        <w:t>Date:_______________________</w:t>
      </w:r>
    </w:p>
    <w:p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9" w:history="1">
        <w:r w:rsidRPr="00F224F9">
          <w:rPr>
            <w:rFonts w:ascii="Times New Roman" w:eastAsia="Calibri" w:hAnsi="Times New Roman" w:cs="Times New Roman"/>
            <w:color w:val="0000FF"/>
            <w:u w:val="single"/>
          </w:rPr>
          <w:t>Lyndi@swimtaq.com</w:t>
        </w:r>
      </w:hyperlink>
    </w:p>
    <w:p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rsidR="0046120A" w:rsidRDefault="00F224F9" w:rsidP="0046120A">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sidR="0046120A">
        <w:rPr>
          <w:rFonts w:ascii="Times New Roman" w:eastAsia="Calibri" w:hAnsi="Times New Roman" w:cs="Times New Roman"/>
        </w:rPr>
        <w:t xml:space="preserve"> </w:t>
      </w:r>
    </w:p>
    <w:p w:rsidR="00F224F9" w:rsidRPr="00F224F9" w:rsidRDefault="00F224F9" w:rsidP="0046120A">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rsidR="00F224F9" w:rsidRDefault="00F224F9"/>
    <w:p w:rsidR="00F224F9" w:rsidRDefault="00F224F9"/>
    <w:p w:rsidR="00F224F9" w:rsidRPr="00F224F9" w:rsidRDefault="00F224F9" w:rsidP="00F224F9">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rsidR="00F224F9" w:rsidRPr="00F224F9" w:rsidRDefault="00F224F9" w:rsidP="00F224F9">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rsidR="00F224F9" w:rsidRPr="00F224F9" w:rsidRDefault="00F224F9" w:rsidP="00F224F9">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rsidR="00F224F9" w:rsidRPr="00F224F9" w:rsidRDefault="00F224F9" w:rsidP="00F224F9">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rsidR="00F224F9" w:rsidRPr="00F224F9" w:rsidRDefault="00F224F9" w:rsidP="00F224F9">
      <w:pPr>
        <w:pBdr>
          <w:bottom w:val="single" w:sz="12" w:space="1" w:color="auto"/>
        </w:pBdr>
        <w:spacing w:after="0" w:line="360" w:lineRule="auto"/>
        <w:rPr>
          <w:rFonts w:ascii="Calibri" w:eastAsia="Calibri" w:hAnsi="Calibri" w:cs="Times New Roman"/>
          <w:color w:val="000000"/>
          <w:sz w:val="28"/>
          <w:szCs w:val="28"/>
        </w:rPr>
      </w:pPr>
    </w:p>
    <w:p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rsidR="00F224F9" w:rsidRPr="00F224F9" w:rsidRDefault="00F224F9" w:rsidP="00F224F9">
      <w:pPr>
        <w:pBdr>
          <w:bottom w:val="single" w:sz="6" w:space="1" w:color="auto"/>
        </w:pBdr>
        <w:spacing w:after="0" w:line="360" w:lineRule="auto"/>
        <w:rPr>
          <w:rFonts w:ascii="Calibri" w:eastAsia="Calibri" w:hAnsi="Calibri" w:cs="Times New Roman"/>
          <w:color w:val="000000"/>
          <w:sz w:val="28"/>
          <w:szCs w:val="28"/>
        </w:rPr>
      </w:pPr>
    </w:p>
    <w:p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rsidR="00F224F9" w:rsidRDefault="00F224F9"/>
    <w:p w:rsidR="00F224F9" w:rsidRDefault="00F224F9"/>
    <w:p w:rsidR="00F224F9" w:rsidRDefault="00F224F9"/>
    <w:p w:rsidR="00F224F9" w:rsidRDefault="00F224F9"/>
    <w:p w:rsidR="00F224F9" w:rsidRDefault="00F224F9"/>
    <w:p w:rsidR="00F224F9" w:rsidRDefault="00F224F9"/>
    <w:p w:rsidR="00F224F9" w:rsidRDefault="00F224F9"/>
    <w:p w:rsidR="00F224F9" w:rsidRDefault="00F224F9"/>
    <w:p w:rsidR="00F224F9" w:rsidRDefault="00F224F9"/>
    <w:p w:rsidR="00F224F9" w:rsidRDefault="00F224F9"/>
    <w:p w:rsidR="00F224F9" w:rsidRDefault="00F224F9"/>
    <w:p w:rsidR="00F224F9" w:rsidRPr="00F224F9" w:rsidRDefault="00F224F9" w:rsidP="00F224F9">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lastRenderedPageBreak/>
        <w:t>Tiger Aquatics Swim Club, LLC</w:t>
      </w:r>
    </w:p>
    <w:p w:rsidR="00F224F9" w:rsidRDefault="00F224F9" w:rsidP="00F224F9">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rsidR="00F224F9" w:rsidRPr="00F224F9" w:rsidRDefault="00F224F9" w:rsidP="00F224F9">
      <w:pPr>
        <w:spacing w:after="0" w:line="360" w:lineRule="auto"/>
        <w:jc w:val="center"/>
        <w:rPr>
          <w:rFonts w:ascii="Calibri" w:eastAsia="Calibri" w:hAnsi="Calibri" w:cs="Times New Roman"/>
          <w:b/>
          <w:color w:val="000000"/>
          <w:sz w:val="32"/>
          <w:szCs w:val="32"/>
        </w:rPr>
      </w:pPr>
    </w:p>
    <w:p w:rsidR="00F224F9" w:rsidRPr="00F224F9" w:rsidRDefault="00F036EE" w:rsidP="00F224F9">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Cubs</w:t>
      </w:r>
      <w:r w:rsidR="00F224F9" w:rsidRPr="00F224F9">
        <w:rPr>
          <w:rFonts w:ascii="Calibri" w:eastAsia="Calibri" w:hAnsi="Calibri" w:cs="Times New Roman"/>
          <w:color w:val="000000"/>
          <w:sz w:val="28"/>
          <w:szCs w:val="28"/>
        </w:rPr>
        <w:t>- mesh bag, kickboard, snorkel, fins, water bottle</w:t>
      </w:r>
    </w:p>
    <w:p w:rsidR="00F224F9" w:rsidRPr="00F224F9" w:rsidRDefault="00F224F9" w:rsidP="00F224F9">
      <w:pPr>
        <w:spacing w:after="0" w:line="360" w:lineRule="auto"/>
        <w:ind w:left="720"/>
        <w:contextualSpacing/>
        <w:rPr>
          <w:rFonts w:ascii="Calibri" w:eastAsia="Calibri" w:hAnsi="Calibri" w:cs="Times New Roman"/>
          <w:color w:val="000000"/>
          <w:sz w:val="28"/>
          <w:szCs w:val="28"/>
        </w:rPr>
      </w:pPr>
    </w:p>
    <w:p w:rsidR="00F224F9" w:rsidRPr="00F224F9" w:rsidRDefault="00F036EE" w:rsidP="00F224F9">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Tigers</w:t>
      </w:r>
      <w:r w:rsidR="00F224F9" w:rsidRPr="00F224F9">
        <w:rPr>
          <w:rFonts w:ascii="Calibri" w:eastAsia="Calibri" w:hAnsi="Calibri" w:cs="Times New Roman"/>
          <w:color w:val="000000"/>
          <w:sz w:val="28"/>
          <w:szCs w:val="28"/>
        </w:rPr>
        <w:t xml:space="preserve"> - mesh bag, kickboard, snorkel,</w:t>
      </w:r>
      <w:r w:rsidR="00F224F9">
        <w:rPr>
          <w:rFonts w:ascii="Calibri" w:eastAsia="Calibri" w:hAnsi="Calibri" w:cs="Times New Roman"/>
          <w:color w:val="000000"/>
          <w:sz w:val="28"/>
          <w:szCs w:val="28"/>
        </w:rPr>
        <w:t xml:space="preserve"> pull</w:t>
      </w:r>
      <w:r w:rsidR="00F224F9" w:rsidRPr="00F224F9">
        <w:rPr>
          <w:rFonts w:ascii="Calibri" w:eastAsia="Calibri" w:hAnsi="Calibri" w:cs="Times New Roman"/>
          <w:color w:val="000000"/>
          <w:sz w:val="28"/>
          <w:szCs w:val="28"/>
        </w:rPr>
        <w:t xml:space="preserve"> bouy</w:t>
      </w:r>
      <w:r w:rsidR="00F224F9">
        <w:rPr>
          <w:rFonts w:ascii="Calibri" w:eastAsia="Calibri" w:hAnsi="Calibri" w:cs="Times New Roman"/>
          <w:color w:val="000000"/>
          <w:sz w:val="28"/>
          <w:szCs w:val="28"/>
        </w:rPr>
        <w:t>, strokemaker</w:t>
      </w:r>
      <w:r w:rsidR="00F224F9" w:rsidRPr="00F224F9">
        <w:rPr>
          <w:rFonts w:ascii="Calibri" w:eastAsia="Calibri" w:hAnsi="Calibri" w:cs="Times New Roman"/>
          <w:color w:val="000000"/>
          <w:sz w:val="28"/>
          <w:szCs w:val="28"/>
        </w:rPr>
        <w:t xml:space="preserve"> paddles, fins, water bottle</w:t>
      </w:r>
    </w:p>
    <w:p w:rsidR="00F224F9" w:rsidRPr="00F224F9" w:rsidRDefault="00F224F9" w:rsidP="00F224F9">
      <w:pPr>
        <w:spacing w:after="0" w:line="360" w:lineRule="auto"/>
        <w:rPr>
          <w:rFonts w:ascii="Calibri" w:eastAsia="Calibri" w:hAnsi="Calibri" w:cs="Times New Roman"/>
          <w:sz w:val="28"/>
          <w:szCs w:val="28"/>
        </w:rPr>
      </w:pPr>
    </w:p>
    <w:p w:rsidR="00F224F9" w:rsidRPr="00F224F9" w:rsidRDefault="00F224F9" w:rsidP="00F224F9">
      <w:pPr>
        <w:spacing w:after="0" w:line="360" w:lineRule="auto"/>
        <w:rPr>
          <w:rFonts w:ascii="Calibri" w:eastAsia="Calibri" w:hAnsi="Calibri" w:cs="Times New Roman"/>
          <w:sz w:val="28"/>
          <w:szCs w:val="28"/>
        </w:rPr>
      </w:pPr>
    </w:p>
    <w:p w:rsidR="00F224F9" w:rsidRPr="00F224F9" w:rsidRDefault="00F224F9" w:rsidP="00F224F9">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0"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equipment by clicking on the swim outlet link located on the team store page.</w:t>
      </w:r>
      <w:r w:rsidRPr="00F224F9">
        <w:rPr>
          <w:rFonts w:ascii="Calibri" w:eastAsia="Calibri" w:hAnsi="Calibri" w:cs="Times New Roman"/>
          <w:sz w:val="28"/>
          <w:szCs w:val="28"/>
        </w:rPr>
        <w:t xml:space="preserve"> </w:t>
      </w:r>
    </w:p>
    <w:p w:rsidR="00F224F9" w:rsidRPr="00F224F9" w:rsidRDefault="00F224F9" w:rsidP="00F224F9">
      <w:pPr>
        <w:spacing w:after="0" w:line="360" w:lineRule="auto"/>
        <w:rPr>
          <w:rFonts w:ascii="Calibri" w:eastAsia="Calibri" w:hAnsi="Calibri" w:cs="Times New Roman"/>
          <w:sz w:val="28"/>
          <w:szCs w:val="28"/>
        </w:rPr>
      </w:pPr>
    </w:p>
    <w:p w:rsidR="00F224F9" w:rsidRPr="00F224F9" w:rsidRDefault="00F224F9" w:rsidP="00F224F9">
      <w:pPr>
        <w:spacing w:after="0" w:line="360" w:lineRule="auto"/>
        <w:rPr>
          <w:rFonts w:ascii="Calibri" w:eastAsia="Calibri" w:hAnsi="Calibri" w:cs="Times New Roman"/>
          <w:sz w:val="28"/>
          <w:szCs w:val="28"/>
        </w:rPr>
      </w:pPr>
    </w:p>
    <w:p w:rsidR="00F224F9" w:rsidRPr="00F224F9" w:rsidRDefault="00F224F9" w:rsidP="00F224F9">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t>Athletes are expected to have a water bottle every day at practice as well as proper dryland clothes on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rsidR="00F224F9" w:rsidRDefault="00F224F9"/>
    <w:sectPr w:rsidR="00F22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A4" w:rsidRDefault="008A46A4" w:rsidP="008719A3">
      <w:pPr>
        <w:spacing w:after="0" w:line="240" w:lineRule="auto"/>
      </w:pPr>
      <w:r>
        <w:separator/>
      </w:r>
    </w:p>
  </w:endnote>
  <w:endnote w:type="continuationSeparator" w:id="0">
    <w:p w:rsidR="008A46A4" w:rsidRDefault="008A46A4" w:rsidP="0087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Pristina"/>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A4" w:rsidRDefault="008A46A4" w:rsidP="008719A3">
      <w:pPr>
        <w:spacing w:after="0" w:line="240" w:lineRule="auto"/>
      </w:pPr>
      <w:r>
        <w:separator/>
      </w:r>
    </w:p>
  </w:footnote>
  <w:footnote w:type="continuationSeparator" w:id="0">
    <w:p w:rsidR="008A46A4" w:rsidRDefault="008A46A4" w:rsidP="0087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70E6"/>
    <w:multiLevelType w:val="hybridMultilevel"/>
    <w:tmpl w:val="E26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D4689"/>
    <w:multiLevelType w:val="hybridMultilevel"/>
    <w:tmpl w:val="A4DE523C"/>
    <w:lvl w:ilvl="0" w:tplc="EC4E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8524D"/>
    <w:multiLevelType w:val="hybridMultilevel"/>
    <w:tmpl w:val="534A9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0D39FE"/>
    <w:multiLevelType w:val="hybridMultilevel"/>
    <w:tmpl w:val="9FD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8"/>
    <w:rsid w:val="00247156"/>
    <w:rsid w:val="00376A2F"/>
    <w:rsid w:val="0046120A"/>
    <w:rsid w:val="004E3487"/>
    <w:rsid w:val="00705549"/>
    <w:rsid w:val="008719A3"/>
    <w:rsid w:val="00873EA8"/>
    <w:rsid w:val="008A46A4"/>
    <w:rsid w:val="00915A7D"/>
    <w:rsid w:val="00943F88"/>
    <w:rsid w:val="00A32902"/>
    <w:rsid w:val="00A3324D"/>
    <w:rsid w:val="00A34C2E"/>
    <w:rsid w:val="00A4697F"/>
    <w:rsid w:val="00A67375"/>
    <w:rsid w:val="00B87604"/>
    <w:rsid w:val="00C61FBA"/>
    <w:rsid w:val="00E8426B"/>
    <w:rsid w:val="00F036EE"/>
    <w:rsid w:val="00F2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7910-F2B9-479E-9984-50BCF6D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4F9"/>
    <w:pPr>
      <w:spacing w:after="200" w:line="276" w:lineRule="auto"/>
      <w:ind w:left="720"/>
      <w:contextualSpacing/>
    </w:pPr>
  </w:style>
  <w:style w:type="character" w:styleId="Hyperlink">
    <w:name w:val="Hyperlink"/>
    <w:basedOn w:val="DefaultParagraphFont"/>
    <w:uiPriority w:val="99"/>
    <w:unhideWhenUsed/>
    <w:rsid w:val="00F224F9"/>
    <w:rPr>
      <w:color w:val="0563C1" w:themeColor="hyperlink"/>
      <w:u w:val="single"/>
    </w:rPr>
  </w:style>
  <w:style w:type="paragraph" w:styleId="NoSpacing">
    <w:name w:val="No Spacing"/>
    <w:uiPriority w:val="1"/>
    <w:qFormat/>
    <w:rsid w:val="0046120A"/>
    <w:pPr>
      <w:spacing w:after="0" w:line="240" w:lineRule="auto"/>
    </w:pPr>
  </w:style>
  <w:style w:type="paragraph" w:styleId="Header">
    <w:name w:val="header"/>
    <w:basedOn w:val="Normal"/>
    <w:link w:val="HeaderChar"/>
    <w:uiPriority w:val="99"/>
    <w:unhideWhenUsed/>
    <w:rsid w:val="0087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A3"/>
  </w:style>
  <w:style w:type="paragraph" w:styleId="Footer">
    <w:name w:val="footer"/>
    <w:basedOn w:val="Normal"/>
    <w:link w:val="FooterChar"/>
    <w:uiPriority w:val="99"/>
    <w:unhideWhenUsed/>
    <w:rsid w:val="0087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Jeannine Malbrough</cp:lastModifiedBy>
  <cp:revision>3</cp:revision>
  <dcterms:created xsi:type="dcterms:W3CDTF">2017-07-10T18:55:00Z</dcterms:created>
  <dcterms:modified xsi:type="dcterms:W3CDTF">2017-07-19T23:36:00Z</dcterms:modified>
</cp:coreProperties>
</file>