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178844" cy="14525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78844" cy="14525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3495675</wp:posOffset>
            </wp:positionH>
            <wp:positionV relativeFrom="paragraph">
              <wp:posOffset>942975</wp:posOffset>
            </wp:positionV>
            <wp:extent cx="2329215" cy="66198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29215" cy="661988"/>
                    </a:xfrm>
                    <a:prstGeom prst="rect"/>
                    <a:ln/>
                  </pic:spPr>
                </pic:pic>
              </a:graphicData>
            </a:graphic>
          </wp:anchor>
        </w:drawing>
      </w:r>
    </w:p>
    <w:p w:rsidR="00000000" w:rsidDel="00000000" w:rsidP="00000000" w:rsidRDefault="00000000" w:rsidRPr="00000000" w14:paraId="00000002">
      <w:pPr>
        <w:jc w:val="center"/>
        <w:rPr>
          <w:rFonts w:ascii="Verdana" w:cs="Verdana" w:eastAsia="Verdana" w:hAnsi="Verdana"/>
        </w:rPr>
      </w:pPr>
      <w:r w:rsidDel="00000000" w:rsidR="00000000" w:rsidRPr="00000000">
        <w:rPr>
          <w:rFonts w:ascii="Verdana" w:cs="Verdana" w:eastAsia="Verdana" w:hAnsi="Verdana"/>
          <w:rtl w:val="0"/>
        </w:rPr>
        <w:t xml:space="preserve">Reporting Information</w:t>
      </w:r>
    </w:p>
    <w:p w:rsidR="00000000" w:rsidDel="00000000" w:rsidP="00000000" w:rsidRDefault="00000000" w:rsidRPr="00000000" w14:paraId="00000003">
      <w:pPr>
        <w:jc w:val="center"/>
        <w:rPr>
          <w:rFonts w:ascii="Verdana" w:cs="Verdana" w:eastAsia="Verdana" w:hAnsi="Verdana"/>
        </w:rPr>
      </w:pPr>
      <w:r w:rsidDel="00000000" w:rsidR="00000000" w:rsidRPr="00000000">
        <w:rPr>
          <w:rtl w:val="0"/>
        </w:rPr>
      </w:r>
    </w:p>
    <w:p w:rsidR="00000000" w:rsidDel="00000000" w:rsidP="00000000" w:rsidRDefault="00000000" w:rsidRPr="00000000" w14:paraId="00000004">
      <w:pPr>
        <w:rPr>
          <w:rFonts w:ascii="Verdana" w:cs="Verdana" w:eastAsia="Verdana" w:hAnsi="Verdana"/>
        </w:rPr>
      </w:pPr>
      <w:r w:rsidDel="00000000" w:rsidR="00000000" w:rsidRPr="00000000">
        <w:rPr>
          <w:rFonts w:ascii="Verdana" w:cs="Verdana" w:eastAsia="Verdana" w:hAnsi="Verdana"/>
          <w:rtl w:val="0"/>
        </w:rPr>
        <w:t xml:space="preserve">At UMLY we strive to ensure that every individual who walks through our doors has a positive, healthy experience and wants to keep coming back. If you have experienced service that is not exceeding expectations towards our athletes and would like more information on how to deal with a Safe Sport matter please use the information provided below.</w:t>
      </w:r>
    </w:p>
    <w:p w:rsidR="00000000" w:rsidDel="00000000" w:rsidP="00000000" w:rsidRDefault="00000000" w:rsidRPr="00000000" w14:paraId="00000005">
      <w:pPr>
        <w:rPr>
          <w:rFonts w:ascii="Verdana" w:cs="Verdana" w:eastAsia="Verdana" w:hAnsi="Verdana"/>
        </w:rPr>
      </w:pPr>
      <w:r w:rsidDel="00000000" w:rsidR="00000000" w:rsidRPr="00000000">
        <w:rPr>
          <w:rtl w:val="0"/>
        </w:rPr>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color w:val="494949"/>
          <w:sz w:val="24"/>
          <w:szCs w:val="24"/>
          <w:highlight w:val="white"/>
        </w:rPr>
      </w:pPr>
      <w:hyperlink r:id="rId8">
        <w:r w:rsidDel="00000000" w:rsidR="00000000" w:rsidRPr="00000000">
          <w:rPr>
            <w:rFonts w:ascii="Verdana" w:cs="Verdana" w:eastAsia="Verdana" w:hAnsi="Verdana"/>
            <w:i w:val="1"/>
            <w:color w:val="0099cc"/>
            <w:sz w:val="24"/>
            <w:szCs w:val="24"/>
            <w:highlight w:val="white"/>
            <w:rtl w:val="0"/>
          </w:rPr>
          <w:t xml:space="preserve">To deal with a Safe Sport concern</w:t>
        </w:r>
      </w:hyperlink>
      <w:r w:rsidDel="00000000" w:rsidR="00000000" w:rsidRPr="00000000">
        <w:rPr>
          <w:rFonts w:ascii="Verdana" w:cs="Verdana" w:eastAsia="Verdana" w:hAnsi="Verdana"/>
          <w:color w:val="494949"/>
          <w:sz w:val="24"/>
          <w:szCs w:val="24"/>
          <w:highlight w:val="white"/>
          <w:rtl w:val="0"/>
        </w:rPr>
        <w:t xml:space="preserve">, contact USA Swimming at (719) 866-4578</w:t>
      </w:r>
    </w:p>
    <w:p w:rsidR="00000000" w:rsidDel="00000000" w:rsidP="00000000" w:rsidRDefault="00000000" w:rsidRPr="00000000" w14:paraId="00000008">
      <w:pPr>
        <w:jc w:val="center"/>
        <w:rPr>
          <w:rFonts w:ascii="Verdana" w:cs="Verdana" w:eastAsia="Verdana" w:hAnsi="Verdana"/>
          <w:color w:val="494949"/>
          <w:sz w:val="24"/>
          <w:szCs w:val="24"/>
          <w:highlight w:val="white"/>
        </w:rPr>
      </w:pPr>
      <w:r w:rsidDel="00000000" w:rsidR="00000000" w:rsidRPr="00000000">
        <w:rPr>
          <w:rFonts w:ascii="Verdana" w:cs="Verdana" w:eastAsia="Verdana" w:hAnsi="Verdana"/>
          <w:color w:val="494949"/>
          <w:sz w:val="24"/>
          <w:szCs w:val="24"/>
          <w:highlight w:val="white"/>
          <w:rtl w:val="0"/>
        </w:rPr>
        <w:t xml:space="preserve">Contact the U.S. Center for Safe Sport to make a report. Call (720) 524-5640 or use the</w:t>
      </w:r>
    </w:p>
    <w:p w:rsidR="00000000" w:rsidDel="00000000" w:rsidP="00000000" w:rsidRDefault="00000000" w:rsidRPr="00000000" w14:paraId="00000009">
      <w:pPr>
        <w:jc w:val="center"/>
        <w:rPr>
          <w:rFonts w:ascii="Verdana" w:cs="Verdana" w:eastAsia="Verdana" w:hAnsi="Verdana"/>
          <w:color w:val="494949"/>
          <w:sz w:val="24"/>
          <w:szCs w:val="24"/>
          <w:highlight w:val="white"/>
        </w:rPr>
      </w:pPr>
      <w:hyperlink r:id="rId9">
        <w:r w:rsidDel="00000000" w:rsidR="00000000" w:rsidRPr="00000000">
          <w:rPr>
            <w:rFonts w:ascii="Verdana" w:cs="Verdana" w:eastAsia="Verdana" w:hAnsi="Verdana"/>
            <w:i w:val="1"/>
            <w:color w:val="0099cc"/>
            <w:sz w:val="24"/>
            <w:szCs w:val="24"/>
            <w:highlight w:val="white"/>
            <w:rtl w:val="0"/>
          </w:rPr>
          <w:t xml:space="preserve">online reporting form</w:t>
        </w:r>
      </w:hyperlink>
      <w:r w:rsidDel="00000000" w:rsidR="00000000" w:rsidRPr="00000000">
        <w:rPr>
          <w:rFonts w:ascii="Verdana" w:cs="Verdana" w:eastAsia="Verdana" w:hAnsi="Verdana"/>
          <w:color w:val="494949"/>
          <w:sz w:val="24"/>
          <w:szCs w:val="24"/>
          <w:highlight w:val="white"/>
          <w:rtl w:val="0"/>
        </w:rPr>
        <w:t xml:space="preserve"> or find more information at http://www.uscenterforsafesport.org/</w:t>
      </w:r>
    </w:p>
    <w:p w:rsidR="00000000" w:rsidDel="00000000" w:rsidP="00000000" w:rsidRDefault="00000000" w:rsidRPr="00000000" w14:paraId="0000000A">
      <w:pPr>
        <w:rPr>
          <w:rFonts w:ascii="Verdana" w:cs="Verdana" w:eastAsia="Verdana" w:hAnsi="Verdana"/>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afesport.i-sight.com/porta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usaswimming.org/articles-landing-page/2017/05/08/safe-spor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