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B4D809" w14:textId="02134686" w:rsidR="00954F66" w:rsidRPr="006428E4" w:rsidRDefault="00AE1EDB" w:rsidP="006428E4">
      <w:pPr>
        <w:pStyle w:val="ListParagraph"/>
        <w:numPr>
          <w:ilvl w:val="0"/>
          <w:numId w:val="23"/>
        </w:numPr>
        <w:spacing w:line="240" w:lineRule="auto"/>
        <w:rPr>
          <w:color w:val="000000"/>
          <w:sz w:val="28"/>
          <w:szCs w:val="28"/>
        </w:rPr>
      </w:pPr>
      <w:r w:rsidRPr="006428E4">
        <w:rPr>
          <w:b/>
          <w:color w:val="000000"/>
          <w:sz w:val="28"/>
          <w:szCs w:val="28"/>
        </w:rPr>
        <w:t>Call to Order</w:t>
      </w:r>
      <w:r w:rsidRPr="006428E4">
        <w:rPr>
          <w:color w:val="000000"/>
          <w:sz w:val="28"/>
          <w:szCs w:val="28"/>
        </w:rPr>
        <w:t xml:space="preserve"> at </w:t>
      </w:r>
      <w:r w:rsidR="006428E4" w:rsidRPr="006428E4">
        <w:rPr>
          <w:color w:val="000000"/>
          <w:sz w:val="28"/>
          <w:szCs w:val="28"/>
        </w:rPr>
        <w:t>8</w:t>
      </w:r>
      <w:r w:rsidRPr="006428E4">
        <w:rPr>
          <w:color w:val="000000"/>
          <w:sz w:val="28"/>
          <w:szCs w:val="28"/>
        </w:rPr>
        <w:t>:0</w:t>
      </w:r>
      <w:r w:rsidRPr="006428E4">
        <w:rPr>
          <w:sz w:val="28"/>
          <w:szCs w:val="28"/>
        </w:rPr>
        <w:t xml:space="preserve">4 by </w:t>
      </w:r>
      <w:r w:rsidRPr="006428E4">
        <w:rPr>
          <w:color w:val="000000"/>
          <w:sz w:val="28"/>
          <w:szCs w:val="28"/>
        </w:rPr>
        <w:t>Anna Summerfield</w:t>
      </w:r>
    </w:p>
    <w:p w14:paraId="3F241FC6" w14:textId="0934C45C" w:rsidR="00954F66" w:rsidRPr="006428E4" w:rsidRDefault="00AE1EDB" w:rsidP="006428E4">
      <w:pPr>
        <w:pStyle w:val="ListParagraph"/>
        <w:numPr>
          <w:ilvl w:val="0"/>
          <w:numId w:val="23"/>
        </w:numPr>
        <w:spacing w:line="240" w:lineRule="auto"/>
        <w:rPr>
          <w:sz w:val="28"/>
          <w:szCs w:val="28"/>
        </w:rPr>
      </w:pPr>
      <w:r w:rsidRPr="006428E4">
        <w:rPr>
          <w:b/>
          <w:color w:val="000000"/>
          <w:sz w:val="28"/>
          <w:szCs w:val="28"/>
        </w:rPr>
        <w:t>Approval of the Prior Board Meeting Minutes</w:t>
      </w:r>
    </w:p>
    <w:p w14:paraId="29AB12F4" w14:textId="602D5406" w:rsidR="00954F66" w:rsidRDefault="006428E4" w:rsidP="006428E4">
      <w:pPr>
        <w:pStyle w:val="ListParagraph"/>
        <w:numPr>
          <w:ilvl w:val="1"/>
          <w:numId w:val="27"/>
        </w:numPr>
        <w:spacing w:after="0" w:line="240" w:lineRule="auto"/>
        <w:rPr>
          <w:sz w:val="28"/>
          <w:szCs w:val="28"/>
        </w:rPr>
      </w:pPr>
      <w:r w:rsidRPr="006428E4">
        <w:rPr>
          <w:sz w:val="28"/>
          <w:szCs w:val="28"/>
        </w:rPr>
        <w:t>Not Applicable</w:t>
      </w:r>
    </w:p>
    <w:p w14:paraId="45FD4D29" w14:textId="77777777" w:rsidR="006428E4" w:rsidRPr="006428E4" w:rsidRDefault="006428E4" w:rsidP="006428E4">
      <w:pPr>
        <w:pStyle w:val="ListParagraph"/>
        <w:spacing w:after="0" w:line="240" w:lineRule="auto"/>
        <w:ind w:left="1440"/>
        <w:rPr>
          <w:sz w:val="28"/>
          <w:szCs w:val="28"/>
        </w:rPr>
      </w:pPr>
    </w:p>
    <w:p w14:paraId="15EEF102" w14:textId="2240246F" w:rsidR="00954F66" w:rsidRPr="006428E4" w:rsidRDefault="00AE1EDB" w:rsidP="006428E4">
      <w:pPr>
        <w:pStyle w:val="ListParagraph"/>
        <w:numPr>
          <w:ilvl w:val="0"/>
          <w:numId w:val="23"/>
        </w:numPr>
        <w:spacing w:line="240" w:lineRule="auto"/>
        <w:rPr>
          <w:b/>
          <w:sz w:val="28"/>
          <w:szCs w:val="28"/>
        </w:rPr>
      </w:pPr>
      <w:r w:rsidRPr="006428E4">
        <w:rPr>
          <w:b/>
          <w:color w:val="000000"/>
          <w:sz w:val="28"/>
          <w:szCs w:val="28"/>
        </w:rPr>
        <w:t xml:space="preserve">Treasurer’s Report </w:t>
      </w:r>
    </w:p>
    <w:p w14:paraId="277A3EAC" w14:textId="4A1154DF" w:rsidR="00954F66" w:rsidRDefault="00AE1EDB" w:rsidP="00CE1D95">
      <w:pPr>
        <w:numPr>
          <w:ilvl w:val="1"/>
          <w:numId w:val="23"/>
        </w:numPr>
        <w:spacing w:after="0" w:line="240" w:lineRule="auto"/>
        <w:rPr>
          <w:sz w:val="28"/>
          <w:szCs w:val="28"/>
        </w:rPr>
      </w:pPr>
      <w:r>
        <w:rPr>
          <w:sz w:val="28"/>
          <w:szCs w:val="28"/>
        </w:rPr>
        <w:t xml:space="preserve"> </w:t>
      </w:r>
      <w:r w:rsidR="006428E4">
        <w:rPr>
          <w:sz w:val="28"/>
          <w:szCs w:val="28"/>
        </w:rPr>
        <w:t>Not Applicable</w:t>
      </w:r>
    </w:p>
    <w:p w14:paraId="17C30EA6" w14:textId="77777777" w:rsidR="00954F66" w:rsidRDefault="00954F66">
      <w:pPr>
        <w:spacing w:after="0" w:line="240" w:lineRule="auto"/>
        <w:ind w:left="2160"/>
        <w:rPr>
          <w:sz w:val="28"/>
          <w:szCs w:val="28"/>
        </w:rPr>
      </w:pPr>
    </w:p>
    <w:p w14:paraId="1201CFED" w14:textId="77777777" w:rsidR="00954F66" w:rsidRDefault="00954F66">
      <w:pPr>
        <w:spacing w:after="0"/>
        <w:ind w:left="360" w:firstLine="720"/>
        <w:rPr>
          <w:color w:val="FF0000"/>
          <w:sz w:val="28"/>
          <w:szCs w:val="28"/>
        </w:rPr>
      </w:pPr>
    </w:p>
    <w:p w14:paraId="6A92634E" w14:textId="48B7E68D" w:rsidR="00954F66" w:rsidRPr="006428E4" w:rsidRDefault="00AE1EDB" w:rsidP="006428E4">
      <w:pPr>
        <w:pStyle w:val="ListParagraph"/>
        <w:numPr>
          <w:ilvl w:val="0"/>
          <w:numId w:val="23"/>
        </w:numPr>
        <w:spacing w:after="0"/>
        <w:rPr>
          <w:b/>
          <w:sz w:val="28"/>
          <w:szCs w:val="28"/>
          <w:u w:val="single"/>
        </w:rPr>
      </w:pPr>
      <w:r w:rsidRPr="006428E4">
        <w:rPr>
          <w:b/>
          <w:sz w:val="28"/>
          <w:szCs w:val="28"/>
          <w:u w:val="single"/>
        </w:rPr>
        <w:t>O</w:t>
      </w:r>
      <w:r w:rsidRPr="006428E4">
        <w:rPr>
          <w:b/>
          <w:sz w:val="28"/>
          <w:szCs w:val="28"/>
          <w:u w:val="single"/>
        </w:rPr>
        <w:t>p</w:t>
      </w:r>
      <w:r w:rsidRPr="006428E4">
        <w:rPr>
          <w:b/>
          <w:sz w:val="28"/>
          <w:szCs w:val="28"/>
          <w:u w:val="single"/>
        </w:rPr>
        <w:t>e</w:t>
      </w:r>
      <w:r w:rsidRPr="006428E4">
        <w:rPr>
          <w:b/>
          <w:sz w:val="28"/>
          <w:szCs w:val="28"/>
          <w:u w:val="single"/>
        </w:rPr>
        <w:t>n</w:t>
      </w:r>
      <w:r w:rsidRPr="006428E4">
        <w:rPr>
          <w:b/>
          <w:sz w:val="28"/>
          <w:szCs w:val="28"/>
          <w:u w:val="single"/>
        </w:rPr>
        <w:t xml:space="preserve"> </w:t>
      </w:r>
      <w:r w:rsidRPr="006428E4">
        <w:rPr>
          <w:b/>
          <w:sz w:val="28"/>
          <w:szCs w:val="28"/>
          <w:u w:val="single"/>
        </w:rPr>
        <w:t>B</w:t>
      </w:r>
      <w:r w:rsidRPr="006428E4">
        <w:rPr>
          <w:b/>
          <w:sz w:val="28"/>
          <w:szCs w:val="28"/>
          <w:u w:val="single"/>
        </w:rPr>
        <w:t>u</w:t>
      </w:r>
      <w:r w:rsidRPr="006428E4">
        <w:rPr>
          <w:b/>
          <w:sz w:val="28"/>
          <w:szCs w:val="28"/>
          <w:u w:val="single"/>
        </w:rPr>
        <w:t>s</w:t>
      </w:r>
      <w:r w:rsidRPr="006428E4">
        <w:rPr>
          <w:b/>
          <w:sz w:val="28"/>
          <w:szCs w:val="28"/>
          <w:u w:val="single"/>
        </w:rPr>
        <w:t>i</w:t>
      </w:r>
      <w:r w:rsidRPr="006428E4">
        <w:rPr>
          <w:b/>
          <w:sz w:val="28"/>
          <w:szCs w:val="28"/>
          <w:u w:val="single"/>
        </w:rPr>
        <w:t>n</w:t>
      </w:r>
      <w:r w:rsidRPr="006428E4">
        <w:rPr>
          <w:b/>
          <w:sz w:val="28"/>
          <w:szCs w:val="28"/>
          <w:u w:val="single"/>
        </w:rPr>
        <w:t>e</w:t>
      </w:r>
      <w:r w:rsidRPr="006428E4">
        <w:rPr>
          <w:b/>
          <w:sz w:val="28"/>
          <w:szCs w:val="28"/>
          <w:u w:val="single"/>
        </w:rPr>
        <w:t>s</w:t>
      </w:r>
      <w:r w:rsidRPr="006428E4">
        <w:rPr>
          <w:b/>
          <w:sz w:val="28"/>
          <w:szCs w:val="28"/>
          <w:u w:val="single"/>
        </w:rPr>
        <w:t>s</w:t>
      </w:r>
    </w:p>
    <w:p w14:paraId="3577A1E6" w14:textId="7F01DA3D" w:rsidR="00954F66" w:rsidRDefault="00CE1D95">
      <w:pPr>
        <w:numPr>
          <w:ilvl w:val="0"/>
          <w:numId w:val="20"/>
        </w:numPr>
        <w:pBdr>
          <w:top w:val="nil"/>
          <w:left w:val="nil"/>
          <w:bottom w:val="nil"/>
          <w:right w:val="nil"/>
          <w:between w:val="nil"/>
        </w:pBdr>
        <w:spacing w:after="0"/>
        <w:rPr>
          <w:sz w:val="28"/>
          <w:szCs w:val="28"/>
        </w:rPr>
      </w:pPr>
      <w:r>
        <w:rPr>
          <w:sz w:val="28"/>
          <w:szCs w:val="28"/>
        </w:rPr>
        <w:t>Not Applicable</w:t>
      </w:r>
    </w:p>
    <w:p w14:paraId="3FC9C482" w14:textId="77777777" w:rsidR="00954F66" w:rsidRDefault="00AE1EDB">
      <w:pPr>
        <w:spacing w:after="0"/>
        <w:rPr>
          <w:sz w:val="28"/>
          <w:szCs w:val="28"/>
        </w:rPr>
      </w:pPr>
      <w:r>
        <w:rPr>
          <w:sz w:val="28"/>
          <w:szCs w:val="28"/>
        </w:rPr>
        <w:tab/>
      </w:r>
    </w:p>
    <w:p w14:paraId="3A847F67" w14:textId="77777777" w:rsidR="00954F66" w:rsidRDefault="00AE1EDB">
      <w:pPr>
        <w:spacing w:after="0"/>
        <w:rPr>
          <w:sz w:val="28"/>
          <w:szCs w:val="28"/>
        </w:rPr>
      </w:pPr>
      <w:r>
        <w:rPr>
          <w:sz w:val="28"/>
          <w:szCs w:val="28"/>
        </w:rPr>
        <w:tab/>
      </w:r>
    </w:p>
    <w:p w14:paraId="08185389" w14:textId="0AFA9309" w:rsidR="00954F66" w:rsidRDefault="00CE1D95">
      <w:pPr>
        <w:spacing w:after="0"/>
        <w:rPr>
          <w:sz w:val="28"/>
          <w:szCs w:val="28"/>
        </w:rPr>
      </w:pPr>
      <w:r>
        <w:rPr>
          <w:sz w:val="28"/>
          <w:szCs w:val="28"/>
        </w:rPr>
        <w:t xml:space="preserve">     </w:t>
      </w:r>
      <w:r w:rsidR="00AE1EDB">
        <w:rPr>
          <w:sz w:val="28"/>
          <w:szCs w:val="28"/>
        </w:rPr>
        <w:t xml:space="preserve">VI. </w:t>
      </w:r>
      <w:r w:rsidR="00AE1EDB">
        <w:rPr>
          <w:sz w:val="28"/>
          <w:szCs w:val="28"/>
        </w:rPr>
        <w:t xml:space="preserve"> </w:t>
      </w:r>
      <w:r w:rsidR="00AE1EDB">
        <w:rPr>
          <w:b/>
          <w:sz w:val="28"/>
          <w:szCs w:val="28"/>
          <w:u w:val="single"/>
        </w:rPr>
        <w:t>New Business</w:t>
      </w:r>
    </w:p>
    <w:p w14:paraId="2AA6B967" w14:textId="59237796" w:rsidR="00CE1D95" w:rsidRPr="00CE1D95" w:rsidRDefault="00CE1D95" w:rsidP="00CE1D95">
      <w:pPr>
        <w:pStyle w:val="ListParagraph"/>
        <w:numPr>
          <w:ilvl w:val="1"/>
          <w:numId w:val="23"/>
        </w:numPr>
        <w:spacing w:after="0"/>
        <w:rPr>
          <w:b/>
          <w:i/>
          <w:sz w:val="28"/>
          <w:szCs w:val="28"/>
        </w:rPr>
      </w:pPr>
      <w:r w:rsidRPr="00CE1D95">
        <w:rPr>
          <w:b/>
          <w:i/>
          <w:sz w:val="28"/>
          <w:szCs w:val="28"/>
        </w:rPr>
        <w:t xml:space="preserve">Covid Task Force Motion:         </w:t>
      </w:r>
    </w:p>
    <w:p w14:paraId="2CE665F5" w14:textId="63B30914" w:rsidR="00CE1D95" w:rsidRDefault="00CE1D95" w:rsidP="00CE1D95">
      <w:pPr>
        <w:spacing w:after="0"/>
        <w:ind w:left="1440"/>
        <w:rPr>
          <w:sz w:val="28"/>
          <w:szCs w:val="28"/>
        </w:rPr>
      </w:pPr>
      <w:r>
        <w:rPr>
          <w:b/>
          <w:i/>
          <w:sz w:val="28"/>
          <w:szCs w:val="28"/>
        </w:rPr>
        <w:t xml:space="preserve">Motion #1: </w:t>
      </w:r>
      <w:r>
        <w:rPr>
          <w:sz w:val="28"/>
          <w:szCs w:val="28"/>
        </w:rPr>
        <w:t xml:space="preserve">The COVID Task Force moves to accept the Return to Competition </w:t>
      </w:r>
      <w:r>
        <w:rPr>
          <w:sz w:val="28"/>
          <w:szCs w:val="28"/>
        </w:rPr>
        <w:t>Plan as developed by the COVID Task Force.</w:t>
      </w:r>
    </w:p>
    <w:p w14:paraId="2F230153" w14:textId="78E426D7" w:rsidR="00CE1D95" w:rsidRDefault="00CE1D95" w:rsidP="00CE1D95">
      <w:pPr>
        <w:spacing w:after="0"/>
        <w:ind w:left="1440"/>
        <w:rPr>
          <w:sz w:val="28"/>
          <w:szCs w:val="28"/>
        </w:rPr>
      </w:pPr>
      <w:r>
        <w:rPr>
          <w:b/>
          <w:i/>
          <w:sz w:val="28"/>
          <w:szCs w:val="28"/>
        </w:rPr>
        <w:t>Second:</w:t>
      </w:r>
      <w:r>
        <w:rPr>
          <w:sz w:val="28"/>
          <w:szCs w:val="28"/>
        </w:rPr>
        <w:t xml:space="preserve"> Chris Kaplan</w:t>
      </w:r>
    </w:p>
    <w:p w14:paraId="28495C54" w14:textId="1DE23927" w:rsidR="00954F66" w:rsidRPr="00CE1D95" w:rsidRDefault="00CE1D95" w:rsidP="00CE1D95">
      <w:pPr>
        <w:pStyle w:val="ListParagraph"/>
        <w:spacing w:after="0"/>
        <w:ind w:left="1440"/>
        <w:rPr>
          <w:b/>
          <w:i/>
          <w:sz w:val="28"/>
          <w:szCs w:val="28"/>
        </w:rPr>
      </w:pPr>
      <w:r>
        <w:rPr>
          <w:b/>
          <w:i/>
          <w:sz w:val="28"/>
          <w:szCs w:val="28"/>
        </w:rPr>
        <w:t xml:space="preserve"> </w:t>
      </w:r>
    </w:p>
    <w:p w14:paraId="4E8266FB" w14:textId="77777777" w:rsidR="00954F66" w:rsidRDefault="00954F66">
      <w:pPr>
        <w:spacing w:after="0"/>
        <w:rPr>
          <w:sz w:val="28"/>
          <w:szCs w:val="28"/>
        </w:rPr>
      </w:pPr>
    </w:p>
    <w:p w14:paraId="7E248431" w14:textId="09972A7C" w:rsidR="00954F66" w:rsidRDefault="00CE1D95">
      <w:pPr>
        <w:numPr>
          <w:ilvl w:val="0"/>
          <w:numId w:val="7"/>
        </w:numPr>
        <w:spacing w:after="0"/>
        <w:rPr>
          <w:sz w:val="28"/>
          <w:szCs w:val="28"/>
        </w:rPr>
      </w:pPr>
      <w:r>
        <w:rPr>
          <w:sz w:val="28"/>
          <w:szCs w:val="28"/>
        </w:rPr>
        <w:t>Return to Competition guide was presented and reviewed.  Questions were answered by the Task Force members.  The Virtual Meet Sanction process was also presented and discussed.  If passed, the plan will be distributed to all coaches.  Carron Dunker will serve as the Central Virtual Meet Director and develop a standardized Meet Notice for posting on the website for use by the teams.</w:t>
      </w:r>
    </w:p>
    <w:p w14:paraId="59F050CC" w14:textId="47491F4D" w:rsidR="00954F66" w:rsidRDefault="00CE1D95">
      <w:pPr>
        <w:numPr>
          <w:ilvl w:val="0"/>
          <w:numId w:val="7"/>
        </w:numPr>
        <w:spacing w:after="0"/>
        <w:rPr>
          <w:sz w:val="28"/>
          <w:szCs w:val="28"/>
        </w:rPr>
      </w:pPr>
      <w:r>
        <w:rPr>
          <w:sz w:val="28"/>
          <w:szCs w:val="28"/>
        </w:rPr>
        <w:t>The Coaches have already seen and discussed the Plan, given their input and made suggestions</w:t>
      </w:r>
      <w:r w:rsidR="00BD6860">
        <w:rPr>
          <w:sz w:val="28"/>
          <w:szCs w:val="28"/>
        </w:rPr>
        <w:t>.  They asked that Maryland Swimming not charge fees for the Virtual Meets which is part of the plan presented for vote today.</w:t>
      </w:r>
    </w:p>
    <w:p w14:paraId="5B42A550" w14:textId="5A3CA151" w:rsidR="00BD6860" w:rsidRDefault="00BD6860">
      <w:pPr>
        <w:numPr>
          <w:ilvl w:val="0"/>
          <w:numId w:val="7"/>
        </w:numPr>
        <w:spacing w:after="0"/>
        <w:rPr>
          <w:sz w:val="28"/>
          <w:szCs w:val="28"/>
        </w:rPr>
      </w:pPr>
      <w:r>
        <w:rPr>
          <w:sz w:val="28"/>
          <w:szCs w:val="28"/>
        </w:rPr>
        <w:lastRenderedPageBreak/>
        <w:t>The responsibilities of the plan are detailed and represent the structure along with as many details as are currently available.  These are also listed in the Plan.</w:t>
      </w:r>
    </w:p>
    <w:p w14:paraId="63058FD8" w14:textId="4D88DCD3" w:rsidR="00BD6860" w:rsidRDefault="00BD6860" w:rsidP="00BD6860">
      <w:pPr>
        <w:spacing w:after="0"/>
        <w:rPr>
          <w:b/>
          <w:bCs/>
          <w:sz w:val="28"/>
          <w:szCs w:val="28"/>
        </w:rPr>
      </w:pPr>
      <w:r>
        <w:rPr>
          <w:sz w:val="28"/>
          <w:szCs w:val="28"/>
        </w:rPr>
        <w:t xml:space="preserve">              </w:t>
      </w:r>
      <w:r w:rsidRPr="00BD6860">
        <w:rPr>
          <w:b/>
          <w:bCs/>
          <w:sz w:val="28"/>
          <w:szCs w:val="28"/>
        </w:rPr>
        <w:t xml:space="preserve">Quorum was established and the vote </w:t>
      </w:r>
      <w:r w:rsidR="00FD0843">
        <w:rPr>
          <w:b/>
          <w:bCs/>
          <w:sz w:val="28"/>
          <w:szCs w:val="28"/>
        </w:rPr>
        <w:t xml:space="preserve">was </w:t>
      </w:r>
      <w:r w:rsidRPr="00BD6860">
        <w:rPr>
          <w:b/>
          <w:bCs/>
          <w:sz w:val="28"/>
          <w:szCs w:val="28"/>
        </w:rPr>
        <w:t>called</w:t>
      </w:r>
      <w:r w:rsidR="00FD0843">
        <w:rPr>
          <w:b/>
          <w:bCs/>
          <w:sz w:val="28"/>
          <w:szCs w:val="28"/>
        </w:rPr>
        <w:t xml:space="preserve"> by Wade Atkins</w:t>
      </w:r>
      <w:r w:rsidRPr="00BD6860">
        <w:rPr>
          <w:b/>
          <w:bCs/>
          <w:sz w:val="28"/>
          <w:szCs w:val="28"/>
        </w:rPr>
        <w:t xml:space="preserve">:  the motion passed </w:t>
      </w:r>
      <w:r w:rsidR="00FD0843">
        <w:rPr>
          <w:b/>
          <w:bCs/>
          <w:sz w:val="28"/>
          <w:szCs w:val="28"/>
        </w:rPr>
        <w:t xml:space="preserve">with </w:t>
      </w:r>
      <w:r w:rsidRPr="00BD6860">
        <w:rPr>
          <w:b/>
          <w:bCs/>
          <w:sz w:val="28"/>
          <w:szCs w:val="28"/>
        </w:rPr>
        <w:t>unanimous</w:t>
      </w:r>
      <w:r w:rsidR="00FD0843">
        <w:rPr>
          <w:b/>
          <w:bCs/>
          <w:sz w:val="28"/>
          <w:szCs w:val="28"/>
        </w:rPr>
        <w:t xml:space="preserve"> consent</w:t>
      </w:r>
      <w:r>
        <w:rPr>
          <w:b/>
          <w:bCs/>
          <w:sz w:val="28"/>
          <w:szCs w:val="28"/>
        </w:rPr>
        <w:t>.</w:t>
      </w:r>
    </w:p>
    <w:p w14:paraId="3F0D6912" w14:textId="00849B21" w:rsidR="00BD6860" w:rsidRDefault="00BD6860" w:rsidP="00BD6860">
      <w:pPr>
        <w:spacing w:after="0"/>
        <w:rPr>
          <w:b/>
          <w:bCs/>
          <w:sz w:val="28"/>
          <w:szCs w:val="28"/>
        </w:rPr>
      </w:pPr>
    </w:p>
    <w:p w14:paraId="7A3FEE51" w14:textId="079959D4" w:rsidR="00BD6860" w:rsidRPr="00BD6860" w:rsidRDefault="00BD6860" w:rsidP="00BD6860">
      <w:pPr>
        <w:spacing w:after="0"/>
        <w:rPr>
          <w:sz w:val="28"/>
          <w:szCs w:val="28"/>
        </w:rPr>
      </w:pPr>
      <w:r>
        <w:rPr>
          <w:sz w:val="28"/>
          <w:szCs w:val="28"/>
        </w:rPr>
        <w:t xml:space="preserve">Chris Kaplan </w:t>
      </w:r>
      <w:r w:rsidR="00FD0843">
        <w:rPr>
          <w:sz w:val="28"/>
          <w:szCs w:val="28"/>
        </w:rPr>
        <w:t xml:space="preserve">and Anna Summerfield will clean up the document after the                       suggestions made tonight and </w:t>
      </w:r>
      <w:r>
        <w:rPr>
          <w:sz w:val="28"/>
          <w:szCs w:val="28"/>
        </w:rPr>
        <w:t>distribute the plan to the coaches within 48 hours.</w:t>
      </w:r>
      <w:r w:rsidR="00FD0843">
        <w:rPr>
          <w:sz w:val="28"/>
          <w:szCs w:val="28"/>
        </w:rPr>
        <w:t xml:space="preserve">  The first available date for a virtual sanctioned meet will be September 18</w:t>
      </w:r>
      <w:r w:rsidR="00FD0843" w:rsidRPr="00FD0843">
        <w:rPr>
          <w:sz w:val="28"/>
          <w:szCs w:val="28"/>
          <w:vertAlign w:val="superscript"/>
        </w:rPr>
        <w:t>th</w:t>
      </w:r>
      <w:r w:rsidR="00FD0843">
        <w:rPr>
          <w:sz w:val="28"/>
          <w:szCs w:val="28"/>
        </w:rPr>
        <w:t>.</w:t>
      </w:r>
    </w:p>
    <w:p w14:paraId="73588BD5" w14:textId="775F6584" w:rsidR="00954F66" w:rsidRDefault="00954F66">
      <w:pPr>
        <w:spacing w:after="0"/>
        <w:ind w:left="720"/>
        <w:rPr>
          <w:sz w:val="28"/>
          <w:szCs w:val="28"/>
        </w:rPr>
      </w:pPr>
    </w:p>
    <w:p w14:paraId="30E5DE05" w14:textId="77777777" w:rsidR="00954F66" w:rsidRDefault="00954F66">
      <w:pPr>
        <w:spacing w:after="0"/>
        <w:ind w:firstLine="720"/>
        <w:rPr>
          <w:b/>
          <w:i/>
          <w:sz w:val="28"/>
          <w:szCs w:val="28"/>
        </w:rPr>
      </w:pPr>
    </w:p>
    <w:p w14:paraId="7D834439" w14:textId="09B9A471" w:rsidR="00954F66" w:rsidRDefault="00BD6860">
      <w:pPr>
        <w:spacing w:after="0"/>
        <w:ind w:firstLine="720"/>
        <w:rPr>
          <w:sz w:val="28"/>
          <w:szCs w:val="28"/>
        </w:rPr>
      </w:pPr>
      <w:r>
        <w:rPr>
          <w:sz w:val="28"/>
          <w:szCs w:val="28"/>
        </w:rPr>
        <w:t>B</w:t>
      </w:r>
      <w:r w:rsidR="00AE1EDB">
        <w:rPr>
          <w:sz w:val="28"/>
          <w:szCs w:val="28"/>
        </w:rPr>
        <w:t xml:space="preserve">. </w:t>
      </w:r>
      <w:r w:rsidR="00AE1EDB">
        <w:rPr>
          <w:b/>
          <w:i/>
          <w:sz w:val="28"/>
          <w:szCs w:val="28"/>
        </w:rPr>
        <w:t>Reports Pulled</w:t>
      </w:r>
      <w:r>
        <w:rPr>
          <w:b/>
          <w:i/>
          <w:sz w:val="28"/>
          <w:szCs w:val="28"/>
        </w:rPr>
        <w:t xml:space="preserve"> – Not applicable</w:t>
      </w:r>
    </w:p>
    <w:p w14:paraId="7422B61E" w14:textId="77777777" w:rsidR="00954F66" w:rsidRDefault="00954F66">
      <w:pPr>
        <w:spacing w:after="0"/>
        <w:rPr>
          <w:sz w:val="28"/>
          <w:szCs w:val="28"/>
        </w:rPr>
      </w:pPr>
    </w:p>
    <w:p w14:paraId="72B19A40" w14:textId="191DC5FE" w:rsidR="00954F66" w:rsidRDefault="00AE1EDB">
      <w:pPr>
        <w:spacing w:after="0"/>
        <w:rPr>
          <w:sz w:val="28"/>
          <w:szCs w:val="28"/>
        </w:rPr>
      </w:pPr>
      <w:r>
        <w:rPr>
          <w:sz w:val="28"/>
          <w:szCs w:val="28"/>
        </w:rPr>
        <w:t xml:space="preserve">Next meeting </w:t>
      </w:r>
      <w:r w:rsidR="00BD6860">
        <w:rPr>
          <w:sz w:val="28"/>
          <w:szCs w:val="28"/>
        </w:rPr>
        <w:t>- TBA</w:t>
      </w:r>
    </w:p>
    <w:p w14:paraId="7BC4FF29" w14:textId="448FFFBB" w:rsidR="00954F66" w:rsidRDefault="00AE1EDB">
      <w:pPr>
        <w:spacing w:after="0"/>
        <w:rPr>
          <w:sz w:val="28"/>
          <w:szCs w:val="28"/>
        </w:rPr>
      </w:pPr>
      <w:r>
        <w:rPr>
          <w:sz w:val="28"/>
          <w:szCs w:val="28"/>
        </w:rPr>
        <w:t xml:space="preserve">Meeting adjourned at </w:t>
      </w:r>
      <w:r w:rsidR="00FD0843">
        <w:rPr>
          <w:sz w:val="28"/>
          <w:szCs w:val="28"/>
        </w:rPr>
        <w:t>9</w:t>
      </w:r>
      <w:r>
        <w:rPr>
          <w:sz w:val="28"/>
          <w:szCs w:val="28"/>
        </w:rPr>
        <w:t>:</w:t>
      </w:r>
      <w:r w:rsidR="00FD0843">
        <w:rPr>
          <w:sz w:val="28"/>
          <w:szCs w:val="28"/>
        </w:rPr>
        <w:t>46</w:t>
      </w:r>
    </w:p>
    <w:p w14:paraId="4F7DC8FF" w14:textId="77777777" w:rsidR="00954F66" w:rsidRDefault="00954F66">
      <w:pPr>
        <w:spacing w:after="0"/>
        <w:rPr>
          <w:sz w:val="28"/>
          <w:szCs w:val="28"/>
        </w:rPr>
      </w:pPr>
    </w:p>
    <w:p w14:paraId="2794B747" w14:textId="77777777" w:rsidR="00954F66" w:rsidRDefault="00954F66">
      <w:pPr>
        <w:spacing w:after="0"/>
        <w:rPr>
          <w:sz w:val="28"/>
          <w:szCs w:val="28"/>
        </w:rPr>
      </w:pPr>
    </w:p>
    <w:sectPr w:rsidR="00954F66">
      <w:headerReference w:type="default" r:id="rId8"/>
      <w:footerReference w:type="default" r:id="rId9"/>
      <w:pgSz w:w="12240" w:h="15840"/>
      <w:pgMar w:top="720" w:right="144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165C9A" w14:textId="77777777" w:rsidR="00AE1EDB" w:rsidRDefault="00AE1EDB">
      <w:pPr>
        <w:spacing w:after="0" w:line="240" w:lineRule="auto"/>
      </w:pPr>
      <w:r>
        <w:separator/>
      </w:r>
    </w:p>
  </w:endnote>
  <w:endnote w:type="continuationSeparator" w:id="0">
    <w:p w14:paraId="1C670898" w14:textId="77777777" w:rsidR="00AE1EDB" w:rsidRDefault="00AE1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8356C" w14:textId="77777777" w:rsidR="00954F66" w:rsidRDefault="00AE1EDB">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sidR="006428E4">
      <w:rPr>
        <w:color w:val="000000"/>
      </w:rPr>
      <w:fldChar w:fldCharType="separate"/>
    </w:r>
    <w:r w:rsidR="006428E4">
      <w:rPr>
        <w:noProof/>
        <w:color w:val="000000"/>
      </w:rPr>
      <w:t>1</w:t>
    </w:r>
    <w:r>
      <w:rPr>
        <w:color w:val="000000"/>
      </w:rPr>
      <w:fldChar w:fldCharType="end"/>
    </w:r>
  </w:p>
  <w:p w14:paraId="1D366E6B" w14:textId="77777777" w:rsidR="00954F66" w:rsidRDefault="00954F66">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E5774B" w14:textId="77777777" w:rsidR="00AE1EDB" w:rsidRDefault="00AE1EDB">
      <w:pPr>
        <w:spacing w:after="0" w:line="240" w:lineRule="auto"/>
      </w:pPr>
      <w:r>
        <w:separator/>
      </w:r>
    </w:p>
  </w:footnote>
  <w:footnote w:type="continuationSeparator" w:id="0">
    <w:p w14:paraId="3D44A26C" w14:textId="77777777" w:rsidR="00AE1EDB" w:rsidRDefault="00AE1E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389E6" w14:textId="77777777" w:rsidR="00954F66" w:rsidRDefault="00AE1EDB">
    <w:pPr>
      <w:ind w:left="4320" w:firstLine="720"/>
      <w:rPr>
        <w:b/>
        <w:sz w:val="28"/>
        <w:szCs w:val="28"/>
      </w:rPr>
    </w:pPr>
    <w:r>
      <w:rPr>
        <w:b/>
        <w:sz w:val="28"/>
        <w:szCs w:val="28"/>
      </w:rPr>
      <w:t>Minutes</w:t>
    </w:r>
    <w:r>
      <w:rPr>
        <w:noProof/>
      </w:rPr>
      <w:drawing>
        <wp:anchor distT="0" distB="0" distL="114300" distR="114300" simplePos="0" relativeHeight="251658240" behindDoc="0" locked="0" layoutInCell="1" hidden="0" allowOverlap="1" wp14:anchorId="03587851" wp14:editId="740C732B">
          <wp:simplePos x="0" y="0"/>
          <wp:positionH relativeFrom="column">
            <wp:posOffset>3</wp:posOffset>
          </wp:positionH>
          <wp:positionV relativeFrom="paragraph">
            <wp:posOffset>0</wp:posOffset>
          </wp:positionV>
          <wp:extent cx="1101090" cy="1030605"/>
          <wp:effectExtent l="0" t="0" r="0" b="0"/>
          <wp:wrapSquare wrapText="bothSides" distT="0" distB="0" distL="114300" distR="114300"/>
          <wp:docPr id="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101090" cy="1030605"/>
                  </a:xfrm>
                  <a:prstGeom prst="rect">
                    <a:avLst/>
                  </a:prstGeom>
                  <a:ln/>
                </pic:spPr>
              </pic:pic>
            </a:graphicData>
          </a:graphic>
        </wp:anchor>
      </w:drawing>
    </w:r>
  </w:p>
  <w:p w14:paraId="5F2E09A8" w14:textId="77777777" w:rsidR="00954F66" w:rsidRDefault="00AE1EDB">
    <w:pPr>
      <w:ind w:left="2160" w:firstLine="720"/>
      <w:jc w:val="center"/>
      <w:rPr>
        <w:b/>
        <w:sz w:val="28"/>
        <w:szCs w:val="28"/>
      </w:rPr>
    </w:pPr>
    <w:r>
      <w:rPr>
        <w:b/>
        <w:sz w:val="28"/>
        <w:szCs w:val="28"/>
      </w:rPr>
      <w:t>Board of Directors- Maryland Swimming Inc.</w:t>
    </w:r>
    <w:r>
      <w:rPr>
        <w:b/>
        <w:sz w:val="28"/>
        <w:szCs w:val="28"/>
      </w:rPr>
      <w:tab/>
    </w:r>
    <w:r>
      <w:rPr>
        <w:b/>
        <w:sz w:val="28"/>
        <w:szCs w:val="28"/>
      </w:rPr>
      <w:tab/>
    </w:r>
    <w:r>
      <w:rPr>
        <w:b/>
        <w:sz w:val="28"/>
        <w:szCs w:val="28"/>
      </w:rPr>
      <w:tab/>
    </w:r>
  </w:p>
  <w:p w14:paraId="0435485A" w14:textId="75D0B231" w:rsidR="00954F66" w:rsidRDefault="006428E4">
    <w:pPr>
      <w:ind w:left="3600" w:firstLine="720"/>
      <w:rPr>
        <w:b/>
        <w:sz w:val="28"/>
        <w:szCs w:val="28"/>
      </w:rPr>
    </w:pPr>
    <w:r>
      <w:rPr>
        <w:b/>
        <w:sz w:val="28"/>
        <w:szCs w:val="28"/>
      </w:rPr>
      <w:t>August 20</w:t>
    </w:r>
    <w:r w:rsidR="00AE1EDB">
      <w:rPr>
        <w:b/>
        <w:sz w:val="28"/>
        <w:szCs w:val="28"/>
      </w:rPr>
      <w:t xml:space="preserve">, 2020 at </w:t>
    </w:r>
    <w:r>
      <w:rPr>
        <w:b/>
        <w:sz w:val="28"/>
        <w:szCs w:val="28"/>
      </w:rPr>
      <w:t xml:space="preserve">8 </w:t>
    </w:r>
    <w:r w:rsidR="00AE1EDB">
      <w:rPr>
        <w:b/>
        <w:sz w:val="28"/>
        <w:szCs w:val="28"/>
      </w:rPr>
      <w:t>PM</w:t>
    </w:r>
  </w:p>
  <w:p w14:paraId="0B2561C4" w14:textId="4D6F121F" w:rsidR="00954F66" w:rsidRDefault="006428E4" w:rsidP="006428E4">
    <w:pPr>
      <w:tabs>
        <w:tab w:val="left" w:pos="435"/>
        <w:tab w:val="center" w:pos="4896"/>
      </w:tabs>
      <w:rPr>
        <w:b/>
        <w:sz w:val="28"/>
        <w:szCs w:val="28"/>
      </w:rPr>
    </w:pPr>
    <w:r>
      <w:rPr>
        <w:b/>
        <w:sz w:val="28"/>
        <w:szCs w:val="28"/>
      </w:rPr>
      <w:t xml:space="preserve">                                             </w:t>
    </w:r>
    <w:r w:rsidR="00AE1EDB">
      <w:rPr>
        <w:b/>
        <w:sz w:val="28"/>
        <w:szCs w:val="28"/>
      </w:rPr>
      <w:t>Zoom Meeting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A6181"/>
    <w:multiLevelType w:val="multilevel"/>
    <w:tmpl w:val="A4C8169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5C1703D"/>
    <w:multiLevelType w:val="multilevel"/>
    <w:tmpl w:val="3CB4563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15:restartNumberingAfterBreak="0">
    <w:nsid w:val="09871FD1"/>
    <w:multiLevelType w:val="multilevel"/>
    <w:tmpl w:val="7F3461D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E7C682F"/>
    <w:multiLevelType w:val="multilevel"/>
    <w:tmpl w:val="4FE6985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 w15:restartNumberingAfterBreak="0">
    <w:nsid w:val="11D12A0A"/>
    <w:multiLevelType w:val="multilevel"/>
    <w:tmpl w:val="FA20292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 w15:restartNumberingAfterBreak="0">
    <w:nsid w:val="182C0FFD"/>
    <w:multiLevelType w:val="multilevel"/>
    <w:tmpl w:val="09EE5E1A"/>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6" w15:restartNumberingAfterBreak="0">
    <w:nsid w:val="1C077E5E"/>
    <w:multiLevelType w:val="multilevel"/>
    <w:tmpl w:val="5C84BF5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 w15:restartNumberingAfterBreak="0">
    <w:nsid w:val="1F5E23CC"/>
    <w:multiLevelType w:val="multilevel"/>
    <w:tmpl w:val="B748E46C"/>
    <w:lvl w:ilvl="0">
      <w:start w:val="1"/>
      <w:numFmt w:val="upperLetter"/>
      <w:lvlText w:val="%1."/>
      <w:lvlJc w:val="left"/>
      <w:pPr>
        <w:ind w:left="1440" w:hanging="360"/>
      </w:pPr>
      <w:rPr>
        <w:rFonts w:hint="default"/>
        <w:u w:val="none"/>
      </w:rPr>
    </w:lvl>
    <w:lvl w:ilvl="1">
      <w:start w:val="1"/>
      <w:numFmt w:val="lowerLetter"/>
      <w:lvlText w:val="%2."/>
      <w:lvlJc w:val="left"/>
      <w:pPr>
        <w:ind w:left="2160" w:hanging="360"/>
      </w:pPr>
      <w:rPr>
        <w:rFonts w:hint="default"/>
        <w:u w:val="none"/>
      </w:rPr>
    </w:lvl>
    <w:lvl w:ilvl="2">
      <w:start w:val="1"/>
      <w:numFmt w:val="lowerRoman"/>
      <w:lvlText w:val="%3."/>
      <w:lvlJc w:val="right"/>
      <w:pPr>
        <w:ind w:left="2880" w:hanging="360"/>
      </w:pPr>
      <w:rPr>
        <w:rFonts w:hint="default"/>
        <w:u w:val="none"/>
      </w:rPr>
    </w:lvl>
    <w:lvl w:ilvl="3">
      <w:start w:val="1"/>
      <w:numFmt w:val="decimal"/>
      <w:lvlText w:val="%4."/>
      <w:lvlJc w:val="left"/>
      <w:pPr>
        <w:ind w:left="3600" w:hanging="360"/>
      </w:pPr>
      <w:rPr>
        <w:rFonts w:hint="default"/>
        <w:u w:val="none"/>
      </w:rPr>
    </w:lvl>
    <w:lvl w:ilvl="4">
      <w:start w:val="1"/>
      <w:numFmt w:val="lowerLetter"/>
      <w:lvlText w:val="%5."/>
      <w:lvlJc w:val="left"/>
      <w:pPr>
        <w:ind w:left="4320" w:hanging="360"/>
      </w:pPr>
      <w:rPr>
        <w:rFonts w:hint="default"/>
        <w:u w:val="none"/>
      </w:rPr>
    </w:lvl>
    <w:lvl w:ilvl="5">
      <w:start w:val="1"/>
      <w:numFmt w:val="lowerRoman"/>
      <w:lvlText w:val="%6."/>
      <w:lvlJc w:val="right"/>
      <w:pPr>
        <w:ind w:left="5040" w:hanging="360"/>
      </w:pPr>
      <w:rPr>
        <w:rFonts w:hint="default"/>
        <w:u w:val="none"/>
      </w:rPr>
    </w:lvl>
    <w:lvl w:ilvl="6">
      <w:start w:val="1"/>
      <w:numFmt w:val="decimal"/>
      <w:lvlText w:val="%7."/>
      <w:lvlJc w:val="left"/>
      <w:pPr>
        <w:ind w:left="5760" w:hanging="360"/>
      </w:pPr>
      <w:rPr>
        <w:rFonts w:hint="default"/>
        <w:u w:val="none"/>
      </w:rPr>
    </w:lvl>
    <w:lvl w:ilvl="7">
      <w:start w:val="1"/>
      <w:numFmt w:val="lowerLetter"/>
      <w:lvlText w:val="%8."/>
      <w:lvlJc w:val="left"/>
      <w:pPr>
        <w:ind w:left="6480" w:hanging="360"/>
      </w:pPr>
      <w:rPr>
        <w:rFonts w:hint="default"/>
        <w:u w:val="none"/>
      </w:rPr>
    </w:lvl>
    <w:lvl w:ilvl="8">
      <w:start w:val="1"/>
      <w:numFmt w:val="lowerRoman"/>
      <w:lvlText w:val="%9."/>
      <w:lvlJc w:val="right"/>
      <w:pPr>
        <w:ind w:left="7200" w:hanging="360"/>
      </w:pPr>
      <w:rPr>
        <w:rFonts w:hint="default"/>
        <w:u w:val="none"/>
      </w:rPr>
    </w:lvl>
  </w:abstractNum>
  <w:abstractNum w:abstractNumId="8" w15:restartNumberingAfterBreak="0">
    <w:nsid w:val="24BE4821"/>
    <w:multiLevelType w:val="multilevel"/>
    <w:tmpl w:val="0FF441FA"/>
    <w:lvl w:ilvl="0">
      <w:start w:val="1"/>
      <w:numFmt w:val="upperRoman"/>
      <w:lvlText w:val="%1."/>
      <w:lvlJc w:val="left"/>
      <w:pPr>
        <w:ind w:left="720" w:hanging="360"/>
      </w:pPr>
      <w:rPr>
        <w:rFonts w:hint="default"/>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5735AA1"/>
    <w:multiLevelType w:val="multilevel"/>
    <w:tmpl w:val="3F82A88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0" w15:restartNumberingAfterBreak="0">
    <w:nsid w:val="349034E9"/>
    <w:multiLevelType w:val="multilevel"/>
    <w:tmpl w:val="FB601D8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1" w15:restartNumberingAfterBreak="0">
    <w:nsid w:val="3815323F"/>
    <w:multiLevelType w:val="multilevel"/>
    <w:tmpl w:val="CBFE4D3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2" w15:restartNumberingAfterBreak="0">
    <w:nsid w:val="38846918"/>
    <w:multiLevelType w:val="hybridMultilevel"/>
    <w:tmpl w:val="137CDE40"/>
    <w:lvl w:ilvl="0" w:tplc="A7E6A526">
      <w:start w:val="1"/>
      <w:numFmt w:val="upperRoman"/>
      <w:lvlText w:val="%1."/>
      <w:lvlJc w:val="left"/>
      <w:pPr>
        <w:ind w:left="630" w:hanging="72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3" w15:restartNumberingAfterBreak="0">
    <w:nsid w:val="3B7252E4"/>
    <w:multiLevelType w:val="multilevel"/>
    <w:tmpl w:val="62F829F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4" w15:restartNumberingAfterBreak="0">
    <w:nsid w:val="3CC354D6"/>
    <w:multiLevelType w:val="multilevel"/>
    <w:tmpl w:val="A19E9C7A"/>
    <w:lvl w:ilvl="0">
      <w:start w:val="1"/>
      <w:numFmt w:val="upperLetter"/>
      <w:lvlText w:val="%1."/>
      <w:lvlJc w:val="left"/>
      <w:pPr>
        <w:ind w:left="1080" w:hanging="360"/>
      </w:pPr>
    </w:lvl>
    <w:lvl w:ilvl="1">
      <w:start w:val="1"/>
      <w:numFmt w:val="decimal"/>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43334E62"/>
    <w:multiLevelType w:val="multilevel"/>
    <w:tmpl w:val="0FF441FA"/>
    <w:lvl w:ilvl="0">
      <w:start w:val="1"/>
      <w:numFmt w:val="upperRoman"/>
      <w:lvlText w:val="%1."/>
      <w:lvlJc w:val="left"/>
      <w:pPr>
        <w:ind w:left="720" w:hanging="360"/>
      </w:pPr>
      <w:rPr>
        <w:rFonts w:hint="default"/>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45FB6773"/>
    <w:multiLevelType w:val="multilevel"/>
    <w:tmpl w:val="F2D45B1E"/>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7" w15:restartNumberingAfterBreak="0">
    <w:nsid w:val="4780454A"/>
    <w:multiLevelType w:val="multilevel"/>
    <w:tmpl w:val="C450D15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8" w15:restartNumberingAfterBreak="0">
    <w:nsid w:val="4A2E123B"/>
    <w:multiLevelType w:val="multilevel"/>
    <w:tmpl w:val="4A563F0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9" w15:restartNumberingAfterBreak="0">
    <w:nsid w:val="4D226173"/>
    <w:multiLevelType w:val="multilevel"/>
    <w:tmpl w:val="0FF441FA"/>
    <w:lvl w:ilvl="0">
      <w:start w:val="1"/>
      <w:numFmt w:val="upperRoman"/>
      <w:lvlText w:val="%1."/>
      <w:lvlJc w:val="left"/>
      <w:pPr>
        <w:ind w:left="720" w:hanging="360"/>
      </w:pPr>
      <w:rPr>
        <w:rFonts w:hint="default"/>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50D11B98"/>
    <w:multiLevelType w:val="multilevel"/>
    <w:tmpl w:val="99B082F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1" w15:restartNumberingAfterBreak="0">
    <w:nsid w:val="56A7031A"/>
    <w:multiLevelType w:val="multilevel"/>
    <w:tmpl w:val="397470B4"/>
    <w:lvl w:ilvl="0">
      <w:start w:val="1"/>
      <w:numFmt w:val="upperRoman"/>
      <w:lvlText w:val="%1."/>
      <w:lvlJc w:val="left"/>
      <w:pPr>
        <w:ind w:left="720" w:hanging="360"/>
      </w:pPr>
      <w:rPr>
        <w:rFonts w:hint="default"/>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5B7A1D70"/>
    <w:multiLevelType w:val="multilevel"/>
    <w:tmpl w:val="3796D3A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3" w15:restartNumberingAfterBreak="0">
    <w:nsid w:val="61F54B99"/>
    <w:multiLevelType w:val="multilevel"/>
    <w:tmpl w:val="E74E48C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69A355E3"/>
    <w:multiLevelType w:val="multilevel"/>
    <w:tmpl w:val="6582CA1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5" w15:restartNumberingAfterBreak="0">
    <w:nsid w:val="6FCA6A90"/>
    <w:multiLevelType w:val="multilevel"/>
    <w:tmpl w:val="EB2A45C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6" w15:restartNumberingAfterBreak="0">
    <w:nsid w:val="7BB23AC0"/>
    <w:multiLevelType w:val="multilevel"/>
    <w:tmpl w:val="420402F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4"/>
  </w:num>
  <w:num w:numId="2">
    <w:abstractNumId w:val="18"/>
  </w:num>
  <w:num w:numId="3">
    <w:abstractNumId w:val="3"/>
  </w:num>
  <w:num w:numId="4">
    <w:abstractNumId w:val="13"/>
  </w:num>
  <w:num w:numId="5">
    <w:abstractNumId w:val="25"/>
  </w:num>
  <w:num w:numId="6">
    <w:abstractNumId w:val="5"/>
  </w:num>
  <w:num w:numId="7">
    <w:abstractNumId w:val="20"/>
  </w:num>
  <w:num w:numId="8">
    <w:abstractNumId w:val="0"/>
  </w:num>
  <w:num w:numId="9">
    <w:abstractNumId w:val="23"/>
  </w:num>
  <w:num w:numId="10">
    <w:abstractNumId w:val="6"/>
  </w:num>
  <w:num w:numId="11">
    <w:abstractNumId w:val="16"/>
  </w:num>
  <w:num w:numId="12">
    <w:abstractNumId w:val="26"/>
  </w:num>
  <w:num w:numId="13">
    <w:abstractNumId w:val="17"/>
  </w:num>
  <w:num w:numId="14">
    <w:abstractNumId w:val="4"/>
  </w:num>
  <w:num w:numId="15">
    <w:abstractNumId w:val="11"/>
  </w:num>
  <w:num w:numId="16">
    <w:abstractNumId w:val="2"/>
  </w:num>
  <w:num w:numId="17">
    <w:abstractNumId w:val="22"/>
  </w:num>
  <w:num w:numId="18">
    <w:abstractNumId w:val="24"/>
  </w:num>
  <w:num w:numId="19">
    <w:abstractNumId w:val="9"/>
  </w:num>
  <w:num w:numId="20">
    <w:abstractNumId w:val="7"/>
  </w:num>
  <w:num w:numId="21">
    <w:abstractNumId w:val="1"/>
  </w:num>
  <w:num w:numId="22">
    <w:abstractNumId w:val="10"/>
  </w:num>
  <w:num w:numId="23">
    <w:abstractNumId w:val="21"/>
  </w:num>
  <w:num w:numId="24">
    <w:abstractNumId w:val="12"/>
  </w:num>
  <w:num w:numId="25">
    <w:abstractNumId w:val="15"/>
  </w:num>
  <w:num w:numId="26">
    <w:abstractNumId w:val="8"/>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F66"/>
    <w:rsid w:val="006428E4"/>
    <w:rsid w:val="00954F66"/>
    <w:rsid w:val="00AE1EDB"/>
    <w:rsid w:val="00BD6860"/>
    <w:rsid w:val="00CE1D95"/>
    <w:rsid w:val="00FD0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EBF16"/>
  <w15:docId w15:val="{EDBE8A11-7B2B-4941-8B04-B1D84BD1E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B736B5"/>
    <w:pPr>
      <w:ind w:left="720"/>
      <w:contextualSpacing/>
    </w:pPr>
  </w:style>
  <w:style w:type="paragraph" w:styleId="BalloonText">
    <w:name w:val="Balloon Text"/>
    <w:basedOn w:val="Normal"/>
    <w:link w:val="BalloonTextChar"/>
    <w:uiPriority w:val="99"/>
    <w:semiHidden/>
    <w:unhideWhenUsed/>
    <w:rsid w:val="00583F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3FFC"/>
    <w:rPr>
      <w:rFonts w:ascii="Tahoma" w:hAnsi="Tahoma" w:cs="Tahoma"/>
      <w:sz w:val="16"/>
      <w:szCs w:val="16"/>
    </w:rPr>
  </w:style>
  <w:style w:type="paragraph" w:styleId="Header">
    <w:name w:val="header"/>
    <w:basedOn w:val="Normal"/>
    <w:link w:val="HeaderChar"/>
    <w:uiPriority w:val="99"/>
    <w:unhideWhenUsed/>
    <w:rsid w:val="00583F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3FFC"/>
  </w:style>
  <w:style w:type="paragraph" w:styleId="Footer">
    <w:name w:val="footer"/>
    <w:basedOn w:val="Normal"/>
    <w:link w:val="FooterChar"/>
    <w:uiPriority w:val="99"/>
    <w:unhideWhenUsed/>
    <w:rsid w:val="00583F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3FFC"/>
  </w:style>
  <w:style w:type="character" w:styleId="Hyperlink">
    <w:name w:val="Hyperlink"/>
    <w:basedOn w:val="DefaultParagraphFont"/>
    <w:uiPriority w:val="99"/>
    <w:unhideWhenUsed/>
    <w:rsid w:val="00B37A3E"/>
    <w:rPr>
      <w:color w:val="0563C1"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I7xQnc1vrZZANajEKfi/tahYbQ==">AMUW2mVkiWtfJtBRp64rnqrIkJZ1JBwXodvybzYzYwsfj1IKkDXJTQH55fMhkSbPV8xRxp47btRTCQHyVHBmpQy0qv2RSUJNCzOW7tQZOVtO/2HsJj+ECgc=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238</Words>
  <Characters>1362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Bitz</dc:creator>
  <cp:lastModifiedBy>Anna Summerfield</cp:lastModifiedBy>
  <cp:revision>3</cp:revision>
  <dcterms:created xsi:type="dcterms:W3CDTF">2020-08-28T16:36:00Z</dcterms:created>
  <dcterms:modified xsi:type="dcterms:W3CDTF">2020-08-28T16:47:00Z</dcterms:modified>
</cp:coreProperties>
</file>