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4C51A" w14:textId="77777777" w:rsidR="005D392B" w:rsidRDefault="006A6DB3" w:rsidP="00CB7BE4">
      <w:pPr>
        <w:spacing w:before="120"/>
        <w:jc w:val="center"/>
        <w:rPr>
          <w:rFonts w:ascii="Verdana" w:hAnsi="Verdana" w:cs="Arial"/>
          <w:b/>
          <w:bCs/>
          <w:szCs w:val="22"/>
        </w:rPr>
      </w:pPr>
      <w:r>
        <w:rPr>
          <w:rFonts w:ascii="Verdana" w:hAnsi="Verdana" w:cs="Arial"/>
          <w:b/>
          <w:bCs/>
          <w:szCs w:val="22"/>
        </w:rPr>
        <w:t xml:space="preserve"> </w:t>
      </w:r>
      <w:r w:rsidR="00A30914"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r w:rsidR="00CC3CF9">
        <w:rPr>
          <w:rFonts w:ascii="Verdana" w:hAnsi="Verdana" w:cs="Arial"/>
          <w:b/>
          <w:bCs/>
          <w:noProof/>
          <w:szCs w:val="22"/>
        </w:rPr>
        <w:drawing>
          <wp:inline distT="0" distB="0" distL="0" distR="0" wp14:anchorId="3FB76118" wp14:editId="79149B66">
            <wp:extent cx="836493" cy="749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Wolverine.Black.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493" cy="749808"/>
                    </a:xfrm>
                    <a:prstGeom prst="rect">
                      <a:avLst/>
                    </a:prstGeom>
                  </pic:spPr>
                </pic:pic>
              </a:graphicData>
            </a:graphic>
          </wp:inline>
        </w:drawing>
      </w:r>
    </w:p>
    <w:p w14:paraId="4D4A5108" w14:textId="77777777" w:rsidR="005D392B" w:rsidRPr="005D392B" w:rsidRDefault="005D392B" w:rsidP="005C42EA">
      <w:pPr>
        <w:spacing w:after="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371390E6" w14:textId="77777777" w:rsidR="00CC3CF9" w:rsidRPr="00934DB3" w:rsidRDefault="00CC3CF9" w:rsidP="005C42EA">
      <w:pPr>
        <w:spacing w:after="0"/>
        <w:jc w:val="center"/>
        <w:rPr>
          <w:rFonts w:ascii="Verdana" w:hAnsi="Verdana" w:cs="Arial"/>
          <w:b/>
          <w:bCs/>
          <w:szCs w:val="22"/>
        </w:rPr>
      </w:pPr>
      <w:r>
        <w:rPr>
          <w:rFonts w:ascii="Verdana" w:hAnsi="Verdana" w:cs="Arial"/>
          <w:b/>
          <w:bCs/>
          <w:szCs w:val="22"/>
        </w:rPr>
        <w:t>Eric</w:t>
      </w:r>
      <w:r w:rsidRPr="00934DB3">
        <w:rPr>
          <w:rFonts w:ascii="Verdana" w:hAnsi="Verdana" w:cs="Arial"/>
          <w:b/>
          <w:bCs/>
          <w:szCs w:val="22"/>
        </w:rPr>
        <w:t xml:space="preserve"> Namesnik Memorial </w:t>
      </w:r>
      <w:r>
        <w:rPr>
          <w:rFonts w:ascii="Verdana" w:hAnsi="Verdana" w:cs="Arial"/>
          <w:b/>
          <w:bCs/>
          <w:szCs w:val="22"/>
        </w:rPr>
        <w:t>Open</w:t>
      </w:r>
    </w:p>
    <w:p w14:paraId="04AA9E1A" w14:textId="77777777" w:rsidR="00CC3CF9" w:rsidRPr="00934DB3" w:rsidRDefault="00CC3CF9" w:rsidP="005C42EA">
      <w:pPr>
        <w:spacing w:after="0"/>
        <w:jc w:val="center"/>
        <w:rPr>
          <w:rFonts w:ascii="Verdana" w:hAnsi="Verdana" w:cs="Arial"/>
          <w:b/>
          <w:bCs/>
          <w:szCs w:val="22"/>
        </w:rPr>
      </w:pPr>
      <w:r w:rsidRPr="00934DB3">
        <w:rPr>
          <w:rFonts w:ascii="Verdana" w:hAnsi="Verdana" w:cs="Arial"/>
          <w:b/>
          <w:bCs/>
          <w:szCs w:val="22"/>
        </w:rPr>
        <w:t>Hosted By: Club Wolverine</w:t>
      </w:r>
    </w:p>
    <w:p w14:paraId="207FF70E" w14:textId="77777777" w:rsidR="00F84177" w:rsidRPr="005C42EA" w:rsidRDefault="00CC3CF9" w:rsidP="005C42EA">
      <w:pPr>
        <w:spacing w:after="0"/>
        <w:jc w:val="center"/>
        <w:rPr>
          <w:rFonts w:ascii="Verdana" w:hAnsi="Verdana"/>
        </w:rPr>
      </w:pPr>
      <w:r>
        <w:rPr>
          <w:rFonts w:ascii="Verdana" w:hAnsi="Verdana" w:cs="Arial"/>
          <w:b/>
          <w:bCs/>
          <w:szCs w:val="22"/>
        </w:rPr>
        <w:t>June 1 - 3, 2018</w:t>
      </w:r>
    </w:p>
    <w:p w14:paraId="6835A2FC" w14:textId="77777777" w:rsidR="005C42EA" w:rsidRDefault="005C42EA" w:rsidP="005C42EA">
      <w:pPr>
        <w:spacing w:after="0"/>
        <w:jc w:val="both"/>
        <w:rPr>
          <w:rFonts w:ascii="Verdana" w:hAnsi="Verdana" w:cs="Arial"/>
          <w:b/>
          <w:bCs/>
          <w:szCs w:val="22"/>
        </w:rPr>
      </w:pPr>
    </w:p>
    <w:p w14:paraId="6CBA81A6" w14:textId="4A8EB80E" w:rsidR="00F84177" w:rsidRDefault="00F84177" w:rsidP="005C42EA">
      <w:pPr>
        <w:spacing w:after="0"/>
        <w:jc w:val="both"/>
        <w:rPr>
          <w:rFonts w:ascii="Verdana" w:hAnsi="Verdana" w:cs="Arial"/>
          <w:szCs w:val="22"/>
        </w:rPr>
      </w:pPr>
      <w:r w:rsidRPr="00085EEA">
        <w:rPr>
          <w:rFonts w:ascii="Verdana" w:hAnsi="Verdana" w:cs="Arial"/>
          <w:b/>
          <w:bCs/>
          <w:szCs w:val="22"/>
        </w:rPr>
        <w:t>Sanction</w:t>
      </w:r>
      <w:r w:rsidRPr="00085EEA">
        <w:rPr>
          <w:rFonts w:ascii="Verdana" w:hAnsi="Verdana" w:cs="Arial"/>
          <w:szCs w:val="22"/>
        </w:rPr>
        <w:t xml:space="preserve"> - This meet is sanctioned by Mic</w:t>
      </w:r>
      <w:r w:rsidR="00CC3CF9">
        <w:rPr>
          <w:rFonts w:ascii="Verdana" w:hAnsi="Verdana" w:cs="Arial"/>
          <w:szCs w:val="22"/>
        </w:rPr>
        <w:t>higan Swimming, Inc. (MS), as a</w:t>
      </w:r>
      <w:r w:rsidR="00CC3CF9" w:rsidRPr="005C42EA">
        <w:rPr>
          <w:rFonts w:ascii="Verdana" w:hAnsi="Verdana" w:cs="Arial"/>
          <w:szCs w:val="22"/>
        </w:rPr>
        <w:t xml:space="preserve"> </w:t>
      </w:r>
      <w:r w:rsidRPr="005C42EA">
        <w:rPr>
          <w:rFonts w:ascii="Verdana" w:hAnsi="Verdana" w:cs="Arial"/>
          <w:szCs w:val="22"/>
        </w:rPr>
        <w:t>prelim-final</w:t>
      </w:r>
      <w:r w:rsidR="00CC3CF9" w:rsidRPr="005C42EA">
        <w:rPr>
          <w:rFonts w:ascii="Verdana" w:hAnsi="Verdana" w:cs="Arial"/>
          <w:szCs w:val="22"/>
        </w:rPr>
        <w:t xml:space="preserve"> (with timed final events)</w:t>
      </w:r>
      <w:r w:rsidRPr="00085EEA">
        <w:rPr>
          <w:rFonts w:ascii="Verdana" w:hAnsi="Verdana" w:cs="Arial"/>
          <w:szCs w:val="22"/>
        </w:rPr>
        <w:t xml:space="preserve"> meet on behalf of USA Swimming (USA-S), Sanction Number </w:t>
      </w:r>
      <w:r w:rsidR="00B7478D" w:rsidRPr="00F67ACE">
        <w:rPr>
          <w:rFonts w:ascii="Verdana" w:hAnsi="Verdana" w:cs="Arial"/>
          <w:b/>
          <w:szCs w:val="22"/>
        </w:rPr>
        <w:t>MI</w:t>
      </w:r>
      <w:r w:rsidR="00F67ACE" w:rsidRPr="00F67ACE">
        <w:rPr>
          <w:rFonts w:ascii="Verdana" w:hAnsi="Verdana" w:cs="Arial"/>
          <w:b/>
          <w:szCs w:val="22"/>
        </w:rPr>
        <w:t>1718116</w:t>
      </w:r>
      <w:r w:rsidRPr="00DD7C4D">
        <w:rPr>
          <w:rFonts w:ascii="Verdana" w:hAnsi="Verdana" w:cs="Arial"/>
          <w:szCs w:val="22"/>
        </w:rPr>
        <w:t>.</w:t>
      </w:r>
      <w:r w:rsidRPr="00085EEA">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085EEA">
        <w:rPr>
          <w:rFonts w:ascii="Verdana" w:hAnsi="Verdana" w:cs="Arial"/>
          <w:szCs w:val="22"/>
        </w:rPr>
        <w:t xml:space="preserve"> the meet as is</w:t>
      </w:r>
      <w:r w:rsidRPr="00085EEA">
        <w:rPr>
          <w:rFonts w:ascii="Verdana" w:hAnsi="Verdana" w:cs="Arial"/>
          <w:szCs w:val="22"/>
        </w:rPr>
        <w:t xml:space="preserve"> fully set forth in these meet rules.</w:t>
      </w:r>
    </w:p>
    <w:p w14:paraId="4A0CB0EB" w14:textId="77777777" w:rsidR="005C42EA" w:rsidRPr="00085EEA" w:rsidRDefault="005C42EA" w:rsidP="005C42EA">
      <w:pPr>
        <w:spacing w:after="0"/>
        <w:jc w:val="both"/>
        <w:rPr>
          <w:rFonts w:ascii="Verdana" w:hAnsi="Verdana" w:cs="Arial"/>
          <w:szCs w:val="22"/>
        </w:rPr>
      </w:pPr>
    </w:p>
    <w:p w14:paraId="63EC0BB3" w14:textId="77777777" w:rsidR="003C435B" w:rsidRPr="00934DB3" w:rsidRDefault="003C435B" w:rsidP="005C42EA">
      <w:pPr>
        <w:spacing w:after="0"/>
        <w:rPr>
          <w:rFonts w:ascii="Verdana" w:hAnsi="Verdana" w:cs="Arial"/>
          <w:szCs w:val="22"/>
        </w:rPr>
      </w:pPr>
      <w:r w:rsidRPr="00934DB3">
        <w:rPr>
          <w:rFonts w:ascii="Verdana" w:hAnsi="Verdana" w:cs="Arial"/>
          <w:b/>
          <w:bCs/>
          <w:szCs w:val="22"/>
        </w:rPr>
        <w:t xml:space="preserve">Location – </w:t>
      </w:r>
      <w:r w:rsidRPr="00934DB3">
        <w:rPr>
          <w:rFonts w:ascii="Verdana" w:hAnsi="Verdana" w:cs="Arial"/>
          <w:szCs w:val="22"/>
        </w:rPr>
        <w:t>Donald B. Canham Natatorium</w:t>
      </w:r>
      <w:r w:rsidRPr="00934DB3">
        <w:rPr>
          <w:rFonts w:ascii="Verdana" w:hAnsi="Verdana" w:cs="Arial"/>
          <w:szCs w:val="22"/>
        </w:rPr>
        <w:br/>
      </w:r>
      <w:r w:rsidRPr="00934DB3">
        <w:rPr>
          <w:rFonts w:ascii="Verdana" w:hAnsi="Verdana" w:cs="Arial"/>
          <w:szCs w:val="22"/>
        </w:rPr>
        <w:tab/>
        <w:t xml:space="preserve">       500 E. Hoover Ave.</w:t>
      </w:r>
      <w:r w:rsidRPr="00934DB3">
        <w:rPr>
          <w:rFonts w:ascii="Verdana" w:hAnsi="Verdana" w:cs="Arial"/>
          <w:szCs w:val="22"/>
        </w:rPr>
        <w:br/>
      </w:r>
      <w:r w:rsidRPr="00934DB3">
        <w:rPr>
          <w:rFonts w:ascii="Verdana" w:hAnsi="Verdana" w:cs="Arial"/>
          <w:szCs w:val="22"/>
        </w:rPr>
        <w:tab/>
        <w:t xml:space="preserve">       Ann Arbor, MI</w:t>
      </w:r>
      <w:r>
        <w:rPr>
          <w:rFonts w:ascii="Verdana" w:hAnsi="Verdana" w:cs="Arial"/>
          <w:szCs w:val="22"/>
        </w:rPr>
        <w:t xml:space="preserve"> 48104</w:t>
      </w:r>
    </w:p>
    <w:tbl>
      <w:tblPr>
        <w:tblStyle w:val="TableGrid"/>
        <w:tblpPr w:leftFromText="180" w:rightFromText="180" w:vertAnchor="text" w:horzAnchor="margin" w:tblpXSpec="center"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048"/>
        <w:gridCol w:w="2380"/>
      </w:tblGrid>
      <w:tr w:rsidR="003C435B" w:rsidRPr="003C435B" w14:paraId="1A36AD51" w14:textId="77777777" w:rsidTr="003C435B">
        <w:tc>
          <w:tcPr>
            <w:tcW w:w="2988" w:type="dxa"/>
          </w:tcPr>
          <w:p w14:paraId="7189B42E" w14:textId="77777777" w:rsidR="003C435B" w:rsidRPr="003C435B" w:rsidRDefault="003C435B" w:rsidP="005C42EA">
            <w:pPr>
              <w:pStyle w:val="Heading2"/>
              <w:spacing w:before="0"/>
              <w:outlineLvl w:val="1"/>
              <w:rPr>
                <w:rFonts w:ascii="Verdana" w:hAnsi="Verdana" w:cs="Times New Roman"/>
                <w:sz w:val="20"/>
                <w:szCs w:val="20"/>
              </w:rPr>
            </w:pPr>
          </w:p>
        </w:tc>
        <w:tc>
          <w:tcPr>
            <w:tcW w:w="2048" w:type="dxa"/>
          </w:tcPr>
          <w:p w14:paraId="4AD246F7" w14:textId="77777777" w:rsidR="003C435B" w:rsidRPr="003C435B" w:rsidRDefault="003C435B" w:rsidP="005C42EA">
            <w:pPr>
              <w:tabs>
                <w:tab w:val="left" w:pos="720"/>
                <w:tab w:val="left" w:pos="1440"/>
                <w:tab w:val="left" w:pos="2160"/>
              </w:tabs>
              <w:rPr>
                <w:rFonts w:ascii="Verdana" w:hAnsi="Verdana" w:cs="Times New Roman"/>
                <w:b/>
                <w:bCs/>
                <w:sz w:val="20"/>
                <w:szCs w:val="20"/>
              </w:rPr>
            </w:pPr>
            <w:r w:rsidRPr="003C435B">
              <w:rPr>
                <w:rFonts w:ascii="Verdana" w:hAnsi="Verdana" w:cs="Times New Roman"/>
                <w:b/>
                <w:bCs/>
                <w:sz w:val="20"/>
                <w:szCs w:val="20"/>
              </w:rPr>
              <w:t>Warm-up</w:t>
            </w:r>
          </w:p>
        </w:tc>
        <w:tc>
          <w:tcPr>
            <w:tcW w:w="2380" w:type="dxa"/>
          </w:tcPr>
          <w:p w14:paraId="7FF94E1D" w14:textId="77777777" w:rsidR="003C435B" w:rsidRPr="003C435B" w:rsidRDefault="003C435B" w:rsidP="005C42EA">
            <w:pPr>
              <w:tabs>
                <w:tab w:val="left" w:pos="720"/>
                <w:tab w:val="left" w:pos="1440"/>
                <w:tab w:val="left" w:pos="2160"/>
              </w:tabs>
              <w:rPr>
                <w:rFonts w:ascii="Verdana" w:hAnsi="Verdana" w:cs="Times New Roman"/>
                <w:b/>
                <w:bCs/>
                <w:sz w:val="20"/>
                <w:szCs w:val="20"/>
              </w:rPr>
            </w:pPr>
            <w:r w:rsidRPr="003C435B">
              <w:rPr>
                <w:rFonts w:ascii="Verdana" w:hAnsi="Verdana" w:cs="Times New Roman"/>
                <w:b/>
                <w:bCs/>
                <w:sz w:val="20"/>
                <w:szCs w:val="20"/>
              </w:rPr>
              <w:t>Events</w:t>
            </w:r>
          </w:p>
        </w:tc>
      </w:tr>
      <w:tr w:rsidR="003C435B" w:rsidRPr="003C435B" w14:paraId="777705FC" w14:textId="77777777" w:rsidTr="003C435B">
        <w:tc>
          <w:tcPr>
            <w:tcW w:w="2988" w:type="dxa"/>
          </w:tcPr>
          <w:p w14:paraId="3EA3BCCA" w14:textId="77777777" w:rsidR="003C435B" w:rsidRPr="003C435B" w:rsidRDefault="003C435B" w:rsidP="005C42EA">
            <w:pPr>
              <w:pStyle w:val="Heading2"/>
              <w:spacing w:before="0"/>
              <w:outlineLvl w:val="1"/>
              <w:rPr>
                <w:rFonts w:ascii="Verdana" w:hAnsi="Verdana" w:cs="Times New Roman"/>
                <w:b/>
                <w:sz w:val="20"/>
                <w:szCs w:val="20"/>
              </w:rPr>
            </w:pPr>
            <w:r w:rsidRPr="003C435B">
              <w:rPr>
                <w:rFonts w:ascii="Verdana" w:hAnsi="Verdana" w:cs="Times New Roman"/>
                <w:b/>
                <w:sz w:val="20"/>
                <w:szCs w:val="20"/>
              </w:rPr>
              <w:t>All Prelims</w:t>
            </w:r>
          </w:p>
        </w:tc>
        <w:tc>
          <w:tcPr>
            <w:tcW w:w="2048" w:type="dxa"/>
          </w:tcPr>
          <w:p w14:paraId="2A8E6C59" w14:textId="77777777" w:rsidR="003C435B" w:rsidRPr="003C435B" w:rsidRDefault="003C435B" w:rsidP="005C42EA">
            <w:pPr>
              <w:tabs>
                <w:tab w:val="left" w:pos="720"/>
                <w:tab w:val="left" w:pos="1440"/>
                <w:tab w:val="left" w:pos="2160"/>
              </w:tabs>
              <w:rPr>
                <w:rFonts w:ascii="Verdana" w:hAnsi="Verdana" w:cs="Times New Roman"/>
                <w:bCs/>
                <w:sz w:val="20"/>
                <w:szCs w:val="20"/>
              </w:rPr>
            </w:pPr>
            <w:r w:rsidRPr="003C435B">
              <w:rPr>
                <w:rFonts w:ascii="Verdana" w:hAnsi="Verdana" w:cs="Times New Roman"/>
                <w:bCs/>
                <w:sz w:val="20"/>
                <w:szCs w:val="20"/>
              </w:rPr>
              <w:t>7:00-8:50am</w:t>
            </w:r>
          </w:p>
        </w:tc>
        <w:tc>
          <w:tcPr>
            <w:tcW w:w="2380" w:type="dxa"/>
          </w:tcPr>
          <w:p w14:paraId="34DF5971" w14:textId="77777777" w:rsidR="003C435B" w:rsidRPr="003C435B" w:rsidRDefault="003C435B" w:rsidP="005C42EA">
            <w:pPr>
              <w:tabs>
                <w:tab w:val="left" w:pos="720"/>
                <w:tab w:val="left" w:pos="1440"/>
                <w:tab w:val="left" w:pos="2160"/>
              </w:tabs>
              <w:rPr>
                <w:rFonts w:ascii="Verdana" w:hAnsi="Verdana" w:cs="Times New Roman"/>
                <w:bCs/>
                <w:sz w:val="20"/>
                <w:szCs w:val="20"/>
              </w:rPr>
            </w:pPr>
            <w:r w:rsidRPr="003C435B">
              <w:rPr>
                <w:rFonts w:ascii="Verdana" w:hAnsi="Verdana" w:cs="Times New Roman"/>
                <w:bCs/>
                <w:sz w:val="20"/>
                <w:szCs w:val="20"/>
              </w:rPr>
              <w:t>9:00am</w:t>
            </w:r>
          </w:p>
        </w:tc>
      </w:tr>
      <w:tr w:rsidR="003C435B" w:rsidRPr="003C435B" w14:paraId="4FF47D2B" w14:textId="77777777" w:rsidTr="003C435B">
        <w:tc>
          <w:tcPr>
            <w:tcW w:w="2988" w:type="dxa"/>
          </w:tcPr>
          <w:p w14:paraId="2C2D8EC2" w14:textId="77777777" w:rsidR="003C435B" w:rsidRPr="003C435B" w:rsidRDefault="003C435B" w:rsidP="005C42EA">
            <w:pPr>
              <w:tabs>
                <w:tab w:val="left" w:pos="720"/>
                <w:tab w:val="left" w:pos="1440"/>
                <w:tab w:val="left" w:pos="2160"/>
              </w:tabs>
              <w:rPr>
                <w:rFonts w:ascii="Verdana" w:hAnsi="Verdana" w:cs="Times New Roman"/>
                <w:b/>
                <w:bCs/>
                <w:sz w:val="20"/>
                <w:szCs w:val="20"/>
              </w:rPr>
            </w:pPr>
            <w:r w:rsidRPr="003C435B">
              <w:rPr>
                <w:rFonts w:ascii="Verdana" w:hAnsi="Verdana" w:cs="Times New Roman"/>
                <w:b/>
                <w:bCs/>
                <w:sz w:val="20"/>
                <w:szCs w:val="20"/>
              </w:rPr>
              <w:t>Friday / Saturday Finals</w:t>
            </w:r>
          </w:p>
        </w:tc>
        <w:tc>
          <w:tcPr>
            <w:tcW w:w="2048" w:type="dxa"/>
          </w:tcPr>
          <w:p w14:paraId="6ACA65D7" w14:textId="77777777" w:rsidR="003C435B" w:rsidRPr="003C435B" w:rsidRDefault="003C435B" w:rsidP="005C42EA">
            <w:pPr>
              <w:tabs>
                <w:tab w:val="left" w:pos="720"/>
                <w:tab w:val="left" w:pos="1440"/>
                <w:tab w:val="left" w:pos="2160"/>
              </w:tabs>
              <w:rPr>
                <w:rFonts w:ascii="Verdana" w:hAnsi="Verdana" w:cs="Times New Roman"/>
                <w:bCs/>
                <w:sz w:val="20"/>
                <w:szCs w:val="20"/>
              </w:rPr>
            </w:pPr>
            <w:r w:rsidRPr="003C435B">
              <w:rPr>
                <w:rFonts w:ascii="Verdana" w:hAnsi="Verdana" w:cs="Times New Roman"/>
                <w:bCs/>
                <w:sz w:val="20"/>
                <w:szCs w:val="20"/>
              </w:rPr>
              <w:t>5:00-6:20pm</w:t>
            </w:r>
          </w:p>
        </w:tc>
        <w:tc>
          <w:tcPr>
            <w:tcW w:w="2380" w:type="dxa"/>
          </w:tcPr>
          <w:p w14:paraId="71B1E03D" w14:textId="77777777" w:rsidR="003C435B" w:rsidRPr="003C435B" w:rsidRDefault="003C435B" w:rsidP="005C42EA">
            <w:pPr>
              <w:tabs>
                <w:tab w:val="left" w:pos="720"/>
                <w:tab w:val="left" w:pos="1440"/>
                <w:tab w:val="left" w:pos="2160"/>
              </w:tabs>
              <w:rPr>
                <w:rFonts w:ascii="Verdana" w:hAnsi="Verdana" w:cs="Times New Roman"/>
                <w:bCs/>
                <w:sz w:val="20"/>
                <w:szCs w:val="20"/>
              </w:rPr>
            </w:pPr>
            <w:r w:rsidRPr="003C435B">
              <w:rPr>
                <w:rFonts w:ascii="Verdana" w:hAnsi="Verdana" w:cs="Times New Roman"/>
                <w:bCs/>
                <w:sz w:val="20"/>
                <w:szCs w:val="20"/>
              </w:rPr>
              <w:t>6:30pm</w:t>
            </w:r>
          </w:p>
        </w:tc>
      </w:tr>
      <w:tr w:rsidR="003C435B" w:rsidRPr="003C435B" w14:paraId="41571625" w14:textId="77777777" w:rsidTr="003C435B">
        <w:tc>
          <w:tcPr>
            <w:tcW w:w="2988" w:type="dxa"/>
          </w:tcPr>
          <w:p w14:paraId="7172C1F2" w14:textId="77777777" w:rsidR="003C435B" w:rsidRPr="003C435B" w:rsidRDefault="003C435B" w:rsidP="005C42EA">
            <w:pPr>
              <w:tabs>
                <w:tab w:val="left" w:pos="720"/>
                <w:tab w:val="left" w:pos="1440"/>
                <w:tab w:val="left" w:pos="2160"/>
              </w:tabs>
              <w:rPr>
                <w:rFonts w:ascii="Verdana" w:hAnsi="Verdana" w:cs="Times New Roman"/>
                <w:b/>
                <w:bCs/>
                <w:sz w:val="20"/>
                <w:szCs w:val="20"/>
              </w:rPr>
            </w:pPr>
            <w:r w:rsidRPr="003C435B">
              <w:rPr>
                <w:rFonts w:ascii="Verdana" w:hAnsi="Verdana" w:cs="Times New Roman"/>
                <w:b/>
                <w:bCs/>
                <w:sz w:val="20"/>
                <w:szCs w:val="20"/>
              </w:rPr>
              <w:t>Sunday Finals</w:t>
            </w:r>
          </w:p>
        </w:tc>
        <w:tc>
          <w:tcPr>
            <w:tcW w:w="2048" w:type="dxa"/>
          </w:tcPr>
          <w:p w14:paraId="5A874D42" w14:textId="77777777" w:rsidR="003C435B" w:rsidRPr="003C435B" w:rsidRDefault="003C435B" w:rsidP="005C42EA">
            <w:pPr>
              <w:tabs>
                <w:tab w:val="left" w:pos="720"/>
                <w:tab w:val="left" w:pos="1440"/>
                <w:tab w:val="left" w:pos="2160"/>
              </w:tabs>
              <w:rPr>
                <w:rFonts w:ascii="Verdana" w:hAnsi="Verdana" w:cs="Times New Roman"/>
                <w:bCs/>
                <w:sz w:val="20"/>
                <w:szCs w:val="20"/>
              </w:rPr>
            </w:pPr>
            <w:r w:rsidRPr="003C435B">
              <w:rPr>
                <w:rFonts w:ascii="Verdana" w:hAnsi="Verdana" w:cs="Times New Roman"/>
                <w:bCs/>
                <w:sz w:val="20"/>
                <w:szCs w:val="20"/>
              </w:rPr>
              <w:t>4:30-5:50pm</w:t>
            </w:r>
          </w:p>
        </w:tc>
        <w:tc>
          <w:tcPr>
            <w:tcW w:w="2380" w:type="dxa"/>
          </w:tcPr>
          <w:p w14:paraId="13ABCFFF" w14:textId="77777777" w:rsidR="003C435B" w:rsidRPr="003C435B" w:rsidRDefault="003C435B" w:rsidP="005C42EA">
            <w:pPr>
              <w:tabs>
                <w:tab w:val="left" w:pos="720"/>
                <w:tab w:val="left" w:pos="1440"/>
                <w:tab w:val="left" w:pos="2160"/>
              </w:tabs>
              <w:rPr>
                <w:rFonts w:ascii="Verdana" w:hAnsi="Verdana" w:cs="Times New Roman"/>
                <w:bCs/>
                <w:sz w:val="20"/>
                <w:szCs w:val="20"/>
              </w:rPr>
            </w:pPr>
            <w:r w:rsidRPr="003C435B">
              <w:rPr>
                <w:rFonts w:ascii="Verdana" w:hAnsi="Verdana" w:cs="Times New Roman"/>
                <w:bCs/>
                <w:sz w:val="20"/>
                <w:szCs w:val="20"/>
              </w:rPr>
              <w:t>6:00pm</w:t>
            </w:r>
          </w:p>
        </w:tc>
      </w:tr>
    </w:tbl>
    <w:p w14:paraId="44F95F3C" w14:textId="77777777" w:rsidR="003C435B" w:rsidRPr="00085EEA" w:rsidRDefault="003C435B" w:rsidP="005C42EA">
      <w:pPr>
        <w:tabs>
          <w:tab w:val="left" w:pos="720"/>
          <w:tab w:val="left" w:pos="1440"/>
          <w:tab w:val="left" w:pos="2160"/>
        </w:tabs>
        <w:spacing w:after="0"/>
        <w:ind w:left="2160" w:hanging="2160"/>
        <w:jc w:val="both"/>
        <w:rPr>
          <w:rFonts w:ascii="Verdana" w:hAnsi="Verdana" w:cs="Arial"/>
          <w:b/>
          <w:szCs w:val="22"/>
        </w:rPr>
      </w:pPr>
      <w:r>
        <w:rPr>
          <w:rFonts w:ascii="Verdana" w:hAnsi="Verdana" w:cs="Arial"/>
          <w:b/>
          <w:bCs/>
          <w:szCs w:val="22"/>
        </w:rPr>
        <w:t xml:space="preserve">Times- </w:t>
      </w:r>
    </w:p>
    <w:p w14:paraId="2DC759D0" w14:textId="77777777" w:rsidR="00F84177" w:rsidRPr="00085EEA" w:rsidRDefault="00F84177" w:rsidP="005C42EA">
      <w:pPr>
        <w:tabs>
          <w:tab w:val="left" w:pos="720"/>
          <w:tab w:val="left" w:pos="1440"/>
          <w:tab w:val="left" w:pos="2160"/>
        </w:tabs>
        <w:spacing w:after="0"/>
        <w:ind w:left="2160" w:hanging="2160"/>
        <w:jc w:val="both"/>
        <w:rPr>
          <w:rFonts w:ascii="Verdana" w:hAnsi="Verdana" w:cs="Arial"/>
          <w:b/>
          <w:szCs w:val="22"/>
        </w:rPr>
      </w:pPr>
    </w:p>
    <w:p w14:paraId="53CD524F" w14:textId="77777777" w:rsidR="003C435B" w:rsidRDefault="003C435B" w:rsidP="005C42EA">
      <w:pPr>
        <w:spacing w:after="0"/>
        <w:jc w:val="both"/>
        <w:rPr>
          <w:rFonts w:ascii="Verdana" w:hAnsi="Verdana" w:cs="Arial"/>
          <w:b/>
          <w:bCs/>
          <w:szCs w:val="22"/>
        </w:rPr>
      </w:pPr>
    </w:p>
    <w:p w14:paraId="06DB8110" w14:textId="77777777" w:rsidR="003C435B" w:rsidRDefault="003C435B" w:rsidP="005C42EA">
      <w:pPr>
        <w:spacing w:after="0"/>
        <w:jc w:val="both"/>
        <w:rPr>
          <w:rFonts w:ascii="Verdana" w:hAnsi="Verdana" w:cs="Arial"/>
          <w:b/>
          <w:bCs/>
          <w:szCs w:val="22"/>
        </w:rPr>
      </w:pPr>
    </w:p>
    <w:p w14:paraId="2DF2E68E" w14:textId="77777777" w:rsidR="005C42EA" w:rsidRDefault="005C42EA" w:rsidP="005C42EA">
      <w:pPr>
        <w:spacing w:after="0"/>
        <w:jc w:val="both"/>
        <w:rPr>
          <w:rFonts w:ascii="Verdana" w:hAnsi="Verdana" w:cs="Arial"/>
          <w:b/>
          <w:bCs/>
          <w:szCs w:val="22"/>
        </w:rPr>
      </w:pPr>
    </w:p>
    <w:p w14:paraId="5A83A1B6" w14:textId="77777777" w:rsidR="003C435B" w:rsidRDefault="00F84177" w:rsidP="005C42EA">
      <w:pPr>
        <w:spacing w:after="0"/>
        <w:jc w:val="both"/>
        <w:rPr>
          <w:rFonts w:ascii="Verdana" w:hAnsi="Verdana" w:cs="Arial"/>
          <w:szCs w:val="22"/>
        </w:rPr>
      </w:pPr>
      <w:r w:rsidRPr="00085EEA">
        <w:rPr>
          <w:rFonts w:ascii="Verdana" w:hAnsi="Verdana" w:cs="Arial"/>
          <w:b/>
          <w:bCs/>
          <w:szCs w:val="22"/>
        </w:rPr>
        <w:t xml:space="preserve">Facilities </w:t>
      </w:r>
      <w:r w:rsidR="003C435B">
        <w:rPr>
          <w:rFonts w:ascii="Verdana" w:hAnsi="Verdana" w:cs="Arial"/>
          <w:b/>
          <w:bCs/>
          <w:szCs w:val="22"/>
        </w:rPr>
        <w:t>–</w:t>
      </w:r>
      <w:r w:rsidRPr="00085EEA">
        <w:rPr>
          <w:rFonts w:ascii="Verdana" w:hAnsi="Verdana" w:cs="Arial"/>
          <w:b/>
          <w:bCs/>
          <w:szCs w:val="22"/>
        </w:rPr>
        <w:t xml:space="preserve"> </w:t>
      </w:r>
      <w:r w:rsidR="003C435B" w:rsidRPr="003C435B">
        <w:rPr>
          <w:rFonts w:ascii="Verdana" w:hAnsi="Verdana" w:cs="Arial"/>
          <w:szCs w:val="22"/>
        </w:rPr>
        <w:t>The Donald B. Canham Natatorium</w:t>
      </w:r>
      <w:r w:rsidRPr="003C435B">
        <w:rPr>
          <w:rFonts w:ascii="Verdana" w:hAnsi="Verdana" w:cs="Arial"/>
          <w:szCs w:val="22"/>
        </w:rPr>
        <w:t xml:space="preserve"> is a</w:t>
      </w:r>
      <w:r w:rsidR="003C435B" w:rsidRPr="003C435B">
        <w:rPr>
          <w:rFonts w:ascii="Verdana" w:hAnsi="Verdana" w:cs="Arial"/>
          <w:szCs w:val="22"/>
        </w:rPr>
        <w:t>n 8</w:t>
      </w:r>
      <w:r w:rsidRPr="003C435B">
        <w:rPr>
          <w:rFonts w:ascii="Verdana" w:hAnsi="Verdana" w:cs="Arial"/>
          <w:szCs w:val="22"/>
        </w:rPr>
        <w:t xml:space="preserve"> lane</w:t>
      </w:r>
      <w:r w:rsidR="003C435B" w:rsidRPr="003C435B">
        <w:rPr>
          <w:rFonts w:ascii="Verdana" w:hAnsi="Verdana" w:cs="Arial"/>
          <w:szCs w:val="22"/>
        </w:rPr>
        <w:t xml:space="preserve">, </w:t>
      </w:r>
      <w:r w:rsidR="00726F34" w:rsidRPr="003C435B">
        <w:rPr>
          <w:rFonts w:ascii="Verdana" w:hAnsi="Verdana" w:cs="Arial"/>
          <w:szCs w:val="22"/>
        </w:rPr>
        <w:t>50-meter</w:t>
      </w:r>
      <w:r w:rsidRPr="003C435B">
        <w:rPr>
          <w:rFonts w:ascii="Verdana" w:hAnsi="Verdana" w:cs="Arial"/>
          <w:szCs w:val="22"/>
        </w:rPr>
        <w:t xml:space="preserve"> pool with a supervised warm-up and warm down area </w:t>
      </w:r>
      <w:r w:rsidR="003C435B">
        <w:rPr>
          <w:rFonts w:ascii="Verdana" w:hAnsi="Verdana" w:cs="Arial"/>
          <w:szCs w:val="22"/>
        </w:rPr>
        <w:t xml:space="preserve">(6 lane, </w:t>
      </w:r>
      <w:r w:rsidR="00726F34">
        <w:rPr>
          <w:rFonts w:ascii="Verdana" w:hAnsi="Verdana" w:cs="Arial"/>
          <w:szCs w:val="22"/>
        </w:rPr>
        <w:t>25-yard</w:t>
      </w:r>
      <w:r w:rsidR="003C435B">
        <w:rPr>
          <w:rFonts w:ascii="Verdana" w:hAnsi="Verdana" w:cs="Arial"/>
          <w:szCs w:val="22"/>
        </w:rPr>
        <w:t xml:space="preserve"> diving well) </w:t>
      </w:r>
      <w:r w:rsidRPr="003C435B">
        <w:rPr>
          <w:rFonts w:ascii="Verdana" w:hAnsi="Verdana" w:cs="Arial"/>
          <w:szCs w:val="22"/>
        </w:rPr>
        <w:t>available</w:t>
      </w:r>
      <w:r w:rsidR="003C435B">
        <w:rPr>
          <w:rFonts w:ascii="Verdana" w:hAnsi="Verdana" w:cs="Arial"/>
          <w:szCs w:val="22"/>
        </w:rPr>
        <w:t>. Depth at the start</w:t>
      </w:r>
      <w:r w:rsidRPr="003C435B">
        <w:rPr>
          <w:rFonts w:ascii="Verdana" w:hAnsi="Verdana" w:cs="Arial"/>
          <w:szCs w:val="22"/>
        </w:rPr>
        <w:t xml:space="preserve"> and turn</w:t>
      </w:r>
      <w:r w:rsidR="003C435B">
        <w:rPr>
          <w:rFonts w:ascii="Verdana" w:hAnsi="Verdana" w:cs="Arial"/>
          <w:szCs w:val="22"/>
        </w:rPr>
        <w:t xml:space="preserve"> is 7ft. </w:t>
      </w:r>
      <w:r w:rsidRPr="003C435B">
        <w:rPr>
          <w:rFonts w:ascii="Verdana" w:hAnsi="Verdana" w:cs="Arial"/>
          <w:szCs w:val="22"/>
        </w:rPr>
        <w:t xml:space="preserve">Permanent starting blocks and non-turbulent lane markers will be used. </w:t>
      </w:r>
      <w:r w:rsidR="00B61CA5">
        <w:rPr>
          <w:rFonts w:ascii="Verdana" w:hAnsi="Verdana" w:cs="Arial"/>
          <w:szCs w:val="22"/>
        </w:rPr>
        <w:t xml:space="preserve">Colorado Timing </w:t>
      </w:r>
      <w:r w:rsidR="003C435B">
        <w:rPr>
          <w:rFonts w:ascii="Verdana" w:hAnsi="Verdana" w:cs="Arial"/>
          <w:szCs w:val="22"/>
        </w:rPr>
        <w:t xml:space="preserve">with an </w:t>
      </w:r>
      <w:r w:rsidR="00726F34">
        <w:rPr>
          <w:rFonts w:ascii="Verdana" w:hAnsi="Verdana" w:cs="Arial"/>
          <w:szCs w:val="22"/>
        </w:rPr>
        <w:t>8</w:t>
      </w:r>
      <w:r w:rsidR="00726F34" w:rsidRPr="003C435B">
        <w:rPr>
          <w:rFonts w:ascii="Verdana" w:hAnsi="Verdana" w:cs="Arial"/>
          <w:szCs w:val="22"/>
        </w:rPr>
        <w:t>-lane</w:t>
      </w:r>
      <w:r w:rsidR="001F6177" w:rsidRPr="003C435B">
        <w:rPr>
          <w:rFonts w:ascii="Verdana" w:hAnsi="Verdana" w:cs="Arial"/>
          <w:szCs w:val="22"/>
        </w:rPr>
        <w:t xml:space="preserve"> display will be used.</w:t>
      </w:r>
      <w:r w:rsidR="00DD7C4D">
        <w:rPr>
          <w:rFonts w:ascii="Verdana" w:hAnsi="Verdana" w:cs="Arial"/>
          <w:szCs w:val="22"/>
        </w:rPr>
        <w:t xml:space="preserve"> Colorado Timing backstroke wedges will be available for swimmers. </w:t>
      </w:r>
      <w:r w:rsidRPr="003C435B">
        <w:rPr>
          <w:rFonts w:ascii="Verdana" w:hAnsi="Verdana" w:cs="Arial"/>
          <w:szCs w:val="22"/>
        </w:rPr>
        <w:t xml:space="preserve">There is ample </w:t>
      </w:r>
      <w:r w:rsidR="00DD7C4D">
        <w:rPr>
          <w:rFonts w:ascii="Verdana" w:hAnsi="Verdana" w:cs="Arial"/>
          <w:szCs w:val="22"/>
        </w:rPr>
        <w:t xml:space="preserve">balcony seating for spectators. </w:t>
      </w:r>
      <w:r w:rsidRPr="003C435B">
        <w:rPr>
          <w:rFonts w:ascii="Verdana" w:hAnsi="Verdana" w:cs="Arial"/>
          <w:szCs w:val="22"/>
        </w:rPr>
        <w:t xml:space="preserve">Lockers are available </w:t>
      </w:r>
      <w:r w:rsidR="003C435B">
        <w:rPr>
          <w:rFonts w:ascii="Verdana" w:hAnsi="Verdana" w:cs="Arial"/>
          <w:szCs w:val="22"/>
        </w:rPr>
        <w:t xml:space="preserve">(provide your own lock). </w:t>
      </w:r>
      <w:r w:rsidRPr="003C435B">
        <w:rPr>
          <w:rFonts w:ascii="Verdana" w:hAnsi="Verdana" w:cs="Arial"/>
          <w:szCs w:val="22"/>
        </w:rPr>
        <w:t xml:space="preserve">Public phones </w:t>
      </w:r>
      <w:r w:rsidR="00A252B1" w:rsidRPr="003C435B">
        <w:rPr>
          <w:rFonts w:ascii="Verdana" w:hAnsi="Verdana" w:cs="Arial"/>
          <w:szCs w:val="22"/>
        </w:rPr>
        <w:t>will not</w:t>
      </w:r>
      <w:r w:rsidRPr="003C435B">
        <w:rPr>
          <w:rFonts w:ascii="Verdana" w:hAnsi="Verdana" w:cs="Arial"/>
          <w:szCs w:val="22"/>
        </w:rPr>
        <w:t xml:space="preserve"> </w:t>
      </w:r>
      <w:r w:rsidR="00DD7C4D">
        <w:rPr>
          <w:rFonts w:ascii="Verdana" w:hAnsi="Verdana" w:cs="Arial"/>
          <w:szCs w:val="22"/>
        </w:rPr>
        <w:t xml:space="preserve">be available. </w:t>
      </w:r>
      <w:r w:rsidRPr="003C435B">
        <w:rPr>
          <w:rFonts w:ascii="Verdana" w:hAnsi="Verdana" w:cs="Arial"/>
          <w:szCs w:val="22"/>
        </w:rPr>
        <w:t xml:space="preserve">The competition course has been certified in accordance with 104.2.2C </w:t>
      </w:r>
      <w:r w:rsidR="00DD7C4D">
        <w:rPr>
          <w:rFonts w:ascii="Verdana" w:hAnsi="Verdana" w:cs="Arial"/>
          <w:szCs w:val="22"/>
        </w:rPr>
        <w:t xml:space="preserve">(4). </w:t>
      </w:r>
      <w:r w:rsidRPr="003C435B">
        <w:rPr>
          <w:rFonts w:ascii="Verdana" w:hAnsi="Verdana" w:cs="Arial"/>
          <w:szCs w:val="22"/>
        </w:rPr>
        <w:t>The copy of such certification is on file with USA-S.</w:t>
      </w:r>
    </w:p>
    <w:p w14:paraId="06DFB1F1" w14:textId="77777777" w:rsidR="003C435B" w:rsidRDefault="003C435B" w:rsidP="005C42EA">
      <w:pPr>
        <w:spacing w:after="0"/>
        <w:jc w:val="both"/>
        <w:rPr>
          <w:rFonts w:ascii="Verdana" w:hAnsi="Verdana" w:cs="Arial"/>
          <w:szCs w:val="22"/>
        </w:rPr>
      </w:pPr>
    </w:p>
    <w:p w14:paraId="4EBA1077" w14:textId="77777777" w:rsidR="003C435B" w:rsidRPr="003C435B" w:rsidRDefault="003C435B" w:rsidP="005C42EA">
      <w:pPr>
        <w:spacing w:after="0"/>
        <w:jc w:val="both"/>
        <w:rPr>
          <w:rFonts w:ascii="Verdana" w:hAnsi="Verdana" w:cs="Arial"/>
          <w:szCs w:val="22"/>
        </w:rPr>
      </w:pPr>
      <w:r>
        <w:rPr>
          <w:rFonts w:ascii="Verdana" w:hAnsi="Verdana" w:cs="Arial"/>
          <w:b/>
          <w:szCs w:val="22"/>
        </w:rPr>
        <w:t xml:space="preserve">Parking – </w:t>
      </w:r>
      <w:r>
        <w:rPr>
          <w:rFonts w:ascii="Verdana" w:hAnsi="Verdana" w:cs="Arial"/>
          <w:szCs w:val="22"/>
        </w:rPr>
        <w:t>Parking will be free in the lot located behind the Donald B. Canham Natatorium. Spectat</w:t>
      </w:r>
      <w:r w:rsidR="005C42EA">
        <w:rPr>
          <w:rFonts w:ascii="Verdana" w:hAnsi="Verdana" w:cs="Arial"/>
          <w:szCs w:val="22"/>
        </w:rPr>
        <w:t>ors/coaches/athletes/officials should read any other lot, street, or meter parking signs carefully. Neither Club Wolverine, nor Michigan Swimming, are responsible for any parking violation fees.</w:t>
      </w:r>
    </w:p>
    <w:p w14:paraId="53167B9F" w14:textId="77777777" w:rsidR="003C435B" w:rsidRPr="00085EEA" w:rsidRDefault="003C435B" w:rsidP="005C42EA">
      <w:pPr>
        <w:spacing w:after="0"/>
        <w:jc w:val="both"/>
        <w:rPr>
          <w:rFonts w:ascii="Verdana" w:hAnsi="Verdana" w:cs="Arial"/>
          <w:szCs w:val="22"/>
        </w:rPr>
      </w:pPr>
    </w:p>
    <w:p w14:paraId="20916D2A" w14:textId="77777777" w:rsidR="001F6177" w:rsidRDefault="001F6177" w:rsidP="005C42EA">
      <w:pPr>
        <w:spacing w:after="0"/>
        <w:jc w:val="both"/>
        <w:rPr>
          <w:rFonts w:ascii="Verdana" w:hAnsi="Verdana" w:cs="Arial"/>
          <w:szCs w:val="22"/>
        </w:rPr>
      </w:pPr>
      <w:r w:rsidRPr="00085EEA">
        <w:rPr>
          <w:rFonts w:ascii="Verdana" w:hAnsi="Verdana" w:cs="Arial"/>
          <w:b/>
          <w:bCs/>
          <w:szCs w:val="22"/>
        </w:rPr>
        <w:t xml:space="preserve">Eligibility </w:t>
      </w:r>
      <w:r w:rsidR="005C42EA">
        <w:rPr>
          <w:rFonts w:ascii="Verdana" w:hAnsi="Verdana" w:cs="Arial"/>
          <w:b/>
          <w:bCs/>
          <w:szCs w:val="22"/>
        </w:rPr>
        <w:t>–</w:t>
      </w:r>
      <w:r w:rsidRPr="00085EEA">
        <w:rPr>
          <w:rFonts w:ascii="Verdana" w:hAnsi="Verdana" w:cs="Arial"/>
          <w:b/>
          <w:bCs/>
          <w:szCs w:val="22"/>
        </w:rPr>
        <w:t xml:space="preserve"> </w:t>
      </w:r>
      <w:r w:rsidR="005C42EA" w:rsidRPr="00DC0979">
        <w:rPr>
          <w:rFonts w:ascii="Verdana" w:hAnsi="Verdana" w:cs="Arial"/>
          <w:szCs w:val="22"/>
        </w:rPr>
        <w:t>The 2018 Eric Namesnik Memorial Open</w:t>
      </w:r>
      <w:r w:rsidRPr="00085EEA">
        <w:rPr>
          <w:rFonts w:ascii="Verdana" w:hAnsi="Verdana" w:cs="Arial"/>
          <w:b/>
          <w:szCs w:val="22"/>
        </w:rPr>
        <w:t xml:space="preserve"> </w:t>
      </w:r>
      <w:r w:rsidRPr="00085EEA">
        <w:rPr>
          <w:rFonts w:ascii="Verdana" w:hAnsi="Verdana" w:cs="Arial"/>
          <w:szCs w:val="22"/>
        </w:rPr>
        <w:t xml:space="preserve">is </w:t>
      </w:r>
      <w:r w:rsidR="005C42EA">
        <w:rPr>
          <w:rFonts w:ascii="Verdana" w:hAnsi="Verdana" w:cs="Arial"/>
          <w:szCs w:val="22"/>
        </w:rPr>
        <w:t xml:space="preserve">open to all swimmers who are members of USA Swimming, or their respective FINA federation, and who have achieved </w:t>
      </w:r>
      <w:r w:rsidR="00B61CA5">
        <w:rPr>
          <w:rFonts w:ascii="Verdana" w:hAnsi="Verdana" w:cs="Arial"/>
          <w:szCs w:val="22"/>
        </w:rPr>
        <w:t>the</w:t>
      </w:r>
      <w:r w:rsidR="005C42EA">
        <w:rPr>
          <w:rFonts w:ascii="Verdana" w:hAnsi="Verdana" w:cs="Arial"/>
          <w:szCs w:val="22"/>
        </w:rPr>
        <w:t xml:space="preserve"> published time standard. The qualification period is 24 months prior to the entry deadline. This meet will be capped at </w:t>
      </w:r>
      <w:r w:rsidR="005C42EA">
        <w:rPr>
          <w:rFonts w:ascii="Verdana" w:hAnsi="Verdana" w:cs="Arial"/>
          <w:b/>
          <w:szCs w:val="22"/>
        </w:rPr>
        <w:t>600</w:t>
      </w:r>
      <w:r w:rsidR="005C42EA">
        <w:rPr>
          <w:rFonts w:ascii="Verdana" w:hAnsi="Verdana" w:cs="Arial"/>
          <w:szCs w:val="22"/>
        </w:rPr>
        <w:t xml:space="preserve"> swimmers.</w:t>
      </w:r>
    </w:p>
    <w:p w14:paraId="0615950A" w14:textId="77777777" w:rsidR="005C42EA" w:rsidRDefault="005C42EA" w:rsidP="005C42EA">
      <w:pPr>
        <w:spacing w:after="0"/>
        <w:jc w:val="both"/>
        <w:rPr>
          <w:rFonts w:ascii="Verdana" w:hAnsi="Verdana" w:cs="Arial"/>
          <w:szCs w:val="22"/>
        </w:rPr>
      </w:pPr>
    </w:p>
    <w:p w14:paraId="05035DA1" w14:textId="77777777" w:rsidR="0056702B" w:rsidRDefault="005C42EA" w:rsidP="00C46411">
      <w:pPr>
        <w:tabs>
          <w:tab w:val="left" w:pos="720"/>
          <w:tab w:val="left" w:pos="1440"/>
          <w:tab w:val="left" w:pos="2340"/>
        </w:tabs>
        <w:spacing w:after="0"/>
        <w:ind w:right="-108"/>
        <w:rPr>
          <w:rFonts w:ascii="Verdana" w:hAnsi="Verdana" w:cs="Arial"/>
          <w:szCs w:val="22"/>
        </w:rPr>
      </w:pPr>
      <w:r w:rsidRPr="00085EEA">
        <w:rPr>
          <w:rFonts w:ascii="Verdana" w:hAnsi="Verdana" w:cs="Arial"/>
          <w:b/>
          <w:bCs/>
          <w:szCs w:val="22"/>
        </w:rPr>
        <w:t xml:space="preserve">Swimmers with Disabilities - </w:t>
      </w:r>
      <w:r w:rsidRPr="00085EE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6D2B976B" w14:textId="77777777" w:rsidR="003F5561" w:rsidRDefault="003F5561" w:rsidP="00C46411">
      <w:pPr>
        <w:tabs>
          <w:tab w:val="left" w:pos="720"/>
          <w:tab w:val="left" w:pos="1440"/>
          <w:tab w:val="left" w:pos="2340"/>
        </w:tabs>
        <w:spacing w:after="0"/>
        <w:ind w:right="-108"/>
        <w:rPr>
          <w:rFonts w:ascii="Verdana" w:hAnsi="Verdana" w:cs="Arial"/>
          <w:szCs w:val="22"/>
        </w:rPr>
      </w:pPr>
    </w:p>
    <w:p w14:paraId="3C5CCAF9" w14:textId="6030AA5F" w:rsidR="00C46411" w:rsidRDefault="0056702B" w:rsidP="00DC0979">
      <w:pPr>
        <w:tabs>
          <w:tab w:val="left" w:pos="720"/>
          <w:tab w:val="left" w:pos="1440"/>
          <w:tab w:val="left" w:pos="2340"/>
        </w:tabs>
        <w:spacing w:after="0"/>
        <w:ind w:right="-108"/>
        <w:jc w:val="both"/>
        <w:rPr>
          <w:rFonts w:ascii="Verdana" w:hAnsi="Verdana" w:cs="Arial"/>
          <w:szCs w:val="22"/>
        </w:rPr>
      </w:pPr>
      <w:r>
        <w:rPr>
          <w:rFonts w:ascii="Verdana" w:hAnsi="Verdana" w:cs="Arial"/>
          <w:b/>
          <w:szCs w:val="22"/>
        </w:rPr>
        <w:lastRenderedPageBreak/>
        <w:t xml:space="preserve">Foreign Entries – </w:t>
      </w:r>
      <w:r>
        <w:rPr>
          <w:rFonts w:ascii="Verdana" w:hAnsi="Verdana" w:cs="Arial"/>
          <w:szCs w:val="22"/>
        </w:rPr>
        <w:t>Foreign swimmers who are members of USA Swimming may enter through the OME system. Foreign individuals/teams who are NOT members of USA Swimming may enter the meet by emailing their electronic entry</w:t>
      </w:r>
      <w:r w:rsidR="00C46411">
        <w:rPr>
          <w:rFonts w:ascii="Verdana" w:hAnsi="Verdana" w:cs="Arial"/>
          <w:szCs w:val="22"/>
        </w:rPr>
        <w:t xml:space="preserve"> (along with the information below) to</w:t>
      </w:r>
      <w:r w:rsidR="00E16C75">
        <w:rPr>
          <w:rFonts w:ascii="Verdana" w:hAnsi="Verdana" w:cs="Arial"/>
          <w:szCs w:val="22"/>
        </w:rPr>
        <w:t xml:space="preserve"> </w:t>
      </w:r>
      <w:r w:rsidR="001A549F" w:rsidRPr="00BA5F78">
        <w:rPr>
          <w:rFonts w:ascii="Verdana" w:hAnsi="Verdana" w:cs="Arial"/>
          <w:szCs w:val="22"/>
        </w:rPr>
        <w:t>Dan Meconis</w:t>
      </w:r>
      <w:r w:rsidR="00F9304D" w:rsidRPr="00BA5F78">
        <w:rPr>
          <w:rFonts w:ascii="Verdana" w:hAnsi="Verdana" w:cs="Arial"/>
          <w:szCs w:val="22"/>
        </w:rPr>
        <w:t xml:space="preserve">, </w:t>
      </w:r>
      <w:r w:rsidR="00C46411" w:rsidRPr="00BA5F78">
        <w:rPr>
          <w:rFonts w:ascii="Verdana" w:hAnsi="Verdana" w:cs="Arial"/>
          <w:szCs w:val="22"/>
        </w:rPr>
        <w:t xml:space="preserve">at </w:t>
      </w:r>
      <w:hyperlink r:id="rId10" w:history="1">
        <w:r w:rsidR="001A549F" w:rsidRPr="00210C3F">
          <w:rPr>
            <w:rStyle w:val="Hyperlink"/>
            <w:rFonts w:ascii="Verdana" w:hAnsi="Verdana" w:cs="Arial"/>
            <w:szCs w:val="22"/>
          </w:rPr>
          <w:t>daniel.meconis@sbcglobal.net</w:t>
        </w:r>
      </w:hyperlink>
      <w:r w:rsidR="00E16C75">
        <w:rPr>
          <w:rFonts w:ascii="Verdana" w:hAnsi="Verdana" w:cs="Arial"/>
          <w:szCs w:val="22"/>
        </w:rPr>
        <w:t>.</w:t>
      </w:r>
      <w:r w:rsidR="00C46411" w:rsidRPr="00BA5F78">
        <w:rPr>
          <w:rFonts w:ascii="Verdana" w:hAnsi="Verdana" w:cs="Arial"/>
          <w:szCs w:val="22"/>
        </w:rPr>
        <w:t xml:space="preserve"> </w:t>
      </w:r>
      <w:r w:rsidR="00C46411">
        <w:rPr>
          <w:rFonts w:ascii="Verdana" w:hAnsi="Verdana" w:cs="Arial"/>
          <w:szCs w:val="22"/>
        </w:rPr>
        <w:t xml:space="preserve">Entries for foreign swimmers who are NOT USA Swimming members will open </w:t>
      </w:r>
      <w:r w:rsidR="00C46411">
        <w:rPr>
          <w:rFonts w:ascii="Verdana" w:hAnsi="Verdana" w:cs="Arial"/>
          <w:b/>
          <w:szCs w:val="22"/>
        </w:rPr>
        <w:t>24 hours</w:t>
      </w:r>
      <w:r w:rsidR="00C46411">
        <w:rPr>
          <w:rFonts w:ascii="Verdana" w:hAnsi="Verdana" w:cs="Arial"/>
          <w:szCs w:val="22"/>
        </w:rPr>
        <w:t xml:space="preserve"> after U.S. entries open.</w:t>
      </w:r>
    </w:p>
    <w:p w14:paraId="4EE389E6" w14:textId="77777777" w:rsidR="00C46411" w:rsidRDefault="00C46411" w:rsidP="00C46411">
      <w:pPr>
        <w:pStyle w:val="ListParagraph"/>
        <w:numPr>
          <w:ilvl w:val="0"/>
          <w:numId w:val="1"/>
        </w:numPr>
        <w:tabs>
          <w:tab w:val="left" w:pos="720"/>
          <w:tab w:val="left" w:pos="1440"/>
          <w:tab w:val="left" w:pos="2340"/>
        </w:tabs>
        <w:spacing w:after="0"/>
        <w:ind w:right="-108"/>
        <w:rPr>
          <w:rFonts w:ascii="Verdana" w:hAnsi="Verdana" w:cs="Arial"/>
          <w:szCs w:val="22"/>
        </w:rPr>
      </w:pPr>
      <w:r>
        <w:rPr>
          <w:rFonts w:ascii="Verdana" w:hAnsi="Verdana" w:cs="Arial"/>
          <w:szCs w:val="22"/>
        </w:rPr>
        <w:t>Team Name</w:t>
      </w:r>
    </w:p>
    <w:p w14:paraId="0A2E156C" w14:textId="77777777" w:rsidR="00C46411" w:rsidRDefault="00C46411" w:rsidP="00C46411">
      <w:pPr>
        <w:pStyle w:val="ListParagraph"/>
        <w:numPr>
          <w:ilvl w:val="0"/>
          <w:numId w:val="1"/>
        </w:numPr>
        <w:tabs>
          <w:tab w:val="left" w:pos="720"/>
          <w:tab w:val="left" w:pos="1440"/>
          <w:tab w:val="left" w:pos="2340"/>
        </w:tabs>
        <w:spacing w:after="0"/>
        <w:ind w:right="-108"/>
        <w:rPr>
          <w:rFonts w:ascii="Verdana" w:hAnsi="Verdana" w:cs="Arial"/>
          <w:szCs w:val="22"/>
        </w:rPr>
      </w:pPr>
      <w:r>
        <w:rPr>
          <w:rFonts w:ascii="Verdana" w:hAnsi="Verdana" w:cs="Arial"/>
          <w:szCs w:val="22"/>
        </w:rPr>
        <w:t>Entry Contact Information (First and last name, work phone)</w:t>
      </w:r>
    </w:p>
    <w:p w14:paraId="24F8940C" w14:textId="77777777" w:rsidR="00C46411" w:rsidRDefault="00C46411" w:rsidP="00C46411">
      <w:pPr>
        <w:pStyle w:val="ListParagraph"/>
        <w:numPr>
          <w:ilvl w:val="0"/>
          <w:numId w:val="1"/>
        </w:numPr>
        <w:tabs>
          <w:tab w:val="left" w:pos="720"/>
          <w:tab w:val="left" w:pos="1440"/>
          <w:tab w:val="left" w:pos="2340"/>
        </w:tabs>
        <w:spacing w:after="0"/>
        <w:ind w:right="-108"/>
        <w:rPr>
          <w:rFonts w:ascii="Verdana" w:hAnsi="Verdana" w:cs="Arial"/>
          <w:szCs w:val="22"/>
        </w:rPr>
      </w:pPr>
      <w:r>
        <w:rPr>
          <w:rFonts w:ascii="Verdana" w:hAnsi="Verdana" w:cs="Arial"/>
          <w:szCs w:val="22"/>
        </w:rPr>
        <w:t>List of qualified athletes with birthdates</w:t>
      </w:r>
    </w:p>
    <w:p w14:paraId="6F545298" w14:textId="77777777" w:rsidR="0056702B" w:rsidRPr="00C46411" w:rsidRDefault="00C46411" w:rsidP="00C46411">
      <w:pPr>
        <w:pStyle w:val="ListParagraph"/>
        <w:numPr>
          <w:ilvl w:val="0"/>
          <w:numId w:val="1"/>
        </w:numPr>
        <w:tabs>
          <w:tab w:val="left" w:pos="720"/>
          <w:tab w:val="left" w:pos="1440"/>
          <w:tab w:val="left" w:pos="2340"/>
        </w:tabs>
        <w:spacing w:after="0"/>
        <w:ind w:right="-108"/>
        <w:rPr>
          <w:rFonts w:ascii="Verdana" w:hAnsi="Verdana" w:cs="Arial"/>
          <w:szCs w:val="22"/>
        </w:rPr>
      </w:pPr>
      <w:r>
        <w:rPr>
          <w:rFonts w:ascii="Verdana" w:hAnsi="Verdana" w:cs="Arial"/>
          <w:szCs w:val="22"/>
        </w:rPr>
        <w:t>Proof of time(s) for entries</w:t>
      </w:r>
      <w:r w:rsidRPr="00C46411">
        <w:rPr>
          <w:rFonts w:ascii="Verdana" w:hAnsi="Verdana" w:cs="Arial"/>
          <w:szCs w:val="22"/>
        </w:rPr>
        <w:br/>
      </w:r>
    </w:p>
    <w:p w14:paraId="10F180F1" w14:textId="77777777" w:rsidR="001F6177" w:rsidRDefault="001F6177" w:rsidP="00C46411">
      <w:pPr>
        <w:spacing w:after="0"/>
        <w:jc w:val="both"/>
        <w:rPr>
          <w:rFonts w:ascii="Verdana" w:hAnsi="Verdana" w:cs="Arial"/>
          <w:bCs/>
          <w:szCs w:val="22"/>
        </w:rPr>
      </w:pPr>
      <w:r w:rsidRPr="00085EEA">
        <w:rPr>
          <w:rFonts w:ascii="Verdana" w:hAnsi="Verdana" w:cs="Arial"/>
          <w:b/>
          <w:bCs/>
          <w:szCs w:val="22"/>
        </w:rPr>
        <w:t xml:space="preserve">Deck Registration </w:t>
      </w:r>
      <w:r w:rsidR="00C46411">
        <w:rPr>
          <w:rFonts w:ascii="Verdana" w:hAnsi="Verdana" w:cs="Arial"/>
          <w:b/>
          <w:bCs/>
          <w:szCs w:val="22"/>
        </w:rPr>
        <w:t>–</w:t>
      </w:r>
      <w:r w:rsidRPr="00085EEA">
        <w:rPr>
          <w:rFonts w:ascii="Verdana" w:hAnsi="Verdana" w:cs="Arial"/>
          <w:b/>
          <w:bCs/>
          <w:szCs w:val="22"/>
        </w:rPr>
        <w:t xml:space="preserve"> </w:t>
      </w:r>
      <w:r w:rsidR="00C46411">
        <w:rPr>
          <w:rFonts w:ascii="Verdana" w:hAnsi="Verdana" w:cs="Arial"/>
          <w:bCs/>
          <w:szCs w:val="22"/>
        </w:rPr>
        <w:t>There will be no on-deck registration accepted at this meet.</w:t>
      </w:r>
    </w:p>
    <w:p w14:paraId="1BEC4A6F" w14:textId="77777777" w:rsidR="00C46411" w:rsidRPr="00085EEA" w:rsidRDefault="00C46411" w:rsidP="00C46411">
      <w:pPr>
        <w:spacing w:after="0"/>
        <w:jc w:val="both"/>
        <w:rPr>
          <w:rFonts w:ascii="Verdana" w:hAnsi="Verdana" w:cs="Arial"/>
          <w:bCs/>
          <w:szCs w:val="22"/>
        </w:rPr>
      </w:pPr>
    </w:p>
    <w:p w14:paraId="52F05698" w14:textId="77777777" w:rsidR="001F6177" w:rsidRPr="00085EEA" w:rsidRDefault="001F6177" w:rsidP="00C46411">
      <w:pPr>
        <w:spacing w:after="0"/>
        <w:jc w:val="both"/>
        <w:rPr>
          <w:rFonts w:ascii="Verdana" w:hAnsi="Verdana" w:cs="Arial"/>
          <w:bCs/>
          <w:szCs w:val="22"/>
        </w:rPr>
      </w:pPr>
      <w:r w:rsidRPr="00085EEA">
        <w:rPr>
          <w:rFonts w:ascii="Verdana" w:hAnsi="Verdana" w:cs="Arial"/>
          <w:b/>
          <w:bCs/>
          <w:szCs w:val="22"/>
        </w:rPr>
        <w:t xml:space="preserve">Swimmers Without A Coach </w:t>
      </w:r>
      <w:r w:rsidRPr="00085EEA">
        <w:rPr>
          <w:rFonts w:ascii="Verdana" w:hAnsi="Verdana" w:cs="Arial"/>
          <w:bCs/>
          <w:szCs w:val="22"/>
        </w:rPr>
        <w:t xml:space="preserve">- </w:t>
      </w:r>
      <w:r w:rsidR="00DA55DB" w:rsidRPr="00085EEA">
        <w:rPr>
          <w:rFonts w:ascii="Verdana" w:hAnsi="Verdana" w:cs="Arial"/>
          <w:bCs/>
          <w:szCs w:val="22"/>
        </w:rPr>
        <w:t xml:space="preserve">Any </w:t>
      </w:r>
      <w:r w:rsidR="00C46411">
        <w:rPr>
          <w:rFonts w:ascii="Verdana" w:hAnsi="Verdana" w:cs="Arial"/>
          <w:bCs/>
          <w:szCs w:val="22"/>
        </w:rPr>
        <w:t xml:space="preserve">USA </w:t>
      </w:r>
      <w:r w:rsidR="00DA55DB" w:rsidRPr="00085EEA">
        <w:rPr>
          <w:rFonts w:ascii="Verdana" w:hAnsi="Verdana" w:cs="Arial"/>
          <w:bCs/>
          <w:szCs w:val="22"/>
        </w:rPr>
        <w:t>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6936EFFD" w14:textId="77777777" w:rsidR="00C46411" w:rsidRDefault="00C46411" w:rsidP="00C46411">
      <w:pPr>
        <w:spacing w:after="0"/>
        <w:jc w:val="both"/>
        <w:rPr>
          <w:rFonts w:ascii="Verdana" w:hAnsi="Verdana" w:cs="Arial"/>
          <w:b/>
          <w:bCs/>
          <w:szCs w:val="22"/>
        </w:rPr>
      </w:pPr>
    </w:p>
    <w:p w14:paraId="7BA1B6E4" w14:textId="747CC3B2" w:rsidR="00C46411" w:rsidRPr="00C46411" w:rsidRDefault="00C46411" w:rsidP="00C46411">
      <w:pPr>
        <w:spacing w:after="0"/>
        <w:jc w:val="both"/>
        <w:rPr>
          <w:rFonts w:ascii="Verdana" w:hAnsi="Verdana" w:cs="Arial"/>
          <w:bCs/>
          <w:szCs w:val="22"/>
        </w:rPr>
      </w:pPr>
      <w:r>
        <w:rPr>
          <w:rFonts w:ascii="Verdana" w:hAnsi="Verdana" w:cs="Arial"/>
          <w:b/>
          <w:bCs/>
          <w:szCs w:val="22"/>
        </w:rPr>
        <w:t xml:space="preserve">Meet Format – </w:t>
      </w:r>
      <w:r>
        <w:rPr>
          <w:rFonts w:ascii="Verdana" w:hAnsi="Verdana" w:cs="Arial"/>
          <w:bCs/>
          <w:szCs w:val="22"/>
        </w:rPr>
        <w:t xml:space="preserve">This meet will be conducted in LCM. </w:t>
      </w:r>
      <w:r>
        <w:rPr>
          <w:rFonts w:ascii="Verdana" w:hAnsi="Verdana" w:cs="Arial"/>
          <w:szCs w:val="22"/>
        </w:rPr>
        <w:t xml:space="preserve">All events, except the 800/1500, will be conducted as prelim-finals. There will be 3 heats (A, B, and C) of finals. The top 16 swimmers from preliminaries (except the 800/1500) will advance to the finals (A, and </w:t>
      </w:r>
      <w:r w:rsidR="006A2E98">
        <w:rPr>
          <w:rFonts w:ascii="Verdana" w:hAnsi="Verdana" w:cs="Arial"/>
          <w:szCs w:val="22"/>
        </w:rPr>
        <w:t>B</w:t>
      </w:r>
      <w:r>
        <w:rPr>
          <w:rFonts w:ascii="Verdana" w:hAnsi="Verdana" w:cs="Arial"/>
          <w:szCs w:val="22"/>
        </w:rPr>
        <w:t xml:space="preserve"> heats). The “C” heat will be composed of the remaining top-8 18 &amp; Under swimmers.</w:t>
      </w:r>
    </w:p>
    <w:p w14:paraId="05F23DF2" w14:textId="77777777" w:rsidR="00C46411" w:rsidRDefault="00C46411" w:rsidP="00C46411">
      <w:pPr>
        <w:spacing w:after="0"/>
        <w:jc w:val="both"/>
        <w:rPr>
          <w:rFonts w:ascii="Verdana" w:hAnsi="Verdana" w:cs="Arial"/>
          <w:b/>
          <w:bCs/>
          <w:szCs w:val="22"/>
        </w:rPr>
      </w:pPr>
    </w:p>
    <w:p w14:paraId="393F1CCB" w14:textId="298FB47D" w:rsidR="00DA55DB" w:rsidRPr="00085EEA" w:rsidRDefault="00DA55DB" w:rsidP="00C46411">
      <w:pPr>
        <w:spacing w:after="0"/>
        <w:jc w:val="both"/>
        <w:rPr>
          <w:rFonts w:ascii="Verdana" w:hAnsi="Verdana" w:cs="Arial"/>
          <w:b/>
          <w:bCs/>
          <w:szCs w:val="22"/>
        </w:rPr>
      </w:pPr>
      <w:r w:rsidRPr="00085EEA">
        <w:rPr>
          <w:rFonts w:ascii="Verdana" w:hAnsi="Verdana" w:cs="Arial"/>
          <w:b/>
          <w:bCs/>
          <w:szCs w:val="22"/>
        </w:rPr>
        <w:t xml:space="preserve">Individual Entry Limits </w:t>
      </w:r>
      <w:r w:rsidR="00C46411">
        <w:rPr>
          <w:rFonts w:ascii="Verdana" w:hAnsi="Verdana" w:cs="Arial"/>
          <w:b/>
          <w:bCs/>
          <w:szCs w:val="22"/>
        </w:rPr>
        <w:t>–</w:t>
      </w:r>
      <w:r w:rsidRPr="00085EEA">
        <w:rPr>
          <w:rFonts w:ascii="Verdana" w:hAnsi="Verdana" w:cs="Arial"/>
          <w:b/>
          <w:bCs/>
          <w:szCs w:val="22"/>
        </w:rPr>
        <w:t xml:space="preserve"> </w:t>
      </w:r>
      <w:r w:rsidR="00C46411">
        <w:rPr>
          <w:rFonts w:ascii="Verdana" w:hAnsi="Verdana" w:cs="Arial"/>
          <w:bCs/>
          <w:szCs w:val="22"/>
        </w:rPr>
        <w:t>Swimmers may enter unlimited event</w:t>
      </w:r>
      <w:r w:rsidR="005C3EB2">
        <w:rPr>
          <w:rFonts w:ascii="Verdana" w:hAnsi="Verdana" w:cs="Arial"/>
          <w:bCs/>
          <w:szCs w:val="22"/>
        </w:rPr>
        <w:t>s</w:t>
      </w:r>
      <w:r w:rsidR="000E591A">
        <w:rPr>
          <w:rFonts w:ascii="Verdana" w:hAnsi="Verdana" w:cs="Arial"/>
          <w:bCs/>
          <w:szCs w:val="22"/>
        </w:rPr>
        <w:t xml:space="preserve"> </w:t>
      </w:r>
      <w:r w:rsidR="00C46411">
        <w:rPr>
          <w:rFonts w:ascii="Verdana" w:hAnsi="Verdana" w:cs="Arial"/>
          <w:bCs/>
          <w:szCs w:val="22"/>
        </w:rPr>
        <w:t>but may not participate in more than three (3) events per da</w:t>
      </w:r>
      <w:r w:rsidR="005C3EB2">
        <w:rPr>
          <w:rFonts w:ascii="Verdana" w:hAnsi="Verdana" w:cs="Arial"/>
          <w:bCs/>
          <w:szCs w:val="22"/>
        </w:rPr>
        <w:t>y.</w:t>
      </w:r>
    </w:p>
    <w:p w14:paraId="45407435" w14:textId="77777777" w:rsidR="00C46411" w:rsidRDefault="00C46411" w:rsidP="00C46411">
      <w:pPr>
        <w:spacing w:after="0"/>
        <w:jc w:val="both"/>
        <w:rPr>
          <w:rFonts w:ascii="Verdana" w:hAnsi="Verdana" w:cs="Arial"/>
          <w:b/>
          <w:bCs/>
          <w:szCs w:val="22"/>
        </w:rPr>
      </w:pPr>
    </w:p>
    <w:p w14:paraId="54B6F4A3" w14:textId="77777777" w:rsidR="00C46411" w:rsidRPr="00C46411" w:rsidRDefault="00C46411" w:rsidP="00DC0979">
      <w:pPr>
        <w:spacing w:after="0"/>
        <w:jc w:val="both"/>
        <w:rPr>
          <w:rFonts w:ascii="Verdana" w:hAnsi="Verdana" w:cs="Arial"/>
          <w:bCs/>
          <w:szCs w:val="22"/>
        </w:rPr>
      </w:pPr>
      <w:r w:rsidRPr="00934DB3">
        <w:rPr>
          <w:rFonts w:ascii="Verdana" w:hAnsi="Verdana" w:cs="Arial"/>
          <w:b/>
          <w:bCs/>
          <w:szCs w:val="22"/>
        </w:rPr>
        <w:t xml:space="preserve">Bonus Swims – </w:t>
      </w:r>
      <w:r>
        <w:rPr>
          <w:rFonts w:ascii="Verdana" w:hAnsi="Verdana" w:cs="Arial"/>
          <w:bCs/>
          <w:szCs w:val="22"/>
        </w:rPr>
        <w:t>S</w:t>
      </w:r>
      <w:r w:rsidRPr="00934DB3">
        <w:rPr>
          <w:rFonts w:ascii="Verdana" w:hAnsi="Verdana" w:cs="Arial"/>
          <w:bCs/>
          <w:szCs w:val="22"/>
        </w:rPr>
        <w:t>wimmers who have qualified for at least one (1) event, but less than four (4) events, may supplement their entry with the necessary number of bonus swims in order to reach four</w:t>
      </w:r>
      <w:r w:rsidR="00B61CA5">
        <w:rPr>
          <w:rFonts w:ascii="Verdana" w:hAnsi="Verdana" w:cs="Arial"/>
          <w:bCs/>
          <w:szCs w:val="22"/>
        </w:rPr>
        <w:t xml:space="preserve"> (4)</w:t>
      </w:r>
      <w:r w:rsidRPr="00934DB3">
        <w:rPr>
          <w:rFonts w:ascii="Verdana" w:hAnsi="Verdana" w:cs="Arial"/>
          <w:bCs/>
          <w:szCs w:val="22"/>
        </w:rPr>
        <w:t xml:space="preserve"> events. Bonus swims are subject to the daily three (3) event limit. Swimmers entering bonus events MUST declare which events are bonus swims on their OME entry. There are no qualifying time standards that a swimmer must meet for bonus events</w:t>
      </w:r>
      <w:r>
        <w:rPr>
          <w:rFonts w:ascii="Verdana" w:hAnsi="Verdana" w:cs="Arial"/>
          <w:bCs/>
          <w:szCs w:val="22"/>
        </w:rPr>
        <w:t>, however “NT’s” are NOT allowed</w:t>
      </w:r>
      <w:r w:rsidRPr="00934DB3">
        <w:rPr>
          <w:rFonts w:ascii="Verdana" w:hAnsi="Verdana" w:cs="Arial"/>
          <w:bCs/>
          <w:szCs w:val="22"/>
        </w:rPr>
        <w:t>.</w:t>
      </w:r>
    </w:p>
    <w:p w14:paraId="09D3F3D3" w14:textId="77777777" w:rsidR="00C46411" w:rsidRDefault="00C46411" w:rsidP="00C46411">
      <w:pPr>
        <w:spacing w:after="0"/>
        <w:jc w:val="both"/>
        <w:rPr>
          <w:rFonts w:ascii="Verdana" w:hAnsi="Verdana" w:cs="Arial"/>
          <w:b/>
          <w:bCs/>
          <w:szCs w:val="22"/>
        </w:rPr>
      </w:pPr>
    </w:p>
    <w:p w14:paraId="233D9AA1" w14:textId="6B6A7346" w:rsidR="00DA55DB" w:rsidRPr="00EC6711" w:rsidRDefault="00DA55DB" w:rsidP="00C46411">
      <w:pPr>
        <w:spacing w:after="0"/>
        <w:jc w:val="both"/>
        <w:rPr>
          <w:rFonts w:ascii="Verdana" w:hAnsi="Verdana" w:cs="Arial"/>
          <w:bCs/>
          <w:szCs w:val="22"/>
          <w:u w:val="single"/>
        </w:rPr>
      </w:pPr>
      <w:r w:rsidRPr="00085EEA">
        <w:rPr>
          <w:rFonts w:ascii="Verdana" w:hAnsi="Verdana" w:cs="Arial"/>
          <w:b/>
          <w:bCs/>
          <w:szCs w:val="22"/>
        </w:rPr>
        <w:t>Electronic Entries</w:t>
      </w:r>
      <w:r w:rsidR="00EC6711">
        <w:rPr>
          <w:rFonts w:ascii="Verdana" w:hAnsi="Verdana" w:cs="Arial"/>
          <w:b/>
          <w:bCs/>
          <w:szCs w:val="22"/>
        </w:rPr>
        <w:t xml:space="preserve"> - </w:t>
      </w:r>
      <w:r w:rsidR="00EC6711" w:rsidRPr="00EC6711">
        <w:rPr>
          <w:rFonts w:ascii="Verdana" w:hAnsi="Verdana" w:cs="Arial"/>
          <w:bCs/>
          <w:szCs w:val="22"/>
        </w:rPr>
        <w:t xml:space="preserve">$10.00 </w:t>
      </w:r>
      <w:r w:rsidR="00EC6711">
        <w:rPr>
          <w:rFonts w:ascii="Verdana" w:hAnsi="Verdana" w:cs="Arial"/>
          <w:bCs/>
          <w:szCs w:val="22"/>
        </w:rPr>
        <w:t>per individual event.</w:t>
      </w:r>
      <w:r w:rsidRPr="00085EEA">
        <w:rPr>
          <w:rFonts w:ascii="Verdana" w:hAnsi="Verdana" w:cs="Arial"/>
          <w:bCs/>
          <w:szCs w:val="22"/>
        </w:rPr>
        <w:t xml:space="preserve"> Please include a $1.00 Michigan Swimming surcharge for each swimmer entered.</w:t>
      </w:r>
      <w:r w:rsidR="00BA5F78">
        <w:rPr>
          <w:rFonts w:ascii="Verdana" w:hAnsi="Verdana" w:cs="Arial"/>
          <w:bCs/>
          <w:szCs w:val="22"/>
        </w:rPr>
        <w:t xml:space="preserve"> All USA Swimming teams/swimmers should </w:t>
      </w:r>
      <w:r w:rsidR="007C50E3">
        <w:rPr>
          <w:rFonts w:ascii="Verdana" w:hAnsi="Verdana" w:cs="Arial"/>
          <w:bCs/>
          <w:szCs w:val="22"/>
        </w:rPr>
        <w:t>pay via credit card when checking out on OME. Foreign teams/swimmers should m</w:t>
      </w:r>
      <w:r w:rsidRPr="00085EEA">
        <w:rPr>
          <w:rFonts w:ascii="Verdana" w:hAnsi="Verdana" w:cs="Arial"/>
          <w:bCs/>
          <w:szCs w:val="22"/>
        </w:rPr>
        <w:t xml:space="preserve">ake checks payable to: </w:t>
      </w:r>
      <w:r w:rsidR="00EC6711">
        <w:rPr>
          <w:rFonts w:ascii="Verdana" w:hAnsi="Verdana" w:cs="Arial"/>
          <w:b/>
          <w:bCs/>
          <w:szCs w:val="22"/>
          <w:u w:val="single"/>
        </w:rPr>
        <w:t>Club Wolverine</w:t>
      </w:r>
    </w:p>
    <w:p w14:paraId="0D61D614" w14:textId="77777777" w:rsidR="00C46411" w:rsidRDefault="00C46411" w:rsidP="00C46411">
      <w:pPr>
        <w:spacing w:after="0"/>
        <w:jc w:val="both"/>
        <w:rPr>
          <w:rFonts w:ascii="Verdana" w:hAnsi="Verdana" w:cs="Arial"/>
          <w:b/>
          <w:bCs/>
          <w:szCs w:val="22"/>
        </w:rPr>
      </w:pPr>
    </w:p>
    <w:p w14:paraId="7D5E6A98" w14:textId="283825FF" w:rsidR="00411589" w:rsidRPr="009F3C2A" w:rsidRDefault="00411589" w:rsidP="00C46411">
      <w:pPr>
        <w:spacing w:after="0"/>
        <w:jc w:val="both"/>
        <w:rPr>
          <w:rFonts w:ascii="Verdana" w:hAnsi="Verdana" w:cs="Arial"/>
          <w:b/>
          <w:szCs w:val="22"/>
        </w:rPr>
      </w:pPr>
      <w:r w:rsidRPr="00115A54">
        <w:rPr>
          <w:rFonts w:ascii="Verdana" w:hAnsi="Verdana" w:cs="Arial"/>
          <w:b/>
          <w:bCs/>
          <w:szCs w:val="22"/>
        </w:rPr>
        <w:t>Entry Procedures</w:t>
      </w:r>
      <w:r>
        <w:rPr>
          <w:rFonts w:ascii="Verdana" w:hAnsi="Verdana" w:cs="Arial"/>
          <w:b/>
          <w:bCs/>
          <w:szCs w:val="22"/>
        </w:rPr>
        <w:t xml:space="preserve"> </w:t>
      </w:r>
      <w:r w:rsidR="00EC6711">
        <w:rPr>
          <w:rFonts w:ascii="Verdana" w:hAnsi="Verdana" w:cs="Arial"/>
          <w:b/>
          <w:bCs/>
          <w:szCs w:val="22"/>
        </w:rPr>
        <w:t>–</w:t>
      </w:r>
      <w:r>
        <w:rPr>
          <w:rFonts w:ascii="Verdana" w:hAnsi="Verdana" w:cs="Arial"/>
          <w:b/>
          <w:bCs/>
          <w:szCs w:val="22"/>
        </w:rPr>
        <w:t xml:space="preserve"> </w:t>
      </w:r>
      <w:r w:rsidR="00EC6711">
        <w:rPr>
          <w:rFonts w:ascii="Verdana" w:hAnsi="Verdana" w:cs="Arial"/>
          <w:bCs/>
          <w:szCs w:val="22"/>
        </w:rPr>
        <w:t xml:space="preserve">USA Swimming’s OME (Online Meet Entry) will be the sole process for entering </w:t>
      </w:r>
      <w:r w:rsidR="00EC6711" w:rsidRPr="00EC6711">
        <w:rPr>
          <w:rFonts w:ascii="Verdana" w:hAnsi="Verdana" w:cs="Arial"/>
          <w:b/>
          <w:bCs/>
          <w:szCs w:val="22"/>
        </w:rPr>
        <w:t>USA-S</w:t>
      </w:r>
      <w:r w:rsidR="00EC6711">
        <w:rPr>
          <w:rFonts w:ascii="Verdana" w:hAnsi="Verdana" w:cs="Arial"/>
          <w:bCs/>
          <w:szCs w:val="22"/>
        </w:rPr>
        <w:t xml:space="preserve"> registered teams and individual swimmers into the 2018 Eric Namesnik Memorial Open. Swimmers who are members of USA Swimming, and who have one or more qualifying standard may enter the meet through USA Swimming’s OME system (</w:t>
      </w:r>
      <w:hyperlink r:id="rId11" w:history="1">
        <w:r w:rsidR="00EC6711" w:rsidRPr="00D3494E">
          <w:rPr>
            <w:rStyle w:val="Hyperlink"/>
            <w:rFonts w:ascii="Verdana" w:hAnsi="Verdana" w:cs="Arial"/>
            <w:bCs/>
            <w:szCs w:val="22"/>
          </w:rPr>
          <w:t>www.usaswimming.org/ome</w:t>
        </w:r>
      </w:hyperlink>
      <w:r w:rsidR="00EC6711">
        <w:rPr>
          <w:rFonts w:ascii="Verdana" w:hAnsi="Verdana" w:cs="Arial"/>
          <w:bCs/>
          <w:szCs w:val="22"/>
        </w:rPr>
        <w:t>) on a first-come basis</w:t>
      </w:r>
      <w:r w:rsidR="00B61CA5">
        <w:rPr>
          <w:rFonts w:ascii="Verdana" w:hAnsi="Verdana" w:cs="Arial"/>
          <w:bCs/>
          <w:szCs w:val="22"/>
        </w:rPr>
        <w:t>,</w:t>
      </w:r>
      <w:r w:rsidR="00EC6711">
        <w:rPr>
          <w:rFonts w:ascii="Verdana" w:hAnsi="Verdana" w:cs="Arial"/>
          <w:bCs/>
          <w:szCs w:val="22"/>
        </w:rPr>
        <w:t xml:space="preserve"> until the entry cap is reached</w:t>
      </w:r>
      <w:r w:rsidR="00B61CA5">
        <w:rPr>
          <w:rFonts w:ascii="Verdana" w:hAnsi="Verdana" w:cs="Arial"/>
          <w:bCs/>
          <w:szCs w:val="22"/>
        </w:rPr>
        <w:t>,</w:t>
      </w:r>
      <w:r w:rsidR="00EC6711">
        <w:rPr>
          <w:rFonts w:ascii="Verdana" w:hAnsi="Verdana" w:cs="Arial"/>
          <w:bCs/>
          <w:szCs w:val="22"/>
        </w:rPr>
        <w:t xml:space="preserve"> beginning on</w:t>
      </w:r>
      <w:r w:rsidR="00B47E42">
        <w:rPr>
          <w:rFonts w:ascii="Verdana" w:hAnsi="Verdana" w:cs="Arial"/>
          <w:bCs/>
          <w:szCs w:val="22"/>
        </w:rPr>
        <w:t xml:space="preserve"> </w:t>
      </w:r>
      <w:r w:rsidR="00BA5F78">
        <w:rPr>
          <w:rFonts w:ascii="Verdana" w:hAnsi="Verdana" w:cs="Arial"/>
          <w:bCs/>
          <w:szCs w:val="22"/>
        </w:rPr>
        <w:t>Wednesday</w:t>
      </w:r>
      <w:r w:rsidR="00B47E42">
        <w:rPr>
          <w:rFonts w:ascii="Verdana" w:hAnsi="Verdana" w:cs="Arial"/>
          <w:bCs/>
          <w:szCs w:val="22"/>
        </w:rPr>
        <w:t xml:space="preserve">, April </w:t>
      </w:r>
      <w:r w:rsidR="00BA5F78">
        <w:rPr>
          <w:rFonts w:ascii="Verdana" w:hAnsi="Verdana" w:cs="Arial"/>
          <w:bCs/>
          <w:szCs w:val="22"/>
        </w:rPr>
        <w:t>11</w:t>
      </w:r>
      <w:r w:rsidR="00B47E42">
        <w:rPr>
          <w:rFonts w:ascii="Verdana" w:hAnsi="Verdana" w:cs="Arial"/>
          <w:bCs/>
          <w:szCs w:val="22"/>
        </w:rPr>
        <w:t>, 2018 at 9:00am EST</w:t>
      </w:r>
      <w:r w:rsidR="00EC6711">
        <w:rPr>
          <w:rFonts w:ascii="Verdana" w:hAnsi="Verdana" w:cs="Arial"/>
          <w:bCs/>
          <w:szCs w:val="22"/>
        </w:rPr>
        <w:t xml:space="preserve">. </w:t>
      </w:r>
      <w:r w:rsidR="009F3C2A">
        <w:rPr>
          <w:rFonts w:ascii="Verdana" w:hAnsi="Verdana" w:cs="Arial"/>
          <w:bCs/>
          <w:szCs w:val="22"/>
        </w:rPr>
        <w:t>Foreign</w:t>
      </w:r>
      <w:r w:rsidR="00EC6711">
        <w:rPr>
          <w:rFonts w:ascii="Verdana" w:hAnsi="Verdana" w:cs="Arial"/>
          <w:bCs/>
          <w:szCs w:val="22"/>
        </w:rPr>
        <w:t xml:space="preserve"> teams/individuals who are members of their respective FINA Federation, and who have on</w:t>
      </w:r>
      <w:r w:rsidR="00B61CA5">
        <w:rPr>
          <w:rFonts w:ascii="Verdana" w:hAnsi="Verdana" w:cs="Arial"/>
          <w:bCs/>
          <w:szCs w:val="22"/>
        </w:rPr>
        <w:t>e</w:t>
      </w:r>
      <w:r w:rsidR="00EC6711">
        <w:rPr>
          <w:rFonts w:ascii="Verdana" w:hAnsi="Verdana" w:cs="Arial"/>
          <w:bCs/>
          <w:szCs w:val="22"/>
        </w:rPr>
        <w:t xml:space="preserve"> or more qualifying standard, </w:t>
      </w:r>
      <w:r w:rsidR="00EC6711">
        <w:rPr>
          <w:rFonts w:ascii="Verdana" w:hAnsi="Verdana" w:cs="Arial"/>
          <w:szCs w:val="22"/>
        </w:rPr>
        <w:t>may submit their entries</w:t>
      </w:r>
      <w:r w:rsidRPr="00085EEA">
        <w:rPr>
          <w:rFonts w:ascii="Verdana" w:hAnsi="Verdana" w:cs="Arial"/>
          <w:szCs w:val="22"/>
        </w:rPr>
        <w:t xml:space="preserve"> </w:t>
      </w:r>
      <w:r w:rsidR="00EC6711">
        <w:rPr>
          <w:rFonts w:ascii="Verdana" w:hAnsi="Verdana" w:cs="Arial"/>
          <w:szCs w:val="22"/>
        </w:rPr>
        <w:t xml:space="preserve">as of </w:t>
      </w:r>
      <w:r w:rsidR="00EC6711" w:rsidRPr="009F3C2A">
        <w:rPr>
          <w:rFonts w:ascii="Verdana" w:hAnsi="Verdana" w:cs="Arial"/>
          <w:b/>
          <w:szCs w:val="22"/>
        </w:rPr>
        <w:t>24 hours</w:t>
      </w:r>
      <w:r w:rsidR="00EC6711">
        <w:rPr>
          <w:rFonts w:ascii="Verdana" w:hAnsi="Verdana" w:cs="Arial"/>
          <w:szCs w:val="22"/>
        </w:rPr>
        <w:t xml:space="preserve"> following the opening of US Entries (See “Foreign Entries” section).</w:t>
      </w:r>
      <w:r w:rsidR="009F3C2A">
        <w:rPr>
          <w:rFonts w:ascii="Verdana" w:hAnsi="Verdana" w:cs="Arial"/>
          <w:szCs w:val="22"/>
        </w:rPr>
        <w:t xml:space="preserve"> The entry deadline is </w:t>
      </w:r>
      <w:r w:rsidR="000D0B94">
        <w:rPr>
          <w:rFonts w:ascii="Verdana" w:hAnsi="Verdana" w:cs="Arial"/>
          <w:szCs w:val="22"/>
        </w:rPr>
        <w:t xml:space="preserve">Thursday, May 24, 2018 at 11:00 pm EST </w:t>
      </w:r>
      <w:r w:rsidR="009F3C2A">
        <w:rPr>
          <w:rFonts w:ascii="Verdana" w:hAnsi="Verdana" w:cs="Arial"/>
          <w:szCs w:val="22"/>
        </w:rPr>
        <w:t xml:space="preserve">or as soon as the entry cap is reached. Entries are not accepted until they have officially been submitted in the OME System, or until processed by the Administrative Referee. </w:t>
      </w:r>
      <w:r w:rsidRPr="00085EEA">
        <w:rPr>
          <w:rFonts w:ascii="Verdana" w:hAnsi="Verdana" w:cs="Arial"/>
          <w:szCs w:val="22"/>
        </w:rPr>
        <w:t xml:space="preserve">The complete </w:t>
      </w:r>
      <w:r w:rsidR="009F3C2A">
        <w:rPr>
          <w:rFonts w:ascii="Verdana" w:hAnsi="Verdana" w:cs="Arial"/>
          <w:szCs w:val="22"/>
        </w:rPr>
        <w:t xml:space="preserve">2018 Eric </w:t>
      </w:r>
      <w:r w:rsidR="009F3C2A">
        <w:rPr>
          <w:rFonts w:ascii="Verdana" w:hAnsi="Verdana" w:cs="Arial"/>
          <w:szCs w:val="22"/>
        </w:rPr>
        <w:lastRenderedPageBreak/>
        <w:t>Namesnik Memorial Open</w:t>
      </w:r>
      <w:r w:rsidRPr="00085EEA">
        <w:rPr>
          <w:rFonts w:ascii="Verdana" w:hAnsi="Verdana" w:cs="Arial"/>
          <w:b/>
          <w:szCs w:val="22"/>
        </w:rPr>
        <w:t xml:space="preserve"> </w:t>
      </w:r>
      <w:r w:rsidRPr="00085EEA">
        <w:rPr>
          <w:rFonts w:ascii="Verdana" w:hAnsi="Verdana" w:cs="Arial"/>
          <w:szCs w:val="22"/>
        </w:rPr>
        <w:t xml:space="preserve">entry </w:t>
      </w:r>
      <w:r w:rsidRPr="00115A54">
        <w:rPr>
          <w:rFonts w:ascii="Verdana" w:hAnsi="Verdana" w:cs="Arial"/>
          <w:szCs w:val="22"/>
        </w:rPr>
        <w:t xml:space="preserve">packet with entry forms is available on the Michigan Swimming Website at </w:t>
      </w:r>
      <w:hyperlink r:id="rId12" w:history="1">
        <w:r w:rsidRPr="00115A54">
          <w:rPr>
            <w:rStyle w:val="Hyperlink"/>
            <w:rFonts w:ascii="Verdana" w:hAnsi="Verdana" w:cs="Arial"/>
            <w:szCs w:val="22"/>
          </w:rPr>
          <w:t>http://www.miswim.org/</w:t>
        </w:r>
      </w:hyperlink>
    </w:p>
    <w:p w14:paraId="2A2C454D" w14:textId="64597212" w:rsidR="00B62D3D" w:rsidRDefault="009F3C2A" w:rsidP="009F3C2A">
      <w:pPr>
        <w:spacing w:after="0"/>
        <w:jc w:val="both"/>
        <w:rPr>
          <w:rFonts w:ascii="Verdana" w:hAnsi="Verdana" w:cs="Arial"/>
          <w:szCs w:val="22"/>
        </w:rPr>
      </w:pPr>
      <w:r>
        <w:rPr>
          <w:rFonts w:ascii="Verdana" w:hAnsi="Verdana" w:cs="Arial"/>
          <w:b/>
          <w:szCs w:val="22"/>
        </w:rPr>
        <w:br/>
      </w:r>
      <w:r w:rsidR="00B62D3D" w:rsidRPr="00085EEA">
        <w:rPr>
          <w:rFonts w:ascii="Verdana" w:hAnsi="Verdana" w:cs="Arial"/>
          <w:b/>
          <w:szCs w:val="22"/>
        </w:rPr>
        <w:t xml:space="preserve">Refunds - </w:t>
      </w:r>
      <w:r w:rsidR="000D0B94">
        <w:rPr>
          <w:rFonts w:ascii="Verdana" w:hAnsi="Verdana" w:cs="Arial"/>
          <w:szCs w:val="22"/>
        </w:rPr>
        <w:t>There will be no refunds once entries have been accepted</w:t>
      </w:r>
      <w:r>
        <w:rPr>
          <w:rFonts w:ascii="Verdana" w:hAnsi="Verdana" w:cs="Arial"/>
          <w:szCs w:val="22"/>
        </w:rPr>
        <w:t>.</w:t>
      </w:r>
    </w:p>
    <w:p w14:paraId="7F6B6D04" w14:textId="77777777" w:rsidR="009F3C2A" w:rsidRPr="00085EEA" w:rsidRDefault="009F3C2A" w:rsidP="009F3C2A">
      <w:pPr>
        <w:spacing w:after="0"/>
        <w:jc w:val="both"/>
        <w:rPr>
          <w:rFonts w:ascii="Verdana" w:hAnsi="Verdana" w:cs="Arial"/>
          <w:szCs w:val="22"/>
        </w:rPr>
      </w:pPr>
    </w:p>
    <w:p w14:paraId="57422EAF" w14:textId="65FFB8F6" w:rsidR="00B62D3D" w:rsidRPr="00085EEA" w:rsidRDefault="00B62D3D" w:rsidP="009F3C2A">
      <w:pPr>
        <w:spacing w:after="0"/>
        <w:jc w:val="both"/>
        <w:rPr>
          <w:rFonts w:ascii="Verdana" w:hAnsi="Verdana"/>
        </w:rPr>
      </w:pPr>
      <w:r w:rsidRPr="00085EEA">
        <w:rPr>
          <w:rFonts w:ascii="Verdana" w:hAnsi="Verdana" w:cs="Arial"/>
          <w:b/>
          <w:szCs w:val="22"/>
        </w:rPr>
        <w:t xml:space="preserve">Entries - </w:t>
      </w:r>
      <w:r w:rsidRPr="00085EEA">
        <w:rPr>
          <w:rFonts w:ascii="Verdana" w:hAnsi="Verdana"/>
        </w:rPr>
        <w:t>Your club</w:t>
      </w:r>
      <w:r w:rsidR="002F3B79">
        <w:rPr>
          <w:rFonts w:ascii="Verdana" w:hAnsi="Verdana"/>
        </w:rPr>
        <w:t>’</w:t>
      </w:r>
      <w:r w:rsidRPr="00085EEA">
        <w:rPr>
          <w:rFonts w:ascii="Verdana" w:hAnsi="Verdana"/>
        </w:rPr>
        <w:t>s Entry, Entry Summary Sheet, Release/Waiver, Certification of Entered Athletes and Check should be sent via U.S. mail or nationally recognized overnight courier to:</w:t>
      </w:r>
    </w:p>
    <w:p w14:paraId="2105CFB6" w14:textId="77777777" w:rsidR="009B3D13" w:rsidRDefault="009B3D13" w:rsidP="009F3C2A">
      <w:pPr>
        <w:spacing w:after="0"/>
        <w:jc w:val="center"/>
        <w:rPr>
          <w:rFonts w:ascii="Verdana" w:hAnsi="Verdana" w:cs="Arial"/>
          <w:b/>
          <w:szCs w:val="22"/>
        </w:rPr>
      </w:pPr>
    </w:p>
    <w:p w14:paraId="76FE2E50" w14:textId="77777777" w:rsidR="00B62D3D" w:rsidRPr="00085EEA" w:rsidRDefault="009F3C2A" w:rsidP="009F3C2A">
      <w:pPr>
        <w:spacing w:after="0"/>
        <w:jc w:val="center"/>
        <w:rPr>
          <w:rFonts w:ascii="Verdana" w:hAnsi="Verdana" w:cs="Arial"/>
          <w:b/>
          <w:szCs w:val="22"/>
        </w:rPr>
      </w:pPr>
      <w:r>
        <w:rPr>
          <w:rFonts w:ascii="Verdana" w:hAnsi="Verdana" w:cs="Arial"/>
          <w:b/>
          <w:szCs w:val="22"/>
        </w:rPr>
        <w:t>Club Wolverine</w:t>
      </w:r>
    </w:p>
    <w:p w14:paraId="1043B1EB" w14:textId="77777777" w:rsidR="00B62D3D" w:rsidRDefault="009F3C2A" w:rsidP="009F3C2A">
      <w:pPr>
        <w:spacing w:after="0"/>
        <w:jc w:val="center"/>
        <w:rPr>
          <w:rFonts w:ascii="Verdana" w:hAnsi="Verdana" w:cs="Arial"/>
          <w:b/>
          <w:szCs w:val="22"/>
        </w:rPr>
      </w:pPr>
      <w:r>
        <w:rPr>
          <w:rFonts w:ascii="Verdana" w:hAnsi="Verdana" w:cs="Arial"/>
          <w:b/>
          <w:szCs w:val="22"/>
        </w:rPr>
        <w:t>Attn: 2018 Eric Namesnik Memorial Open</w:t>
      </w:r>
    </w:p>
    <w:p w14:paraId="100D4BC8" w14:textId="77777777" w:rsidR="009F3C2A" w:rsidRDefault="009F3C2A" w:rsidP="009F3C2A">
      <w:pPr>
        <w:spacing w:after="0"/>
        <w:jc w:val="center"/>
        <w:rPr>
          <w:rFonts w:ascii="Verdana" w:hAnsi="Verdana" w:cs="Arial"/>
          <w:b/>
          <w:szCs w:val="22"/>
        </w:rPr>
      </w:pPr>
      <w:r>
        <w:rPr>
          <w:rFonts w:ascii="Verdana" w:hAnsi="Verdana" w:cs="Arial"/>
          <w:b/>
          <w:szCs w:val="22"/>
        </w:rPr>
        <w:t>PO Box: 130299</w:t>
      </w:r>
    </w:p>
    <w:p w14:paraId="6920EF1A" w14:textId="2C36D4D0" w:rsidR="009F3C2A" w:rsidRDefault="009F3C2A" w:rsidP="009F3C2A">
      <w:pPr>
        <w:spacing w:after="0"/>
        <w:jc w:val="center"/>
        <w:rPr>
          <w:rFonts w:ascii="Verdana" w:hAnsi="Verdana" w:cs="Arial"/>
          <w:b/>
          <w:szCs w:val="22"/>
        </w:rPr>
      </w:pPr>
      <w:r>
        <w:rPr>
          <w:rFonts w:ascii="Verdana" w:hAnsi="Verdana" w:cs="Arial"/>
          <w:b/>
          <w:szCs w:val="22"/>
        </w:rPr>
        <w:t>Ann Arbor, MI 48113</w:t>
      </w:r>
    </w:p>
    <w:p w14:paraId="4E8EE942" w14:textId="2BDD107A" w:rsidR="00237A9F" w:rsidRDefault="00237A9F" w:rsidP="009F3C2A">
      <w:pPr>
        <w:spacing w:after="0"/>
        <w:jc w:val="center"/>
        <w:rPr>
          <w:rFonts w:ascii="Verdana" w:hAnsi="Verdana"/>
          <w:szCs w:val="22"/>
        </w:rPr>
      </w:pPr>
    </w:p>
    <w:p w14:paraId="5ACDEC2A" w14:textId="35115D83" w:rsidR="00263071" w:rsidRPr="00085EEA" w:rsidRDefault="00263071" w:rsidP="009F3C2A">
      <w:pPr>
        <w:spacing w:after="0"/>
        <w:jc w:val="center"/>
        <w:rPr>
          <w:rFonts w:ascii="Verdana" w:hAnsi="Verdana"/>
          <w:szCs w:val="22"/>
        </w:rPr>
      </w:pPr>
      <w:r w:rsidRPr="00E30D77">
        <w:rPr>
          <w:rFonts w:ascii="Verdana" w:hAnsi="Verdana"/>
          <w:b/>
          <w:szCs w:val="22"/>
        </w:rPr>
        <w:t>Administrative Refe</w:t>
      </w:r>
      <w:r w:rsidR="00237FC7" w:rsidRPr="00E30D77">
        <w:rPr>
          <w:rFonts w:ascii="Verdana" w:hAnsi="Verdana"/>
          <w:b/>
          <w:szCs w:val="22"/>
        </w:rPr>
        <w:t xml:space="preserve">ree </w:t>
      </w:r>
      <w:r w:rsidR="00237FC7">
        <w:rPr>
          <w:rFonts w:ascii="Verdana" w:hAnsi="Verdana"/>
          <w:szCs w:val="22"/>
        </w:rPr>
        <w:t>-</w:t>
      </w:r>
      <w:r w:rsidR="00E30D77">
        <w:rPr>
          <w:rFonts w:ascii="Verdana" w:hAnsi="Verdana"/>
          <w:szCs w:val="22"/>
        </w:rPr>
        <w:t xml:space="preserve"> </w:t>
      </w:r>
      <w:r w:rsidR="00E30D77">
        <w:rPr>
          <w:rFonts w:ascii="Verdana" w:hAnsi="Verdana" w:cs="Arial"/>
          <w:bCs/>
        </w:rPr>
        <w:t>(</w:t>
      </w:r>
      <w:hyperlink r:id="rId13" w:history="1">
        <w:r w:rsidR="00E30D77" w:rsidRPr="00D56A04">
          <w:rPr>
            <w:rStyle w:val="Hyperlink"/>
            <w:rFonts w:ascii="Verdana" w:hAnsi="Verdana" w:cs="Arial"/>
            <w:bCs/>
          </w:rPr>
          <w:t>entriescw@gmail.com</w:t>
        </w:r>
      </w:hyperlink>
      <w:r w:rsidR="00E30D77">
        <w:rPr>
          <w:rFonts w:ascii="Verdana" w:hAnsi="Verdana" w:cs="Arial"/>
          <w:bCs/>
        </w:rPr>
        <w:t>)</w:t>
      </w:r>
    </w:p>
    <w:p w14:paraId="2F81A22C" w14:textId="77777777" w:rsidR="009F3C2A" w:rsidRDefault="009F3C2A" w:rsidP="009F3C2A">
      <w:pPr>
        <w:spacing w:after="0"/>
        <w:jc w:val="both"/>
        <w:rPr>
          <w:rFonts w:ascii="Verdana" w:hAnsi="Verdana" w:cs="Arial"/>
          <w:b/>
          <w:bCs/>
          <w:szCs w:val="22"/>
        </w:rPr>
      </w:pPr>
    </w:p>
    <w:p w14:paraId="1B3730C7" w14:textId="77777777" w:rsidR="004E4062" w:rsidRDefault="00B61CA5" w:rsidP="004E4062">
      <w:pPr>
        <w:spacing w:after="0" w:line="240" w:lineRule="auto"/>
        <w:jc w:val="both"/>
        <w:rPr>
          <w:rFonts w:ascii="Verdana" w:hAnsi="Verdana"/>
          <w:color w:val="000000" w:themeColor="text1"/>
        </w:rPr>
      </w:pPr>
      <w:r>
        <w:rPr>
          <w:rFonts w:ascii="Verdana" w:hAnsi="Verdana"/>
          <w:b/>
          <w:bCs/>
          <w:color w:val="000000" w:themeColor="text1"/>
        </w:rPr>
        <w:t xml:space="preserve">Proof of Times </w:t>
      </w:r>
      <w:r w:rsidR="004E4062">
        <w:rPr>
          <w:rFonts w:ascii="Verdana" w:hAnsi="Verdana"/>
          <w:b/>
          <w:bCs/>
          <w:color w:val="000000" w:themeColor="text1"/>
        </w:rPr>
        <w:t xml:space="preserve">– </w:t>
      </w:r>
      <w:r w:rsidR="004E4062">
        <w:rPr>
          <w:rFonts w:ascii="Verdana" w:hAnsi="Verdana"/>
          <w:color w:val="000000" w:themeColor="text1"/>
        </w:rPr>
        <w:t xml:space="preserve">The 2018 Eric Namesnik Memorial Open will accept all qualifying times contained in USA Swimming’s SWIMS database, as well as times from meets sanctioned by other national governing bodies including college, high school, Masters, YMCA, and foreign meets approved by FINA that have been run on approved meet management software within the qualifying period. The SWIMS database contains results of all sanctioned, observed and approved meets held in the USA for athletes who are registered USA swim member at the time of the swim. Times from the SWIMS database are proven times and do not require any further proof. If a time does not appear in OME it is </w:t>
      </w:r>
      <w:r w:rsidR="004E4062">
        <w:rPr>
          <w:rFonts w:ascii="Verdana" w:hAnsi="Verdana"/>
          <w:b/>
          <w:bCs/>
          <w:color w:val="000000" w:themeColor="text1"/>
        </w:rPr>
        <w:t xml:space="preserve">NOT </w:t>
      </w:r>
      <w:r w:rsidR="004E4062">
        <w:rPr>
          <w:rFonts w:ascii="Verdana" w:hAnsi="Verdana"/>
          <w:color w:val="000000" w:themeColor="text1"/>
        </w:rPr>
        <w:t>a proven time. Use the custom time entry function to enter the meet with this time and send in a proof of time.</w:t>
      </w:r>
    </w:p>
    <w:p w14:paraId="2F56FE03" w14:textId="77777777" w:rsidR="004E4062" w:rsidRDefault="004E4062" w:rsidP="004E4062">
      <w:pPr>
        <w:spacing w:after="0" w:line="240" w:lineRule="auto"/>
        <w:jc w:val="both"/>
        <w:rPr>
          <w:rFonts w:ascii="Verdana" w:hAnsi="Verdana"/>
          <w:bCs/>
          <w:color w:val="000000" w:themeColor="text1"/>
        </w:rPr>
      </w:pPr>
    </w:p>
    <w:p w14:paraId="375B8A03" w14:textId="1C6AA627" w:rsidR="004E4062" w:rsidRPr="004E4062" w:rsidRDefault="004E4062" w:rsidP="004E4062">
      <w:pPr>
        <w:spacing w:after="0" w:line="256" w:lineRule="auto"/>
        <w:jc w:val="both"/>
        <w:rPr>
          <w:rFonts w:ascii="Verdana" w:hAnsi="Verdana"/>
          <w:b/>
          <w:bCs/>
          <w:color w:val="000000" w:themeColor="text1"/>
        </w:rPr>
      </w:pPr>
      <w:r>
        <w:rPr>
          <w:rFonts w:ascii="Verdana" w:hAnsi="Verdana"/>
          <w:bCs/>
          <w:color w:val="000000" w:themeColor="text1"/>
        </w:rPr>
        <w:t>Custom times are NOT proven and require a proof of time submission to the Administrative Referee</w:t>
      </w:r>
      <w:r w:rsidR="00DA2588">
        <w:rPr>
          <w:rFonts w:ascii="Verdana" w:hAnsi="Verdana"/>
          <w:bCs/>
          <w:color w:val="000000" w:themeColor="text1"/>
        </w:rPr>
        <w:t>, Mary Perczak</w:t>
      </w:r>
      <w:r>
        <w:rPr>
          <w:rFonts w:ascii="Verdana" w:hAnsi="Verdana"/>
          <w:bCs/>
          <w:color w:val="000000" w:themeColor="text1"/>
        </w:rPr>
        <w:t xml:space="preserve">. </w:t>
      </w:r>
      <w:r>
        <w:rPr>
          <w:rFonts w:ascii="Verdana" w:hAnsi="Verdana"/>
        </w:rPr>
        <w:t>All proofs for times must be submitted to the Administrative Referee by</w:t>
      </w:r>
      <w:r w:rsidR="00863F2C" w:rsidRPr="00863F2C">
        <w:rPr>
          <w:rFonts w:ascii="Verdana" w:hAnsi="Verdana" w:cs="Arial"/>
          <w:szCs w:val="22"/>
        </w:rPr>
        <w:t xml:space="preserve"> </w:t>
      </w:r>
      <w:r w:rsidR="00863F2C">
        <w:rPr>
          <w:rFonts w:ascii="Verdana" w:hAnsi="Verdana" w:cs="Arial"/>
          <w:szCs w:val="22"/>
        </w:rPr>
        <w:t>Thursday, May 24, 2018 at 11:00 pm EST</w:t>
      </w:r>
      <w:r>
        <w:rPr>
          <w:rFonts w:ascii="Verdana" w:hAnsi="Verdana"/>
        </w:rPr>
        <w:t xml:space="preserve">. However, all clubs/individuals are encouraged to send them as soon as possible. </w:t>
      </w:r>
    </w:p>
    <w:p w14:paraId="4DCA7586" w14:textId="77777777" w:rsidR="004E4062" w:rsidRDefault="004E4062" w:rsidP="004E4062">
      <w:pPr>
        <w:spacing w:after="0" w:line="240" w:lineRule="auto"/>
        <w:jc w:val="both"/>
        <w:rPr>
          <w:rFonts w:ascii="Verdana" w:hAnsi="Verdana"/>
          <w:color w:val="000000" w:themeColor="text1"/>
        </w:rPr>
      </w:pPr>
    </w:p>
    <w:p w14:paraId="6B0B66C0" w14:textId="77777777" w:rsidR="004E4062" w:rsidRPr="004E4062" w:rsidRDefault="004E4062" w:rsidP="004E4062">
      <w:pPr>
        <w:spacing w:after="0" w:line="240" w:lineRule="auto"/>
        <w:jc w:val="both"/>
        <w:rPr>
          <w:rFonts w:ascii="Verdana" w:hAnsi="Verdana"/>
          <w:bCs/>
          <w:color w:val="000000" w:themeColor="text1"/>
        </w:rPr>
      </w:pPr>
      <w:r>
        <w:rPr>
          <w:rFonts w:ascii="Verdana" w:hAnsi="Verdana"/>
          <w:color w:val="000000" w:themeColor="text1"/>
        </w:rPr>
        <w:t xml:space="preserve">Acceptable proofs include: printed meet results which clearly identify the meet host, meet location and meet date, as well as, the name of the event and the names, clubs and times of other swimmers in the event. </w:t>
      </w:r>
      <w:r>
        <w:rPr>
          <w:rFonts w:ascii="Verdana" w:hAnsi="Verdana"/>
          <w:bCs/>
          <w:color w:val="000000" w:themeColor="text1"/>
        </w:rPr>
        <w:t xml:space="preserve">The </w:t>
      </w:r>
      <w:r>
        <w:rPr>
          <w:rFonts w:ascii="Verdana" w:hAnsi="Verdana"/>
          <w:b/>
          <w:bCs/>
          <w:color w:val="000000" w:themeColor="text1"/>
        </w:rPr>
        <w:t>preferred</w:t>
      </w:r>
      <w:r>
        <w:rPr>
          <w:rFonts w:ascii="Verdana" w:hAnsi="Verdana"/>
          <w:bCs/>
          <w:color w:val="000000" w:themeColor="text1"/>
        </w:rPr>
        <w:t xml:space="preserve"> proof is a locked Meet Manager backup of the meet results. Team Manager export files are also acceptable but are not preferred.</w:t>
      </w:r>
      <w:r>
        <w:rPr>
          <w:rFonts w:ascii="Verdana" w:hAnsi="Verdana"/>
          <w:color w:val="000000" w:themeColor="text1"/>
        </w:rPr>
        <w:t xml:space="preserve"> </w:t>
      </w:r>
      <w:r>
        <w:rPr>
          <w:rFonts w:ascii="Verdana" w:hAnsi="Verdana"/>
          <w:bCs/>
          <w:color w:val="000000" w:themeColor="text1"/>
        </w:rPr>
        <w:t xml:space="preserve">Computer printed award labels and/or time cards signed by a meet referee are </w:t>
      </w:r>
      <w:r>
        <w:rPr>
          <w:rFonts w:ascii="Verdana" w:hAnsi="Verdana"/>
          <w:b/>
          <w:bCs/>
          <w:color w:val="000000" w:themeColor="text1"/>
        </w:rPr>
        <w:t>NOT</w:t>
      </w:r>
      <w:r>
        <w:rPr>
          <w:rFonts w:ascii="Verdana" w:hAnsi="Verdana"/>
          <w:bCs/>
          <w:color w:val="000000" w:themeColor="text1"/>
        </w:rPr>
        <w:t xml:space="preserve"> acceptable for proof purposes. If you do not supply an acceptable proof of time before the proof of time deadline, the swimmer will be scratched from all events requiring the proof of time.</w:t>
      </w:r>
      <w:r>
        <w:rPr>
          <w:rFonts w:ascii="Verdana" w:hAnsi="Verdana"/>
        </w:rPr>
        <w:t xml:space="preserve">  Swimmers whose times cannot be proven will be rejected and will not be entered in that event.</w:t>
      </w:r>
      <w:r>
        <w:rPr>
          <w:rFonts w:ascii="Verdana" w:hAnsi="Verdana"/>
          <w:color w:val="000000" w:themeColor="text1"/>
        </w:rPr>
        <w:t xml:space="preserve"> </w:t>
      </w:r>
      <w:r>
        <w:rPr>
          <w:rFonts w:ascii="Verdana" w:hAnsi="Verdana"/>
        </w:rPr>
        <w:t xml:space="preserve">  Any rejected entries will be notified using the email address provided in OME.</w:t>
      </w:r>
      <w:r>
        <w:rPr>
          <w:rFonts w:ascii="Verdana" w:hAnsi="Verdana"/>
          <w:color w:val="000000" w:themeColor="text1"/>
        </w:rPr>
        <w:t xml:space="preserve"> </w:t>
      </w:r>
      <w:r>
        <w:rPr>
          <w:rFonts w:ascii="Verdana" w:hAnsi="Verdana"/>
          <w:bCs/>
          <w:color w:val="000000" w:themeColor="text1"/>
        </w:rPr>
        <w:t>Refunds will not be issued for failure to supply a proof of time.</w:t>
      </w:r>
    </w:p>
    <w:p w14:paraId="2F71C21F" w14:textId="77777777" w:rsidR="004E4062" w:rsidRDefault="004E4062" w:rsidP="009F3C2A">
      <w:pPr>
        <w:spacing w:after="0"/>
        <w:jc w:val="both"/>
        <w:rPr>
          <w:rFonts w:ascii="Verdana" w:hAnsi="Verdana" w:cs="Arial"/>
          <w:b/>
          <w:bCs/>
          <w:szCs w:val="22"/>
        </w:rPr>
      </w:pPr>
    </w:p>
    <w:p w14:paraId="3A30E82B" w14:textId="77777777" w:rsidR="00F0620A" w:rsidRDefault="00B62D3D" w:rsidP="009F3C2A">
      <w:pPr>
        <w:spacing w:after="0"/>
        <w:jc w:val="both"/>
        <w:rPr>
          <w:rFonts w:ascii="Verdana" w:hAnsi="Verdana" w:cs="Arial"/>
          <w:szCs w:val="22"/>
        </w:rPr>
      </w:pPr>
      <w:r w:rsidRPr="00085EEA">
        <w:rPr>
          <w:rFonts w:ascii="Verdana" w:hAnsi="Verdana" w:cs="Arial"/>
          <w:b/>
          <w:bCs/>
          <w:szCs w:val="22"/>
        </w:rPr>
        <w:t xml:space="preserve">Check In </w:t>
      </w:r>
      <w:r w:rsidR="009F3C2A">
        <w:rPr>
          <w:rFonts w:ascii="Verdana" w:hAnsi="Verdana" w:cs="Arial"/>
          <w:b/>
          <w:bCs/>
          <w:szCs w:val="22"/>
        </w:rPr>
        <w:t>–</w:t>
      </w:r>
      <w:r w:rsidRPr="00085EEA">
        <w:rPr>
          <w:rFonts w:ascii="Verdana" w:hAnsi="Verdana" w:cs="Arial"/>
          <w:b/>
          <w:bCs/>
          <w:szCs w:val="22"/>
        </w:rPr>
        <w:t xml:space="preserve"> </w:t>
      </w:r>
      <w:r w:rsidR="009F3C2A">
        <w:rPr>
          <w:rFonts w:ascii="Verdana" w:hAnsi="Verdana" w:cs="Arial"/>
          <w:bCs/>
          <w:szCs w:val="22"/>
        </w:rPr>
        <w:t xml:space="preserve">Positive </w:t>
      </w:r>
      <w:r w:rsidR="009F3C2A">
        <w:rPr>
          <w:rFonts w:ascii="Verdana" w:hAnsi="Verdana" w:cs="Arial"/>
          <w:szCs w:val="22"/>
        </w:rPr>
        <w:t>check-</w:t>
      </w:r>
      <w:r w:rsidR="00A84289" w:rsidRPr="00085EEA">
        <w:rPr>
          <w:rFonts w:ascii="Verdana" w:hAnsi="Verdana" w:cs="Arial"/>
          <w:szCs w:val="22"/>
        </w:rPr>
        <w:t xml:space="preserve">in </w:t>
      </w:r>
      <w:r w:rsidR="00317923">
        <w:rPr>
          <w:rFonts w:ascii="Verdana" w:hAnsi="Verdana" w:cs="Arial"/>
          <w:szCs w:val="22"/>
        </w:rPr>
        <w:t>is required for the 800 and 1500 freestyle events only. Swimmers entered in the 800/1500 may indicate their preference to swim the event in the preliminary session. The top eight (8) swimmers who sta</w:t>
      </w:r>
      <w:r w:rsidR="0034410E">
        <w:rPr>
          <w:rFonts w:ascii="Verdana" w:hAnsi="Verdana" w:cs="Arial"/>
          <w:szCs w:val="22"/>
        </w:rPr>
        <w:t>t</w:t>
      </w:r>
      <w:r w:rsidR="00317923">
        <w:rPr>
          <w:rFonts w:ascii="Verdana" w:hAnsi="Verdana" w:cs="Arial"/>
          <w:szCs w:val="22"/>
        </w:rPr>
        <w:t>e no preference shall be seeded to compete in finals. In order to make their designation, swimmers or their coaches must mark on the positive check-in sheet their preference to swim during preliminaries. The swimmer/coach should CLEARY write “AM” next to their name when they check-in if they desire to swim in the preliminaries. Positive check-in is due prior to the scratch deadline in order to be seeded.</w:t>
      </w:r>
    </w:p>
    <w:p w14:paraId="01478959" w14:textId="77777777" w:rsidR="00317923" w:rsidRDefault="00317923" w:rsidP="009F3C2A">
      <w:pPr>
        <w:spacing w:after="0"/>
        <w:jc w:val="both"/>
        <w:rPr>
          <w:rFonts w:ascii="Verdana" w:hAnsi="Verdana" w:cs="Arial"/>
          <w:szCs w:val="22"/>
        </w:rPr>
      </w:pPr>
    </w:p>
    <w:p w14:paraId="306CD900" w14:textId="77777777" w:rsidR="00317923" w:rsidRPr="00317923" w:rsidRDefault="00317923" w:rsidP="009F3C2A">
      <w:pPr>
        <w:spacing w:after="0"/>
        <w:jc w:val="both"/>
        <w:rPr>
          <w:rFonts w:ascii="Verdana" w:hAnsi="Verdana" w:cs="Arial"/>
          <w:bCs/>
          <w:szCs w:val="22"/>
        </w:rPr>
      </w:pPr>
      <w:r>
        <w:rPr>
          <w:rFonts w:ascii="Verdana" w:hAnsi="Verdana" w:cs="Arial"/>
          <w:b/>
          <w:szCs w:val="22"/>
        </w:rPr>
        <w:lastRenderedPageBreak/>
        <w:t xml:space="preserve">Scratches – </w:t>
      </w:r>
      <w:r>
        <w:rPr>
          <w:rFonts w:ascii="Verdana" w:hAnsi="Verdana" w:cs="Arial"/>
          <w:szCs w:val="22"/>
        </w:rPr>
        <w:t>Scratches and positive check-in for day 1 events are due to the Administrative Referee 15 minutes after the conclusion of the coaches meeting, and may be submitted by email to the Administrative Referee. All subsequent day’s events scratches are due 30 minutes after the start of finals on the previous nights.</w:t>
      </w:r>
    </w:p>
    <w:p w14:paraId="5ACD9B48" w14:textId="77777777" w:rsidR="009F3C2A" w:rsidRDefault="009F3C2A" w:rsidP="009F3C2A">
      <w:pPr>
        <w:spacing w:after="0"/>
        <w:jc w:val="both"/>
        <w:rPr>
          <w:rFonts w:ascii="Verdana" w:hAnsi="Verdana" w:cs="Arial"/>
          <w:b/>
          <w:bCs/>
          <w:szCs w:val="22"/>
        </w:rPr>
      </w:pPr>
    </w:p>
    <w:p w14:paraId="1CCB0D09" w14:textId="77777777" w:rsidR="00B62D3D" w:rsidRPr="00085EEA" w:rsidRDefault="00B62D3D" w:rsidP="009F3C2A">
      <w:pPr>
        <w:spacing w:after="0"/>
        <w:jc w:val="both"/>
        <w:rPr>
          <w:rFonts w:ascii="Verdana" w:hAnsi="Verdana" w:cs="Arial"/>
          <w:szCs w:val="22"/>
        </w:rPr>
      </w:pPr>
      <w:r w:rsidRPr="00085EEA">
        <w:rPr>
          <w:rFonts w:ascii="Verdana" w:hAnsi="Verdana" w:cs="Arial"/>
          <w:b/>
          <w:bCs/>
          <w:szCs w:val="22"/>
        </w:rPr>
        <w:t xml:space="preserve">Scratch </w:t>
      </w:r>
      <w:r w:rsidR="00317923">
        <w:rPr>
          <w:rFonts w:ascii="Verdana" w:hAnsi="Verdana" w:cs="Arial"/>
          <w:b/>
          <w:bCs/>
          <w:szCs w:val="22"/>
        </w:rPr>
        <w:t xml:space="preserve">Penalty – </w:t>
      </w:r>
      <w:r w:rsidR="00317923">
        <w:rPr>
          <w:rFonts w:ascii="Verdana" w:hAnsi="Verdana" w:cs="Arial"/>
          <w:bCs/>
          <w:szCs w:val="22"/>
        </w:rPr>
        <w:t>There is no penalty for failing to compete in a preliminary or timed final event, except that any event in which a swimmer has not scratched prior to the appropriate deadline will be counted towards that swimmer’s nine (9) even</w:t>
      </w:r>
      <w:r w:rsidR="0034410E">
        <w:rPr>
          <w:rFonts w:ascii="Verdana" w:hAnsi="Verdana" w:cs="Arial"/>
          <w:bCs/>
          <w:szCs w:val="22"/>
        </w:rPr>
        <w:t>t limit for the meet. A swimmer</w:t>
      </w:r>
      <w:r w:rsidR="00317923">
        <w:rPr>
          <w:rFonts w:ascii="Verdana" w:hAnsi="Verdana" w:cs="Arial"/>
          <w:bCs/>
          <w:szCs w:val="22"/>
        </w:rPr>
        <w:t xml:space="preserve"> qualifying for an A, B, or C Final, who fails to compete shall be barred from the remainder of the meet, unless excused by the Meet Referee. </w:t>
      </w:r>
      <w:r w:rsidRPr="00085EEA">
        <w:rPr>
          <w:rFonts w:ascii="Verdana" w:hAnsi="Verdana" w:cs="Arial"/>
          <w:szCs w:val="22"/>
        </w:rPr>
        <w:t xml:space="preserve">  </w:t>
      </w:r>
    </w:p>
    <w:p w14:paraId="34BFD568" w14:textId="77777777" w:rsidR="009F3C2A" w:rsidRDefault="009F3C2A" w:rsidP="009F3C2A">
      <w:pPr>
        <w:spacing w:after="0"/>
        <w:jc w:val="both"/>
        <w:rPr>
          <w:rFonts w:ascii="Verdana" w:hAnsi="Verdana" w:cs="Arial"/>
          <w:b/>
          <w:bCs/>
          <w:szCs w:val="22"/>
        </w:rPr>
      </w:pPr>
    </w:p>
    <w:p w14:paraId="3E6AC708" w14:textId="228152A1" w:rsidR="00B62D3D" w:rsidRPr="00317923" w:rsidRDefault="00B62D3D" w:rsidP="006909B4">
      <w:pPr>
        <w:spacing w:after="0"/>
        <w:jc w:val="both"/>
        <w:rPr>
          <w:rFonts w:ascii="Verdana" w:eastAsia="Times New Roman" w:hAnsi="Verdana" w:cs="Arial"/>
        </w:rPr>
      </w:pPr>
      <w:r w:rsidRPr="00085EEA">
        <w:rPr>
          <w:rFonts w:ascii="Verdana" w:hAnsi="Verdana" w:cs="Arial"/>
          <w:b/>
          <w:bCs/>
          <w:szCs w:val="22"/>
        </w:rPr>
        <w:t xml:space="preserve">Seeding - </w:t>
      </w:r>
      <w:r w:rsidR="00317923">
        <w:rPr>
          <w:rFonts w:ascii="Verdana" w:eastAsia="Times New Roman" w:hAnsi="Verdana" w:cs="Arial"/>
        </w:rPr>
        <w:t>E</w:t>
      </w:r>
      <w:r w:rsidR="00317923" w:rsidRPr="0056066D">
        <w:rPr>
          <w:rFonts w:ascii="Verdana" w:eastAsia="Times New Roman" w:hAnsi="Verdana" w:cs="Arial"/>
        </w:rPr>
        <w:t>vents shall be seeded in order of LCM, SCY, LCM Bonus, SCY Bonus.</w:t>
      </w:r>
      <w:r w:rsidR="00317923">
        <w:rPr>
          <w:rFonts w:ascii="Verdana" w:eastAsia="Times New Roman" w:hAnsi="Verdana" w:cs="Arial"/>
        </w:rPr>
        <w:t xml:space="preserve"> </w:t>
      </w:r>
      <w:r w:rsidR="00317923">
        <w:rPr>
          <w:rFonts w:ascii="Verdana" w:hAnsi="Verdana"/>
        </w:rPr>
        <w:t xml:space="preserve">The 800/1500 will be seeded fastest to slowest, alternating genders. </w:t>
      </w:r>
      <w:r w:rsidR="00317923">
        <w:rPr>
          <w:rFonts w:ascii="Verdana" w:hAnsi="Verdana" w:cs="Arial"/>
          <w:szCs w:val="22"/>
        </w:rPr>
        <w:t xml:space="preserve">The top 8 swimmers (after </w:t>
      </w:r>
      <w:r w:rsidR="00863F2C">
        <w:rPr>
          <w:rFonts w:ascii="Verdana" w:hAnsi="Verdana" w:cs="Arial"/>
          <w:szCs w:val="22"/>
        </w:rPr>
        <w:t xml:space="preserve">the scratch deadlines </w:t>
      </w:r>
      <w:r w:rsidR="00317923">
        <w:rPr>
          <w:rFonts w:ascii="Verdana" w:hAnsi="Verdana" w:cs="Arial"/>
          <w:szCs w:val="22"/>
        </w:rPr>
        <w:t>close) in the 800/1500 will swim at finals.</w:t>
      </w:r>
    </w:p>
    <w:p w14:paraId="216245FD" w14:textId="77777777" w:rsidR="00286DDD" w:rsidRDefault="00286DDD" w:rsidP="009F3C2A">
      <w:pPr>
        <w:spacing w:after="0"/>
        <w:jc w:val="both"/>
        <w:rPr>
          <w:rFonts w:ascii="Verdana" w:hAnsi="Verdana" w:cs="Arial"/>
          <w:b/>
          <w:bCs/>
          <w:szCs w:val="22"/>
        </w:rPr>
      </w:pPr>
    </w:p>
    <w:p w14:paraId="5223CAB5" w14:textId="77777777" w:rsidR="00B62D3D" w:rsidRDefault="00B62D3D" w:rsidP="009F3C2A">
      <w:pPr>
        <w:spacing w:after="0"/>
        <w:jc w:val="both"/>
        <w:rPr>
          <w:rFonts w:ascii="Verdana" w:hAnsi="Verdana" w:cs="Arial"/>
          <w:szCs w:val="22"/>
        </w:rPr>
      </w:pPr>
      <w:r w:rsidRPr="00085EEA">
        <w:rPr>
          <w:rFonts w:ascii="Verdana" w:hAnsi="Verdana" w:cs="Arial"/>
          <w:b/>
          <w:bCs/>
          <w:szCs w:val="22"/>
        </w:rPr>
        <w:t>Time Trials</w:t>
      </w:r>
      <w:r w:rsidR="0034410E">
        <w:rPr>
          <w:rFonts w:ascii="Verdana" w:hAnsi="Verdana" w:cs="Arial"/>
          <w:b/>
          <w:bCs/>
          <w:szCs w:val="22"/>
        </w:rPr>
        <w:t xml:space="preserve"> – </w:t>
      </w:r>
      <w:r w:rsidR="0034410E">
        <w:rPr>
          <w:rFonts w:ascii="Verdana" w:hAnsi="Verdana" w:cs="Arial"/>
          <w:szCs w:val="22"/>
        </w:rPr>
        <w:t xml:space="preserve">Time Trials may be conducted at the discretion of the Meet Referee. </w:t>
      </w:r>
      <w:r w:rsidR="00F1115C">
        <w:rPr>
          <w:rFonts w:ascii="Verdana" w:hAnsi="Verdana"/>
        </w:rPr>
        <w:t xml:space="preserve">Athletes must be already entered in the meet to swim a time trial. </w:t>
      </w:r>
      <w:r w:rsidR="0034410E">
        <w:rPr>
          <w:rFonts w:ascii="Verdana" w:hAnsi="Verdana" w:cs="Arial"/>
          <w:szCs w:val="22"/>
        </w:rPr>
        <w:t>Entry fees for time trials will be the same as the meet entry fees. Time Trials, if held, will count toward a swimmer’s individual event total for each day.</w:t>
      </w:r>
      <w:r w:rsidR="00307F78">
        <w:rPr>
          <w:rFonts w:ascii="Verdana" w:hAnsi="Verdana" w:cs="Arial"/>
          <w:szCs w:val="22"/>
        </w:rPr>
        <w:t xml:space="preserve"> If offered, swimmers will be limited to one (1) time trial per day, and no more than two (2) for the whole meet.</w:t>
      </w:r>
      <w:r w:rsidR="0034410E">
        <w:rPr>
          <w:rFonts w:ascii="Verdana" w:hAnsi="Verdana" w:cs="Arial"/>
          <w:szCs w:val="22"/>
        </w:rPr>
        <w:t xml:space="preserve"> Athletes may need to provide their own lane timer and/or lap counter for time trial events.</w:t>
      </w:r>
    </w:p>
    <w:p w14:paraId="42246CC0" w14:textId="77777777" w:rsidR="0034410E" w:rsidRDefault="0034410E" w:rsidP="009F3C2A">
      <w:pPr>
        <w:spacing w:after="0"/>
        <w:jc w:val="both"/>
        <w:rPr>
          <w:rFonts w:ascii="Verdana" w:hAnsi="Verdana" w:cs="Arial"/>
          <w:szCs w:val="22"/>
        </w:rPr>
      </w:pPr>
    </w:p>
    <w:p w14:paraId="0A6CEA47" w14:textId="77777777" w:rsidR="0034410E" w:rsidRDefault="0034410E" w:rsidP="009F3C2A">
      <w:pPr>
        <w:spacing w:after="0"/>
        <w:jc w:val="both"/>
        <w:rPr>
          <w:rFonts w:ascii="Verdana" w:hAnsi="Verdana" w:cs="Arial"/>
          <w:szCs w:val="22"/>
        </w:rPr>
      </w:pPr>
      <w:r>
        <w:rPr>
          <w:rFonts w:ascii="Verdana" w:hAnsi="Verdana" w:cs="Arial"/>
          <w:b/>
          <w:szCs w:val="22"/>
        </w:rPr>
        <w:t xml:space="preserve">Scoring – </w:t>
      </w:r>
      <w:r>
        <w:rPr>
          <w:rFonts w:ascii="Verdana" w:hAnsi="Verdana" w:cs="Arial"/>
          <w:szCs w:val="22"/>
        </w:rPr>
        <w:t>No team or individual scoring will occur.</w:t>
      </w:r>
    </w:p>
    <w:p w14:paraId="0F64682F" w14:textId="77777777" w:rsidR="0034410E" w:rsidRDefault="0034410E" w:rsidP="009F3C2A">
      <w:pPr>
        <w:spacing w:after="0"/>
        <w:jc w:val="both"/>
        <w:rPr>
          <w:rFonts w:ascii="Verdana" w:hAnsi="Verdana" w:cs="Arial"/>
          <w:szCs w:val="22"/>
        </w:rPr>
      </w:pPr>
    </w:p>
    <w:p w14:paraId="19FD8401" w14:textId="77777777" w:rsidR="0034410E" w:rsidRPr="0034410E" w:rsidRDefault="0034410E" w:rsidP="009F3C2A">
      <w:pPr>
        <w:spacing w:after="0"/>
        <w:jc w:val="both"/>
        <w:rPr>
          <w:rFonts w:ascii="Verdana" w:hAnsi="Verdana" w:cs="Arial"/>
          <w:szCs w:val="22"/>
        </w:rPr>
      </w:pPr>
      <w:r>
        <w:rPr>
          <w:rFonts w:ascii="Verdana" w:hAnsi="Verdana" w:cs="Arial"/>
          <w:b/>
          <w:szCs w:val="22"/>
        </w:rPr>
        <w:t xml:space="preserve">Awards – </w:t>
      </w:r>
      <w:r>
        <w:rPr>
          <w:rFonts w:ascii="Verdana" w:hAnsi="Verdana" w:cs="Arial"/>
          <w:szCs w:val="22"/>
        </w:rPr>
        <w:t>The top 8 swimmers in each event will receive a medal.</w:t>
      </w:r>
    </w:p>
    <w:p w14:paraId="2DBDE54B" w14:textId="77777777" w:rsidR="009F3C2A" w:rsidRDefault="009F3C2A" w:rsidP="009F3C2A">
      <w:pPr>
        <w:spacing w:after="0"/>
        <w:jc w:val="both"/>
        <w:rPr>
          <w:rFonts w:ascii="Verdana" w:hAnsi="Verdana" w:cs="Arial"/>
          <w:b/>
          <w:bCs/>
          <w:szCs w:val="22"/>
        </w:rPr>
      </w:pPr>
    </w:p>
    <w:p w14:paraId="69123A4C" w14:textId="77777777" w:rsidR="00B62D3D" w:rsidRDefault="00026216" w:rsidP="009F3C2A">
      <w:pPr>
        <w:spacing w:after="0"/>
        <w:jc w:val="both"/>
        <w:rPr>
          <w:rFonts w:ascii="Verdana" w:hAnsi="Verdana" w:cs="Arial"/>
          <w:bCs/>
          <w:szCs w:val="22"/>
        </w:rPr>
      </w:pPr>
      <w:r w:rsidRPr="00085EEA">
        <w:rPr>
          <w:rFonts w:ascii="Verdana" w:hAnsi="Verdana" w:cs="Arial"/>
          <w:b/>
          <w:bCs/>
          <w:szCs w:val="22"/>
        </w:rPr>
        <w:t xml:space="preserve">Admissions </w:t>
      </w:r>
      <w:r w:rsidR="0034410E">
        <w:rPr>
          <w:rFonts w:ascii="Verdana" w:hAnsi="Verdana" w:cs="Arial"/>
          <w:b/>
          <w:bCs/>
          <w:szCs w:val="22"/>
        </w:rPr>
        <w:t xml:space="preserve">/ Heat Sheet – </w:t>
      </w:r>
      <w:r w:rsidR="0034410E">
        <w:rPr>
          <w:rFonts w:ascii="Verdana" w:hAnsi="Verdana" w:cs="Arial"/>
          <w:bCs/>
          <w:szCs w:val="22"/>
        </w:rPr>
        <w:t>All seating is general admission and available on a first-come basis. The all session pass must be worn on your wrist for all sessions you attend.</w:t>
      </w:r>
    </w:p>
    <w:p w14:paraId="7B535D75" w14:textId="77777777" w:rsidR="0034410E" w:rsidRDefault="0034410E" w:rsidP="009F3C2A">
      <w:pPr>
        <w:spacing w:after="0"/>
        <w:jc w:val="both"/>
        <w:rPr>
          <w:rFonts w:ascii="Verdana" w:hAnsi="Verdana" w:cs="Arial"/>
          <w:bCs/>
          <w:szCs w:val="22"/>
        </w:rPr>
      </w:pPr>
    </w:p>
    <w:p w14:paraId="48354844" w14:textId="77777777" w:rsidR="0034410E" w:rsidRDefault="0034410E" w:rsidP="009F3C2A">
      <w:pPr>
        <w:spacing w:after="0"/>
        <w:jc w:val="both"/>
        <w:rPr>
          <w:rFonts w:ascii="Verdana" w:hAnsi="Verdana" w:cs="Arial"/>
          <w:bCs/>
          <w:szCs w:val="22"/>
        </w:rPr>
      </w:pPr>
      <w:r>
        <w:rPr>
          <w:rFonts w:ascii="Verdana" w:hAnsi="Verdana" w:cs="Arial"/>
          <w:bCs/>
          <w:szCs w:val="22"/>
        </w:rPr>
        <w:t>All-session Pass: $30.00 (includes heat sheet)</w:t>
      </w:r>
    </w:p>
    <w:p w14:paraId="3F222ECC" w14:textId="77777777" w:rsidR="0034410E" w:rsidRDefault="0034410E" w:rsidP="009F3C2A">
      <w:pPr>
        <w:spacing w:after="0"/>
        <w:jc w:val="both"/>
        <w:rPr>
          <w:rFonts w:ascii="Verdana" w:hAnsi="Verdana" w:cs="Arial"/>
          <w:bCs/>
          <w:szCs w:val="22"/>
        </w:rPr>
      </w:pPr>
      <w:r>
        <w:rPr>
          <w:rFonts w:ascii="Verdana" w:hAnsi="Verdana" w:cs="Arial"/>
          <w:bCs/>
          <w:szCs w:val="22"/>
        </w:rPr>
        <w:t>Individual Session Admission: $5.00 (Children 12 &amp; Under Free)</w:t>
      </w:r>
    </w:p>
    <w:p w14:paraId="1D6A16A3" w14:textId="77777777" w:rsidR="0034410E" w:rsidRDefault="0034410E" w:rsidP="009F3C2A">
      <w:pPr>
        <w:spacing w:after="0"/>
        <w:jc w:val="both"/>
        <w:rPr>
          <w:rFonts w:ascii="Verdana" w:hAnsi="Verdana" w:cs="Arial"/>
          <w:bCs/>
          <w:szCs w:val="22"/>
        </w:rPr>
      </w:pPr>
    </w:p>
    <w:p w14:paraId="09F32C7B" w14:textId="77777777" w:rsidR="0034410E" w:rsidRPr="0034410E" w:rsidRDefault="0034410E" w:rsidP="009F3C2A">
      <w:pPr>
        <w:spacing w:after="0"/>
        <w:jc w:val="both"/>
        <w:rPr>
          <w:rFonts w:ascii="Verdana" w:hAnsi="Verdana" w:cs="Arial"/>
          <w:szCs w:val="22"/>
        </w:rPr>
      </w:pPr>
      <w:r>
        <w:rPr>
          <w:rFonts w:ascii="Verdana" w:hAnsi="Verdana" w:cs="Arial"/>
          <w:bCs/>
          <w:szCs w:val="22"/>
        </w:rPr>
        <w:t xml:space="preserve">Heat sheets will be available for $2.00. A copy of the heat sheet will be posted in the spectator area for public viewing. </w:t>
      </w:r>
    </w:p>
    <w:p w14:paraId="50FE262D" w14:textId="77777777" w:rsidR="009F3C2A" w:rsidRDefault="009F3C2A" w:rsidP="009F3C2A">
      <w:pPr>
        <w:spacing w:after="0"/>
        <w:jc w:val="both"/>
        <w:rPr>
          <w:rFonts w:ascii="Verdana" w:hAnsi="Verdana" w:cs="Arial"/>
          <w:b/>
          <w:bCs/>
          <w:szCs w:val="22"/>
        </w:rPr>
      </w:pPr>
    </w:p>
    <w:p w14:paraId="410B6EBB" w14:textId="77777777" w:rsidR="0034410E" w:rsidRPr="00085EEA" w:rsidRDefault="0034410E" w:rsidP="0034410E">
      <w:pPr>
        <w:tabs>
          <w:tab w:val="left" w:pos="720"/>
          <w:tab w:val="left" w:pos="1440"/>
          <w:tab w:val="left" w:pos="2160"/>
        </w:tabs>
        <w:spacing w:after="0"/>
        <w:jc w:val="both"/>
        <w:rPr>
          <w:rFonts w:ascii="Verdana" w:hAnsi="Verdana" w:cs="Arial"/>
          <w:szCs w:val="22"/>
        </w:rPr>
      </w:pPr>
      <w:r w:rsidRPr="00085EEA">
        <w:rPr>
          <w:rFonts w:ascii="Verdana" w:hAnsi="Verdana" w:cs="Arial"/>
          <w:b/>
          <w:bCs/>
          <w:szCs w:val="22"/>
        </w:rPr>
        <w:t xml:space="preserve">Deck Personnel/Locker Rooms/Credentialing - </w:t>
      </w:r>
      <w:r w:rsidRPr="00085EEA">
        <w:rPr>
          <w:rFonts w:ascii="Verdana" w:hAnsi="Verdana" w:cs="Arial"/>
          <w:szCs w:val="22"/>
        </w:rPr>
        <w:t>Only registered and current coaches, athletes, officials</w:t>
      </w:r>
      <w:r w:rsidR="006909B4">
        <w:rPr>
          <w:rFonts w:ascii="Verdana" w:hAnsi="Verdana" w:cs="Arial"/>
          <w:szCs w:val="22"/>
        </w:rPr>
        <w:t>,</w:t>
      </w:r>
      <w:r w:rsidRPr="00085EEA">
        <w:rPr>
          <w:rFonts w:ascii="Verdana" w:hAnsi="Verdana" w:cs="Arial"/>
          <w:szCs w:val="22"/>
        </w:rPr>
        <w:t xml:space="preserve"> and meet personnel are allowed on the deck or in locker rooms. Access to the pool deck may only be granted to any other individual in the event of emergency through approval by the Meet Director or the Meet Refer</w:t>
      </w:r>
      <w:r w:rsidR="00CC5809">
        <w:rPr>
          <w:rFonts w:ascii="Verdana" w:hAnsi="Verdana" w:cs="Arial"/>
          <w:szCs w:val="22"/>
        </w:rPr>
        <w:t xml:space="preserve">ee. </w:t>
      </w:r>
      <w:r w:rsidRPr="00085EEA">
        <w:rPr>
          <w:rFonts w:ascii="Verdana" w:hAnsi="Verdana" w:cs="Arial"/>
          <w:szCs w:val="22"/>
        </w:rPr>
        <w:t>The General Chair of MS, Program Operations Vi</w:t>
      </w:r>
      <w:r w:rsidR="006909B4">
        <w:rPr>
          <w:rFonts w:ascii="Verdana" w:hAnsi="Verdana" w:cs="Arial"/>
          <w:szCs w:val="22"/>
        </w:rPr>
        <w:t>ce-Chair of MS, Officials Chair</w:t>
      </w:r>
      <w:r w:rsidRPr="00085EEA">
        <w:rPr>
          <w:rFonts w:ascii="Verdana" w:hAnsi="Verdana" w:cs="Arial"/>
          <w:szCs w:val="22"/>
        </w:rPr>
        <w:t xml:space="preserve"> of MS, and the Michigan Swimming Office staff are authorized deck p</w:t>
      </w:r>
      <w:r w:rsidR="00CC5809">
        <w:rPr>
          <w:rFonts w:ascii="Verdana" w:hAnsi="Verdana" w:cs="Arial"/>
          <w:szCs w:val="22"/>
        </w:rPr>
        <w:t xml:space="preserve">ersonnel at all MS meets. </w:t>
      </w:r>
      <w:r w:rsidRPr="00085EEA">
        <w:rPr>
          <w:rFonts w:ascii="Verdana" w:hAnsi="Verdana" w:cs="Arial"/>
          <w:szCs w:val="22"/>
        </w:rPr>
        <w:t>Personal assistants/helpers of athletes with a disability shall be permitted when requested by an athlete with a disability or a coach of an athlete with a disability.</w:t>
      </w:r>
    </w:p>
    <w:p w14:paraId="6EA3C25D" w14:textId="77777777" w:rsidR="00CC5809" w:rsidRDefault="00CC5809" w:rsidP="0034410E">
      <w:pPr>
        <w:tabs>
          <w:tab w:val="left" w:pos="720"/>
          <w:tab w:val="left" w:pos="1440"/>
          <w:tab w:val="left" w:pos="2160"/>
        </w:tabs>
        <w:spacing w:after="0"/>
        <w:jc w:val="both"/>
        <w:rPr>
          <w:rFonts w:ascii="Verdana" w:hAnsi="Verdana" w:cs="Arial"/>
          <w:szCs w:val="22"/>
        </w:rPr>
      </w:pPr>
    </w:p>
    <w:p w14:paraId="1B646019" w14:textId="77777777" w:rsidR="0034410E" w:rsidRPr="00CC5809" w:rsidRDefault="0034410E" w:rsidP="0034410E">
      <w:pPr>
        <w:tabs>
          <w:tab w:val="left" w:pos="720"/>
          <w:tab w:val="left" w:pos="1440"/>
          <w:tab w:val="left" w:pos="2160"/>
        </w:tabs>
        <w:spacing w:after="0"/>
        <w:jc w:val="both"/>
        <w:rPr>
          <w:rFonts w:ascii="Verdana" w:hAnsi="Verdana" w:cs="Arial"/>
          <w:szCs w:val="22"/>
        </w:rPr>
      </w:pPr>
      <w:r w:rsidRPr="00085EEA">
        <w:rPr>
          <w:rFonts w:ascii="Verdana" w:hAnsi="Verdana" w:cs="Arial"/>
          <w:szCs w:val="22"/>
        </w:rPr>
        <w:t xml:space="preserve">Lists of registered coaches, certified officials and meet personnel will be placed outside the </w:t>
      </w:r>
      <w:r w:rsidRPr="00CC5809">
        <w:rPr>
          <w:rFonts w:ascii="Verdana" w:hAnsi="Verdana" w:cs="Arial"/>
          <w:szCs w:val="22"/>
        </w:rPr>
        <w:t>door to the pool deck</w:t>
      </w:r>
      <w:r w:rsidR="00CC5809" w:rsidRPr="00CC5809">
        <w:rPr>
          <w:rFonts w:ascii="Verdana" w:hAnsi="Verdana" w:cs="Arial"/>
          <w:szCs w:val="22"/>
        </w:rPr>
        <w:t xml:space="preserve">. </w:t>
      </w:r>
      <w:r w:rsidRPr="00CC5809">
        <w:rPr>
          <w:rFonts w:ascii="Verdana" w:hAnsi="Verdana" w:cs="Arial"/>
          <w:szCs w:val="22"/>
        </w:rPr>
        <w:t>Meet personnel will check the list of approved individuals and issue a credential to be displayed at a</w:t>
      </w:r>
      <w:r w:rsidR="00CC5809" w:rsidRPr="00CC5809">
        <w:rPr>
          <w:rFonts w:ascii="Verdana" w:hAnsi="Verdana" w:cs="Arial"/>
          <w:szCs w:val="22"/>
        </w:rPr>
        <w:t xml:space="preserve">ll times during the meet. </w:t>
      </w:r>
      <w:r w:rsidRPr="00CC5809">
        <w:rPr>
          <w:rFonts w:ascii="Verdana" w:hAnsi="Verdana" w:cs="Arial"/>
          <w:szCs w:val="22"/>
        </w:rPr>
        <w:t xml:space="preserve">This credential will include the host team </w:t>
      </w:r>
      <w:r w:rsidR="00CC5809" w:rsidRPr="00CC5809">
        <w:rPr>
          <w:rFonts w:ascii="Verdana" w:hAnsi="Verdana" w:cs="Arial"/>
          <w:szCs w:val="22"/>
        </w:rPr>
        <w:t xml:space="preserve">logo and </w:t>
      </w:r>
      <w:r w:rsidRPr="00CC5809">
        <w:rPr>
          <w:rFonts w:ascii="Verdana" w:hAnsi="Verdana" w:cs="Arial"/>
          <w:szCs w:val="22"/>
        </w:rPr>
        <w:t>name</w:t>
      </w:r>
      <w:r w:rsidRPr="00085EEA">
        <w:rPr>
          <w:rFonts w:ascii="Verdana" w:hAnsi="Verdana" w:cs="Arial"/>
          <w:szCs w:val="22"/>
        </w:rPr>
        <w:t xml:space="preserve"> as well as the function of the individual being granted access to the pool </w:t>
      </w:r>
      <w:r w:rsidRPr="00085EEA">
        <w:rPr>
          <w:rFonts w:ascii="Verdana" w:hAnsi="Verdana" w:cs="Arial"/>
          <w:szCs w:val="22"/>
        </w:rPr>
        <w:lastRenderedPageBreak/>
        <w:t>deck (Coach, Offici</w:t>
      </w:r>
      <w:r w:rsidR="00CC5809">
        <w:rPr>
          <w:rFonts w:ascii="Verdana" w:hAnsi="Verdana" w:cs="Arial"/>
          <w:szCs w:val="22"/>
        </w:rPr>
        <w:t xml:space="preserve">al, Timer, or Meet Personnel). </w:t>
      </w:r>
      <w:r w:rsidRPr="00085EEA">
        <w:rPr>
          <w:rFonts w:ascii="Verdana" w:hAnsi="Verdana" w:cs="Arial"/>
          <w:szCs w:val="22"/>
        </w:rPr>
        <w:t>In order to obtain a credential, Coaches and Officials must be current in all certifications through the final date of the meet. Meet personnel must return the credential at the conclusion of working each day and be reissued a credential daily.</w:t>
      </w:r>
    </w:p>
    <w:p w14:paraId="74C771BA" w14:textId="77777777" w:rsidR="00CC5809" w:rsidRDefault="00CC5809" w:rsidP="0034410E">
      <w:pPr>
        <w:tabs>
          <w:tab w:val="left" w:pos="720"/>
          <w:tab w:val="left" w:pos="1440"/>
          <w:tab w:val="left" w:pos="2340"/>
        </w:tabs>
        <w:spacing w:after="0"/>
        <w:ind w:right="-108"/>
        <w:rPr>
          <w:rFonts w:ascii="Verdana" w:hAnsi="Verdana" w:cs="Arial"/>
          <w:szCs w:val="22"/>
        </w:rPr>
      </w:pPr>
    </w:p>
    <w:p w14:paraId="2262D3D3" w14:textId="77777777" w:rsidR="0034410E" w:rsidRDefault="0034410E" w:rsidP="0034410E">
      <w:pPr>
        <w:tabs>
          <w:tab w:val="left" w:pos="720"/>
          <w:tab w:val="left" w:pos="1440"/>
          <w:tab w:val="left" w:pos="2340"/>
        </w:tabs>
        <w:spacing w:after="0"/>
        <w:ind w:right="-108"/>
        <w:rPr>
          <w:rFonts w:ascii="Verdana" w:hAnsi="Verdana" w:cs="Arial"/>
          <w:szCs w:val="22"/>
        </w:rPr>
      </w:pPr>
      <w:r w:rsidRPr="00085EEA">
        <w:rPr>
          <w:rFonts w:ascii="Verdana" w:hAnsi="Verdana" w:cs="Arial"/>
          <w:szCs w:val="22"/>
        </w:rPr>
        <w:t>All access points to the pool deck and locker rooms will either be secured or staffed by a meet worker checking credentials throughout the duration of the meet.</w:t>
      </w:r>
    </w:p>
    <w:p w14:paraId="446504D1" w14:textId="77777777" w:rsidR="00CC5809" w:rsidRDefault="00CC5809" w:rsidP="0034410E">
      <w:pPr>
        <w:tabs>
          <w:tab w:val="left" w:pos="720"/>
          <w:tab w:val="left" w:pos="1440"/>
          <w:tab w:val="left" w:pos="2340"/>
        </w:tabs>
        <w:spacing w:after="0"/>
        <w:ind w:right="-108"/>
        <w:rPr>
          <w:rFonts w:ascii="Verdana" w:hAnsi="Verdana" w:cs="Arial"/>
          <w:szCs w:val="22"/>
        </w:rPr>
      </w:pPr>
    </w:p>
    <w:p w14:paraId="7276A47C" w14:textId="77777777" w:rsidR="00CC5809" w:rsidRPr="00CC5809" w:rsidRDefault="00CC5809" w:rsidP="00DC0979">
      <w:pPr>
        <w:tabs>
          <w:tab w:val="left" w:pos="720"/>
          <w:tab w:val="left" w:pos="1440"/>
          <w:tab w:val="left" w:pos="2340"/>
        </w:tabs>
        <w:spacing w:after="0"/>
        <w:ind w:right="-108"/>
        <w:jc w:val="both"/>
        <w:rPr>
          <w:rFonts w:ascii="Verdana" w:hAnsi="Verdana" w:cs="Arial"/>
          <w:szCs w:val="22"/>
        </w:rPr>
      </w:pPr>
      <w:r>
        <w:rPr>
          <w:rFonts w:ascii="Verdana" w:hAnsi="Verdana" w:cs="Arial"/>
          <w:b/>
          <w:szCs w:val="22"/>
        </w:rPr>
        <w:t xml:space="preserve">Technical Meeting – </w:t>
      </w:r>
      <w:r>
        <w:rPr>
          <w:rFonts w:ascii="Verdana" w:hAnsi="Verdana" w:cs="Arial"/>
          <w:szCs w:val="22"/>
        </w:rPr>
        <w:t>Date, time, and location of the technical meeting will be posted to the Club Wolverine website (</w:t>
      </w:r>
      <w:hyperlink r:id="rId14" w:history="1">
        <w:r w:rsidRPr="00D3494E">
          <w:rPr>
            <w:rStyle w:val="Hyperlink"/>
            <w:rFonts w:ascii="Verdana" w:hAnsi="Verdana" w:cs="Arial"/>
            <w:szCs w:val="22"/>
          </w:rPr>
          <w:t>www.clubwolverine.org</w:t>
        </w:r>
      </w:hyperlink>
      <w:r>
        <w:rPr>
          <w:rFonts w:ascii="Verdana" w:hAnsi="Verdana" w:cs="Arial"/>
          <w:szCs w:val="22"/>
        </w:rPr>
        <w:t>). Details and information discussed at this meeting will be posted on the Club Wolverine website immediately following the meeting. Coaches are responsible for all information presented and/or included in this posted information.</w:t>
      </w:r>
    </w:p>
    <w:p w14:paraId="4C910BBA" w14:textId="77777777" w:rsidR="0034410E" w:rsidRDefault="0034410E" w:rsidP="009F3C2A">
      <w:pPr>
        <w:spacing w:after="0"/>
        <w:jc w:val="both"/>
        <w:rPr>
          <w:rFonts w:ascii="Verdana" w:hAnsi="Verdana" w:cs="Arial"/>
          <w:b/>
          <w:bCs/>
          <w:szCs w:val="22"/>
        </w:rPr>
      </w:pPr>
    </w:p>
    <w:p w14:paraId="737BC0F3" w14:textId="77777777" w:rsidR="00DF655D" w:rsidRDefault="00DF655D" w:rsidP="0034410E">
      <w:pPr>
        <w:spacing w:after="0"/>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3F5561">
        <w:rPr>
          <w:rFonts w:ascii="Verdana" w:hAnsi="Verdana" w:cs="Arial"/>
          <w:szCs w:val="22"/>
        </w:rPr>
        <w:t>o</w:t>
      </w:r>
      <w:r w:rsidR="00A252B1">
        <w:rPr>
          <w:rFonts w:ascii="Verdana" w:hAnsi="Verdana" w:cs="Arial"/>
          <w:szCs w:val="22"/>
        </w:rPr>
        <w:t xml:space="preserve">fficial </w:t>
      </w:r>
      <w:r w:rsidRPr="002466A0">
        <w:rPr>
          <w:rFonts w:ascii="Verdana" w:hAnsi="Verdana" w:cs="Arial"/>
          <w:szCs w:val="22"/>
        </w:rPr>
        <w:t xml:space="preserve">meet results will be posted on the Michigan Swimming Website at </w:t>
      </w:r>
      <w:hyperlink r:id="rId15"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6DA61712" w14:textId="77777777" w:rsidR="0034410E" w:rsidRDefault="0034410E" w:rsidP="0034410E">
      <w:pPr>
        <w:spacing w:after="0"/>
        <w:jc w:val="both"/>
        <w:rPr>
          <w:rFonts w:ascii="Verdana" w:hAnsi="Verdana" w:cs="Arial"/>
          <w:b/>
          <w:bCs/>
          <w:szCs w:val="22"/>
        </w:rPr>
      </w:pPr>
    </w:p>
    <w:p w14:paraId="17D003DB" w14:textId="77777777" w:rsidR="00DF655D" w:rsidRPr="00085EEA" w:rsidRDefault="00DF655D" w:rsidP="0034410E">
      <w:pPr>
        <w:spacing w:after="0"/>
        <w:jc w:val="both"/>
        <w:rPr>
          <w:rFonts w:ascii="Verdana" w:hAnsi="Verdana" w:cs="Arial"/>
          <w:szCs w:val="22"/>
        </w:rPr>
      </w:pPr>
      <w:r w:rsidRPr="00085EEA">
        <w:rPr>
          <w:rFonts w:ascii="Verdana" w:hAnsi="Verdana" w:cs="Arial"/>
          <w:b/>
          <w:bCs/>
          <w:szCs w:val="22"/>
        </w:rPr>
        <w:t xml:space="preserve">Concessions - </w:t>
      </w:r>
      <w:r w:rsidRPr="00085EEA">
        <w:rPr>
          <w:rFonts w:ascii="Verdana" w:hAnsi="Verdana" w:cs="Arial"/>
          <w:szCs w:val="22"/>
        </w:rPr>
        <w:t xml:space="preserve">Food and beverages will be available in </w:t>
      </w:r>
      <w:r w:rsidR="00CC5809">
        <w:rPr>
          <w:rFonts w:ascii="Verdana" w:hAnsi="Verdana" w:cs="Arial"/>
          <w:szCs w:val="22"/>
        </w:rPr>
        <w:t>the Donald B. Canham Natatorium lobby</w:t>
      </w:r>
      <w:r w:rsidRPr="00085EEA">
        <w:rPr>
          <w:rFonts w:ascii="Verdana" w:hAnsi="Verdana" w:cs="Arial"/>
          <w:szCs w:val="22"/>
        </w:rPr>
        <w:t>.</w:t>
      </w:r>
      <w:r w:rsidRPr="00085EEA">
        <w:rPr>
          <w:rFonts w:ascii="Verdana" w:hAnsi="Verdana" w:cs="Arial"/>
          <w:b/>
          <w:szCs w:val="22"/>
        </w:rPr>
        <w:t xml:space="preserve"> </w:t>
      </w:r>
      <w:r w:rsidRPr="00085EEA">
        <w:rPr>
          <w:rFonts w:ascii="Verdana" w:hAnsi="Verdana" w:cs="Arial"/>
          <w:szCs w:val="22"/>
        </w:rPr>
        <w:t>No food or beverage will be allowed on the deck of the pool, in the locker rooms or in the spectator areas. A hospitality area will be available for coaches and officials.</w:t>
      </w:r>
    </w:p>
    <w:p w14:paraId="223094D8" w14:textId="77777777" w:rsidR="0034410E" w:rsidRDefault="0034410E" w:rsidP="0034410E">
      <w:pPr>
        <w:spacing w:after="0"/>
        <w:jc w:val="both"/>
        <w:rPr>
          <w:rFonts w:ascii="Verdana" w:hAnsi="Verdana" w:cs="Arial"/>
          <w:b/>
          <w:bCs/>
          <w:szCs w:val="22"/>
        </w:rPr>
      </w:pPr>
    </w:p>
    <w:p w14:paraId="3CCAE35B" w14:textId="77777777" w:rsidR="00DF655D" w:rsidRPr="00085EEA" w:rsidRDefault="00DF655D" w:rsidP="0034410E">
      <w:pPr>
        <w:spacing w:after="0"/>
        <w:jc w:val="both"/>
        <w:rPr>
          <w:rFonts w:ascii="Verdana" w:hAnsi="Verdana" w:cs="Arial"/>
          <w:bCs/>
          <w:szCs w:val="22"/>
        </w:rPr>
      </w:pPr>
      <w:r w:rsidRPr="00085EEA">
        <w:rPr>
          <w:rFonts w:ascii="Verdana" w:hAnsi="Verdana" w:cs="Arial"/>
          <w:b/>
          <w:bCs/>
          <w:szCs w:val="22"/>
        </w:rPr>
        <w:t xml:space="preserve">Lost and Found - </w:t>
      </w:r>
      <w:r w:rsidRPr="00085EEA">
        <w:rPr>
          <w:rFonts w:ascii="Verdana" w:hAnsi="Verdana" w:cs="Arial"/>
          <w:bCs/>
          <w:szCs w:val="22"/>
        </w:rPr>
        <w:t>Articles may be turned in/picked up at</w:t>
      </w:r>
      <w:r w:rsidRPr="00085EEA">
        <w:rPr>
          <w:rFonts w:ascii="Verdana" w:hAnsi="Verdana" w:cs="Arial"/>
          <w:b/>
          <w:bCs/>
          <w:szCs w:val="22"/>
        </w:rPr>
        <w:t xml:space="preserve"> </w:t>
      </w:r>
      <w:r w:rsidR="00CC5809" w:rsidRPr="00CC5809">
        <w:rPr>
          <w:rFonts w:ascii="Verdana" w:hAnsi="Verdana" w:cs="Arial"/>
          <w:bCs/>
          <w:szCs w:val="22"/>
        </w:rPr>
        <w:t>timing office</w:t>
      </w:r>
      <w:r w:rsidRPr="00085EEA">
        <w:rPr>
          <w:rFonts w:ascii="Verdana" w:hAnsi="Verdana" w:cs="Arial"/>
          <w:bCs/>
          <w:szCs w:val="22"/>
        </w:rPr>
        <w:t>.</w:t>
      </w:r>
      <w:r w:rsidRPr="00085EEA">
        <w:rPr>
          <w:rFonts w:ascii="Verdana" w:hAnsi="Verdana" w:cs="Arial"/>
          <w:b/>
          <w:bCs/>
          <w:szCs w:val="22"/>
        </w:rPr>
        <w:t xml:space="preserve"> </w:t>
      </w:r>
      <w:r w:rsidRPr="00085EEA">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4E80FF70" w14:textId="77777777" w:rsidR="0034410E" w:rsidRDefault="0034410E" w:rsidP="0034410E">
      <w:pPr>
        <w:spacing w:after="0"/>
        <w:jc w:val="both"/>
        <w:rPr>
          <w:rFonts w:ascii="Verdana" w:hAnsi="Verdana" w:cs="Arial"/>
          <w:b/>
          <w:bCs/>
          <w:szCs w:val="22"/>
        </w:rPr>
      </w:pPr>
    </w:p>
    <w:p w14:paraId="45D43C4F" w14:textId="77777777" w:rsidR="00DF655D" w:rsidRPr="00085EEA" w:rsidRDefault="00D10FE5" w:rsidP="0034410E">
      <w:pPr>
        <w:spacing w:after="0"/>
        <w:jc w:val="both"/>
        <w:rPr>
          <w:rFonts w:ascii="Verdana" w:hAnsi="Verdana" w:cs="Arial"/>
          <w:bCs/>
          <w:szCs w:val="22"/>
        </w:rPr>
      </w:pPr>
      <w:r w:rsidRPr="00085EEA">
        <w:rPr>
          <w:rFonts w:ascii="Verdana" w:hAnsi="Verdana" w:cs="Arial"/>
          <w:b/>
          <w:bCs/>
          <w:szCs w:val="22"/>
        </w:rPr>
        <w:t xml:space="preserve">Swimming Safety - </w:t>
      </w:r>
      <w:r w:rsidRPr="00085EEA">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7A1A8D9E" w14:textId="77777777" w:rsidR="0034410E" w:rsidRDefault="0034410E" w:rsidP="0034410E">
      <w:pPr>
        <w:tabs>
          <w:tab w:val="left" w:pos="720"/>
          <w:tab w:val="left" w:pos="1440"/>
          <w:tab w:val="left" w:pos="2340"/>
        </w:tabs>
        <w:spacing w:after="0"/>
        <w:ind w:right="-108"/>
        <w:rPr>
          <w:rFonts w:ascii="Verdana" w:hAnsi="Verdana" w:cs="Arial"/>
          <w:b/>
          <w:bCs/>
          <w:szCs w:val="22"/>
        </w:rPr>
      </w:pPr>
    </w:p>
    <w:p w14:paraId="67B7EE51" w14:textId="77777777" w:rsidR="00CC5809" w:rsidRDefault="00CC5809" w:rsidP="0034410E">
      <w:pPr>
        <w:tabs>
          <w:tab w:val="left" w:pos="720"/>
          <w:tab w:val="left" w:pos="1440"/>
          <w:tab w:val="left" w:pos="2340"/>
        </w:tabs>
        <w:spacing w:after="0"/>
        <w:ind w:right="-108"/>
        <w:rPr>
          <w:rFonts w:ascii="Verdana" w:hAnsi="Verdana" w:cs="Arial"/>
          <w:szCs w:val="22"/>
        </w:rPr>
      </w:pPr>
      <w:r w:rsidRPr="00085EEA">
        <w:rPr>
          <w:rFonts w:ascii="Verdana" w:hAnsi="Verdana" w:cs="Arial"/>
          <w:b/>
          <w:bCs/>
          <w:szCs w:val="22"/>
        </w:rPr>
        <w:t xml:space="preserve">First Aid - </w:t>
      </w:r>
      <w:r w:rsidRPr="00085EEA">
        <w:rPr>
          <w:rFonts w:ascii="Verdana" w:hAnsi="Verdana" w:cs="Arial"/>
          <w:szCs w:val="22"/>
        </w:rPr>
        <w:t xml:space="preserve">Supplies will be kept in </w:t>
      </w:r>
      <w:r>
        <w:rPr>
          <w:rFonts w:ascii="Verdana" w:hAnsi="Verdana" w:cs="Arial"/>
          <w:szCs w:val="22"/>
        </w:rPr>
        <w:t>the timing office.</w:t>
      </w:r>
    </w:p>
    <w:p w14:paraId="163E8673" w14:textId="77777777" w:rsidR="00CC5809" w:rsidRDefault="00CC5809" w:rsidP="0034410E">
      <w:pPr>
        <w:tabs>
          <w:tab w:val="left" w:pos="720"/>
          <w:tab w:val="left" w:pos="1440"/>
          <w:tab w:val="left" w:pos="2340"/>
        </w:tabs>
        <w:spacing w:after="0"/>
        <w:ind w:right="-108"/>
        <w:rPr>
          <w:rFonts w:ascii="Verdana" w:hAnsi="Verdana" w:cs="Arial"/>
          <w:szCs w:val="22"/>
        </w:rPr>
      </w:pPr>
    </w:p>
    <w:p w14:paraId="77B8A844" w14:textId="77777777" w:rsidR="00CC5809" w:rsidRPr="00CC5809" w:rsidRDefault="00CC5809" w:rsidP="00DC0979">
      <w:pPr>
        <w:tabs>
          <w:tab w:val="left" w:pos="720"/>
          <w:tab w:val="left" w:pos="1440"/>
          <w:tab w:val="left" w:pos="2340"/>
        </w:tabs>
        <w:spacing w:after="0"/>
        <w:ind w:right="-108"/>
        <w:jc w:val="both"/>
        <w:rPr>
          <w:rFonts w:ascii="Verdana" w:hAnsi="Verdana" w:cs="Arial"/>
          <w:szCs w:val="22"/>
        </w:rPr>
      </w:pPr>
      <w:r>
        <w:rPr>
          <w:rFonts w:ascii="Verdana" w:hAnsi="Verdana" w:cs="Arial"/>
          <w:b/>
          <w:szCs w:val="22"/>
        </w:rPr>
        <w:t xml:space="preserve">Officials Info – </w:t>
      </w:r>
      <w:r w:rsidRPr="00E57557">
        <w:rPr>
          <w:rFonts w:ascii="Verdana" w:eastAsia="Times New Roman" w:hAnsi="Verdana" w:cs="Arial"/>
        </w:rPr>
        <w:t>An officials’ meeting will be held one hour prior to each session at the pool. This meet will be designated as a National Qualifying Meet</w:t>
      </w:r>
      <w:r w:rsidR="00863F2C">
        <w:rPr>
          <w:rFonts w:ascii="Verdana" w:eastAsia="Times New Roman" w:hAnsi="Verdana" w:cs="Arial"/>
        </w:rPr>
        <w:t xml:space="preserve"> open</w:t>
      </w:r>
      <w:r w:rsidRPr="00E57557">
        <w:rPr>
          <w:rFonts w:ascii="Verdana" w:eastAsia="Times New Roman" w:hAnsi="Verdana" w:cs="Arial"/>
        </w:rPr>
        <w:t xml:space="preserve"> to all officials who wish to and are eligible to be evaluated for advancement or re-certification. Request for evaluation should be made to the meet referee.</w:t>
      </w:r>
    </w:p>
    <w:p w14:paraId="021C2547" w14:textId="77777777" w:rsidR="00CC5809" w:rsidRDefault="00CC5809" w:rsidP="0034410E">
      <w:pPr>
        <w:tabs>
          <w:tab w:val="left" w:pos="720"/>
          <w:tab w:val="left" w:pos="1440"/>
          <w:tab w:val="left" w:pos="2340"/>
        </w:tabs>
        <w:spacing w:after="0"/>
        <w:ind w:right="-108"/>
        <w:rPr>
          <w:rFonts w:ascii="Verdana" w:hAnsi="Verdana" w:cs="Arial"/>
          <w:b/>
          <w:bCs/>
          <w:szCs w:val="22"/>
        </w:rPr>
      </w:pPr>
    </w:p>
    <w:p w14:paraId="0CCECFEA" w14:textId="77777777" w:rsidR="00D10FE5" w:rsidRPr="00085EEA" w:rsidRDefault="00D10FE5" w:rsidP="00DC0979">
      <w:pPr>
        <w:tabs>
          <w:tab w:val="left" w:pos="720"/>
          <w:tab w:val="left" w:pos="1440"/>
          <w:tab w:val="left" w:pos="2340"/>
        </w:tabs>
        <w:spacing w:after="0"/>
        <w:ind w:right="-108"/>
        <w:jc w:val="both"/>
        <w:rPr>
          <w:rFonts w:ascii="Verdana" w:hAnsi="Verdana" w:cs="Arial"/>
          <w:szCs w:val="22"/>
        </w:rPr>
      </w:pPr>
      <w:r w:rsidRPr="00085EEA">
        <w:rPr>
          <w:rFonts w:ascii="Verdana" w:hAnsi="Verdana" w:cs="Arial"/>
          <w:b/>
          <w:bCs/>
          <w:szCs w:val="22"/>
        </w:rPr>
        <w:t xml:space="preserve">General Info - </w:t>
      </w:r>
      <w:r w:rsidRPr="00085EEA">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14:paraId="750B038C" w14:textId="77777777" w:rsidR="0034410E" w:rsidRDefault="0034410E" w:rsidP="00CC5809">
      <w:pPr>
        <w:spacing w:after="0"/>
        <w:jc w:val="both"/>
        <w:rPr>
          <w:rFonts w:ascii="Verdana" w:hAnsi="Verdana" w:cs="Arial"/>
          <w:b/>
          <w:bCs/>
          <w:szCs w:val="22"/>
        </w:rPr>
      </w:pPr>
    </w:p>
    <w:p w14:paraId="429403E4" w14:textId="77777777" w:rsidR="009D538C" w:rsidRPr="00085EEA" w:rsidRDefault="009D538C" w:rsidP="0034410E">
      <w:pPr>
        <w:spacing w:after="0"/>
        <w:ind w:left="734" w:hanging="720"/>
        <w:jc w:val="both"/>
        <w:rPr>
          <w:rFonts w:ascii="Verdana" w:hAnsi="Verdana" w:cs="Arial"/>
          <w:b/>
          <w:bCs/>
          <w:szCs w:val="22"/>
        </w:rPr>
      </w:pPr>
      <w:r w:rsidRPr="00085EEA">
        <w:rPr>
          <w:rFonts w:ascii="Verdana" w:hAnsi="Verdana" w:cs="Arial"/>
          <w:b/>
          <w:bCs/>
          <w:szCs w:val="22"/>
        </w:rPr>
        <w:t>Facility Items –</w:t>
      </w:r>
    </w:p>
    <w:p w14:paraId="43661E11" w14:textId="77777777" w:rsidR="009D538C" w:rsidRPr="00085EEA" w:rsidRDefault="009D538C" w:rsidP="0034410E">
      <w:pPr>
        <w:spacing w:after="0"/>
        <w:ind w:left="734" w:hanging="720"/>
        <w:jc w:val="both"/>
        <w:rPr>
          <w:rFonts w:ascii="Verdana" w:hAnsi="Verdana" w:cs="Arial"/>
          <w:b/>
          <w:i/>
        </w:rPr>
      </w:pPr>
      <w:r w:rsidRPr="00085EEA">
        <w:rPr>
          <w:rFonts w:ascii="Verdana" w:hAnsi="Verdana" w:cs="Arial"/>
        </w:rPr>
        <w:t>(A)</w:t>
      </w:r>
      <w:r w:rsidRPr="00085EEA">
        <w:rPr>
          <w:rFonts w:ascii="Verdana" w:hAnsi="Verdana" w:cs="Arial"/>
        </w:rPr>
        <w:tab/>
        <w:t xml:space="preserve">No smoking is allowed in the building or on the grounds of </w:t>
      </w:r>
      <w:r w:rsidR="00CC5809">
        <w:rPr>
          <w:rFonts w:ascii="Verdana" w:hAnsi="Verdana" w:cs="Arial"/>
        </w:rPr>
        <w:t>the Donald B. Canham Natatorium.</w:t>
      </w:r>
    </w:p>
    <w:p w14:paraId="3F9C3CA8" w14:textId="77777777" w:rsidR="009D538C" w:rsidRPr="00085EEA" w:rsidRDefault="009D538C" w:rsidP="0034410E">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085EEA">
        <w:rPr>
          <w:rFonts w:ascii="Verdana" w:hAnsi="Verdana" w:cs="Arial"/>
          <w:sz w:val="20"/>
          <w:szCs w:val="20"/>
          <w:lang w:val="en-US" w:eastAsia="en-US"/>
        </w:rPr>
        <w:t>(B)</w:t>
      </w:r>
      <w:r w:rsidRPr="00085EEA">
        <w:rPr>
          <w:rFonts w:ascii="Verdana" w:hAnsi="Verdana" w:cs="Arial"/>
          <w:sz w:val="20"/>
          <w:szCs w:val="20"/>
          <w:lang w:val="en-US" w:eastAsia="en-US"/>
        </w:rPr>
        <w:tab/>
        <w:t>Pursuant to applicable Michigan law, no glass will be allowed on the deck of the pool or in the locker rooms.</w:t>
      </w:r>
    </w:p>
    <w:p w14:paraId="67CFC1A2" w14:textId="77777777" w:rsidR="009D538C" w:rsidRPr="00085EEA" w:rsidRDefault="009D538C" w:rsidP="0034410E">
      <w:pPr>
        <w:pStyle w:val="BodyTextIndent"/>
        <w:tabs>
          <w:tab w:val="clear" w:pos="720"/>
          <w:tab w:val="clear" w:pos="2880"/>
          <w:tab w:val="left" w:pos="738"/>
        </w:tabs>
        <w:ind w:left="738" w:hanging="720"/>
        <w:rPr>
          <w:rFonts w:ascii="Verdana" w:hAnsi="Verdana" w:cs="Arial"/>
          <w:sz w:val="20"/>
          <w:szCs w:val="20"/>
          <w:lang w:val="en-US" w:eastAsia="en-US"/>
        </w:rPr>
      </w:pPr>
      <w:r w:rsidRPr="00085EEA">
        <w:rPr>
          <w:rFonts w:ascii="Verdana" w:hAnsi="Verdana" w:cs="Arial"/>
          <w:sz w:val="20"/>
          <w:szCs w:val="20"/>
          <w:lang w:val="en-US" w:eastAsia="en-US"/>
        </w:rPr>
        <w:lastRenderedPageBreak/>
        <w:t>(C)</w:t>
      </w:r>
      <w:r w:rsidRPr="00085EEA">
        <w:rPr>
          <w:rFonts w:ascii="Verdana" w:hAnsi="Verdana" w:cs="Arial"/>
          <w:sz w:val="20"/>
          <w:szCs w:val="20"/>
          <w:lang w:val="en-US" w:eastAsia="en-US"/>
        </w:rPr>
        <w:tab/>
        <w:t>No bare feet allowed outside of the pool area. Swimmers need to have shoes to go into the hallway to awards or concessions.</w:t>
      </w:r>
    </w:p>
    <w:p w14:paraId="2844646E" w14:textId="77777777" w:rsidR="009D538C" w:rsidRPr="00085EEA" w:rsidRDefault="009D538C" w:rsidP="0034410E">
      <w:pPr>
        <w:pStyle w:val="BodyTextIndent"/>
        <w:tabs>
          <w:tab w:val="clear" w:pos="2880"/>
        </w:tabs>
        <w:ind w:left="738" w:hanging="720"/>
        <w:jc w:val="left"/>
        <w:rPr>
          <w:rFonts w:ascii="Verdana" w:hAnsi="Verdana" w:cs="Arial"/>
          <w:sz w:val="20"/>
          <w:szCs w:val="20"/>
          <w:lang w:val="en-US" w:eastAsia="en-US"/>
        </w:rPr>
      </w:pPr>
      <w:r w:rsidRPr="00085EEA">
        <w:rPr>
          <w:rFonts w:ascii="Verdana" w:hAnsi="Verdana" w:cs="Arial"/>
          <w:sz w:val="20"/>
          <w:szCs w:val="20"/>
          <w:lang w:val="en-US" w:eastAsia="en-US"/>
        </w:rPr>
        <w:t xml:space="preserve">(D)   </w:t>
      </w:r>
      <w:r w:rsidR="00C7639B" w:rsidRPr="00085EEA">
        <w:rPr>
          <w:rFonts w:ascii="Verdana" w:hAnsi="Verdana" w:cs="Arial"/>
          <w:sz w:val="20"/>
          <w:szCs w:val="20"/>
          <w:lang w:val="en-US" w:eastAsia="en-US"/>
        </w:rPr>
        <w:tab/>
      </w:r>
      <w:r w:rsidRPr="00085EEA">
        <w:rPr>
          <w:rFonts w:ascii="Verdana" w:hAnsi="Verdana" w:cs="Arial"/>
          <w:sz w:val="20"/>
          <w:szCs w:val="20"/>
          <w:lang w:val="en-US" w:eastAsia="en-US"/>
        </w:rPr>
        <w:t>An Emergency Action Plan has been submitted by the Host Club to the Safety Chair and the Program Operations Chair of Michigan Swimming prior to sanction of this meet and is available f</w:t>
      </w:r>
      <w:r w:rsidR="00CC5809">
        <w:rPr>
          <w:rFonts w:ascii="Verdana" w:hAnsi="Verdana" w:cs="Arial"/>
          <w:sz w:val="20"/>
          <w:szCs w:val="20"/>
          <w:lang w:val="en-US" w:eastAsia="en-US"/>
        </w:rPr>
        <w:t>or review and inspection in the timing office</w:t>
      </w:r>
      <w:r w:rsidRPr="00085EEA">
        <w:rPr>
          <w:rFonts w:ascii="Verdana" w:hAnsi="Verdana" w:cs="Arial"/>
          <w:sz w:val="20"/>
          <w:szCs w:val="20"/>
          <w:lang w:val="en-US" w:eastAsia="en-US"/>
        </w:rPr>
        <w:t>.</w:t>
      </w:r>
      <w:r w:rsidRPr="00085EEA">
        <w:rPr>
          <w:rFonts w:ascii="Verdana" w:hAnsi="Verdana" w:cs="Arial"/>
          <w:sz w:val="20"/>
          <w:szCs w:val="20"/>
          <w:lang w:val="en-US" w:eastAsia="en-US"/>
        </w:rPr>
        <w:tab/>
      </w:r>
    </w:p>
    <w:p w14:paraId="62CD9E1C" w14:textId="77777777" w:rsidR="009D538C" w:rsidRPr="00085EEA" w:rsidRDefault="009D538C" w:rsidP="0034410E">
      <w:pPr>
        <w:pStyle w:val="BodyTextIndent"/>
        <w:tabs>
          <w:tab w:val="clear" w:pos="2880"/>
        </w:tabs>
        <w:ind w:left="734" w:hanging="720"/>
        <w:jc w:val="left"/>
        <w:rPr>
          <w:rFonts w:ascii="Verdana" w:hAnsi="Verdana"/>
          <w:sz w:val="20"/>
          <w:szCs w:val="20"/>
        </w:rPr>
      </w:pPr>
      <w:r w:rsidRPr="00085EEA">
        <w:rPr>
          <w:rFonts w:ascii="Verdana" w:hAnsi="Verdana" w:cs="Arial"/>
          <w:sz w:val="20"/>
          <w:szCs w:val="20"/>
          <w:lang w:val="en-US" w:eastAsia="en-US"/>
        </w:rPr>
        <w:t>(E)</w:t>
      </w:r>
      <w:r w:rsidRPr="00085EEA">
        <w:rPr>
          <w:rFonts w:ascii="Verdana" w:hAnsi="Verdana" w:cs="Arial"/>
          <w:b/>
          <w:i/>
          <w:sz w:val="20"/>
          <w:szCs w:val="20"/>
          <w:lang w:val="en-US" w:eastAsia="en-US"/>
        </w:rPr>
        <w:tab/>
      </w:r>
      <w:r w:rsidRPr="00085EEA">
        <w:rPr>
          <w:rFonts w:ascii="Verdana" w:hAnsi="Verdana"/>
          <w:sz w:val="20"/>
          <w:szCs w:val="20"/>
          <w:lang w:val="en-US" w:eastAsia="en-US"/>
        </w:rPr>
        <w:t xml:space="preserve">To comply with USA Swimming privacy and security </w:t>
      </w:r>
      <w:r w:rsidRPr="00085EEA">
        <w:rPr>
          <w:rFonts w:ascii="Verdana" w:hAnsi="Verdana"/>
          <w:sz w:val="20"/>
          <w:szCs w:val="20"/>
        </w:rPr>
        <w:t>policy, the use of audio or visual recording devices, including a cell phone, is not permitted in changing areas, rest rooms or locker rooms.</w:t>
      </w:r>
    </w:p>
    <w:p w14:paraId="05378353" w14:textId="77777777" w:rsidR="00C7639B" w:rsidRPr="00085EEA" w:rsidRDefault="009D538C" w:rsidP="0034410E">
      <w:pPr>
        <w:spacing w:after="0"/>
        <w:ind w:left="28" w:hanging="14"/>
        <w:rPr>
          <w:rFonts w:ascii="Verdana" w:hAnsi="Verdana"/>
        </w:rPr>
      </w:pPr>
      <w:r w:rsidRPr="00085EEA">
        <w:rPr>
          <w:rFonts w:ascii="Verdana" w:hAnsi="Verdana"/>
        </w:rPr>
        <w:t>(F)</w:t>
      </w:r>
      <w:r w:rsidRPr="00085EEA">
        <w:rPr>
          <w:rFonts w:ascii="Verdana" w:hAnsi="Verdana"/>
        </w:rPr>
        <w:tab/>
      </w:r>
      <w:r w:rsidR="00C7639B" w:rsidRPr="00085EEA">
        <w:rPr>
          <w:rFonts w:ascii="Verdana" w:hAnsi="Verdana"/>
        </w:rPr>
        <w:t xml:space="preserve">Deck changing, in whole or in part, into or out of a swimsuit when wearing just one </w:t>
      </w:r>
    </w:p>
    <w:p w14:paraId="3DB5B0E3" w14:textId="77777777" w:rsidR="00C7639B" w:rsidRPr="00085EEA" w:rsidRDefault="00C7639B" w:rsidP="0034410E">
      <w:pPr>
        <w:spacing w:after="0"/>
        <w:ind w:left="28" w:hanging="14"/>
        <w:rPr>
          <w:rFonts w:ascii="Verdana" w:hAnsi="Verdana"/>
        </w:rPr>
      </w:pPr>
      <w:r w:rsidRPr="00085EEA">
        <w:rPr>
          <w:rFonts w:ascii="Verdana" w:hAnsi="Verdana"/>
        </w:rPr>
        <w:tab/>
      </w:r>
      <w:r w:rsidRPr="00085EEA">
        <w:rPr>
          <w:rFonts w:ascii="Verdana" w:hAnsi="Verdana"/>
        </w:rPr>
        <w:tab/>
        <w:t xml:space="preserve">suit in an area other than a permanent or temporary locker room, bathroom, </w:t>
      </w:r>
    </w:p>
    <w:p w14:paraId="7E4FD4F8" w14:textId="77777777" w:rsidR="00C7639B" w:rsidRPr="00085EEA" w:rsidRDefault="00C7639B" w:rsidP="0034410E">
      <w:pPr>
        <w:spacing w:after="0"/>
        <w:ind w:left="28" w:hanging="14"/>
        <w:rPr>
          <w:rFonts w:ascii="Verdana" w:hAnsi="Verdana"/>
        </w:rPr>
      </w:pPr>
      <w:r w:rsidRPr="00085EEA">
        <w:rPr>
          <w:rFonts w:ascii="Verdana" w:hAnsi="Verdana"/>
        </w:rPr>
        <w:tab/>
      </w:r>
      <w:r w:rsidRPr="00085EEA">
        <w:rPr>
          <w:rFonts w:ascii="Verdana" w:hAnsi="Verdana"/>
        </w:rPr>
        <w:tab/>
        <w:t xml:space="preserve">changing room or other space designated for changing purposes is </w:t>
      </w:r>
      <w:r w:rsidRPr="00085EEA">
        <w:rPr>
          <w:rFonts w:ascii="Verdana" w:hAnsi="Verdana"/>
          <w:b/>
        </w:rPr>
        <w:t>prohibited</w:t>
      </w:r>
      <w:r w:rsidRPr="00085EEA">
        <w:rPr>
          <w:rFonts w:ascii="Verdana" w:hAnsi="Verdana"/>
        </w:rPr>
        <w:t>.</w:t>
      </w:r>
    </w:p>
    <w:p w14:paraId="57AA2C7F" w14:textId="77777777" w:rsidR="00C8166A" w:rsidRPr="00085EEA" w:rsidRDefault="00C8166A" w:rsidP="0034410E">
      <w:pPr>
        <w:spacing w:after="0"/>
        <w:ind w:left="28" w:hanging="14"/>
        <w:rPr>
          <w:rFonts w:ascii="Verdana" w:hAnsi="Verdana"/>
        </w:rPr>
      </w:pPr>
      <w:bookmarkStart w:id="0" w:name="_Hlk489434599"/>
      <w:r w:rsidRPr="00085EEA">
        <w:rPr>
          <w:rFonts w:ascii="Verdana" w:hAnsi="Verdana"/>
        </w:rPr>
        <w:t>(G)</w:t>
      </w:r>
      <w:r w:rsidRPr="00085EEA">
        <w:rPr>
          <w:rFonts w:ascii="Verdana" w:hAnsi="Verdana"/>
        </w:rPr>
        <w:tab/>
      </w:r>
      <w:r w:rsidRPr="00085EEA">
        <w:rPr>
          <w:rFonts w:ascii="Verdana" w:hAnsi="Verdana"/>
          <w:w w:val="105"/>
        </w:rPr>
        <w:t xml:space="preserve">Operation of a drone, or any other flying apparatus, is prohibited over the venue </w:t>
      </w:r>
      <w:r w:rsidRPr="00085EEA">
        <w:rPr>
          <w:rFonts w:ascii="Verdana" w:hAnsi="Verdana"/>
          <w:w w:val="105"/>
        </w:rPr>
        <w:tab/>
        <w:t xml:space="preserve">(pools, athlete/coach areas, spectator areas and open ceiling locker rooms) any </w:t>
      </w:r>
      <w:r w:rsidRPr="00085EEA">
        <w:rPr>
          <w:rFonts w:ascii="Verdana" w:hAnsi="Verdana"/>
          <w:w w:val="105"/>
        </w:rPr>
        <w:tab/>
        <w:t>time athletes, coaches, officials and/or spectators are present.</w:t>
      </w:r>
    </w:p>
    <w:bookmarkEnd w:id="0"/>
    <w:p w14:paraId="3679EE76" w14:textId="77777777" w:rsidR="00C7639B" w:rsidRPr="00085EEA" w:rsidRDefault="00C7639B" w:rsidP="00C7639B">
      <w:pPr>
        <w:pStyle w:val="BodyTextIndent"/>
        <w:tabs>
          <w:tab w:val="clear" w:pos="2880"/>
          <w:tab w:val="left" w:pos="1098"/>
        </w:tabs>
        <w:ind w:hanging="2880"/>
        <w:rPr>
          <w:rFonts w:ascii="Verdana" w:hAnsi="Verdana" w:cs="Arial"/>
          <w:i/>
          <w:sz w:val="20"/>
          <w:szCs w:val="20"/>
        </w:rPr>
      </w:pPr>
    </w:p>
    <w:p w14:paraId="7EBDF509" w14:textId="77777777" w:rsidR="00CC5809" w:rsidRPr="00934DB3" w:rsidRDefault="00CC5809" w:rsidP="00CC5809">
      <w:pPr>
        <w:spacing w:after="0"/>
        <w:rPr>
          <w:rFonts w:ascii="Verdana" w:hAnsi="Verdana" w:cs="Arial"/>
          <w:bCs/>
          <w:szCs w:val="22"/>
        </w:rPr>
      </w:pPr>
      <w:r>
        <w:rPr>
          <w:rFonts w:ascii="Verdana" w:hAnsi="Verdana" w:cs="Arial"/>
          <w:b/>
          <w:bCs/>
          <w:szCs w:val="22"/>
        </w:rPr>
        <w:t>Co-Meet Directors:</w:t>
      </w:r>
      <w:r w:rsidRPr="00934DB3">
        <w:rPr>
          <w:rFonts w:ascii="Verdana" w:hAnsi="Verdana" w:cs="Arial"/>
          <w:b/>
          <w:bCs/>
          <w:szCs w:val="22"/>
        </w:rPr>
        <w:tab/>
      </w:r>
      <w:r>
        <w:rPr>
          <w:rFonts w:ascii="Verdana" w:hAnsi="Verdana" w:cs="Arial"/>
          <w:b/>
          <w:bCs/>
          <w:szCs w:val="22"/>
        </w:rPr>
        <w:tab/>
      </w:r>
      <w:r w:rsidRPr="00934DB3">
        <w:rPr>
          <w:rFonts w:ascii="Verdana" w:hAnsi="Verdana" w:cs="Arial"/>
          <w:bCs/>
          <w:szCs w:val="22"/>
        </w:rPr>
        <w:t>Joshua Wood (</w:t>
      </w:r>
      <w:hyperlink r:id="rId16" w:history="1">
        <w:r w:rsidRPr="00482BAE">
          <w:rPr>
            <w:rStyle w:val="Hyperlink"/>
            <w:rFonts w:ascii="Verdana" w:hAnsi="Verdana" w:cs="Arial"/>
            <w:szCs w:val="22"/>
          </w:rPr>
          <w:t>coachjosh@clubwolverine.org</w:t>
        </w:r>
      </w:hyperlink>
      <w:r w:rsidRPr="00934DB3">
        <w:rPr>
          <w:rFonts w:ascii="Verdana" w:hAnsi="Verdana" w:cs="Arial"/>
          <w:bCs/>
          <w:szCs w:val="22"/>
        </w:rPr>
        <w:t>)</w:t>
      </w:r>
      <w:r>
        <w:rPr>
          <w:rFonts w:ascii="Verdana" w:hAnsi="Verdana" w:cs="Arial"/>
          <w:bCs/>
          <w:szCs w:val="22"/>
        </w:rPr>
        <w:t xml:space="preserve"> </w:t>
      </w:r>
    </w:p>
    <w:p w14:paraId="586E681C" w14:textId="77777777" w:rsidR="00CC5809" w:rsidRPr="00934DB3" w:rsidRDefault="00CC5809" w:rsidP="00CC5809">
      <w:pPr>
        <w:spacing w:after="0"/>
        <w:rPr>
          <w:rFonts w:ascii="Verdana" w:hAnsi="Verdana" w:cs="Arial"/>
          <w:bCs/>
          <w:szCs w:val="22"/>
        </w:rPr>
      </w:pPr>
      <w:r w:rsidRPr="00934DB3">
        <w:rPr>
          <w:rFonts w:ascii="Verdana" w:hAnsi="Verdana" w:cs="Arial"/>
          <w:bCs/>
          <w:szCs w:val="22"/>
        </w:rPr>
        <w:tab/>
      </w:r>
      <w:r w:rsidRPr="00934DB3">
        <w:rPr>
          <w:rFonts w:ascii="Verdana" w:hAnsi="Verdana" w:cs="Arial"/>
          <w:bCs/>
          <w:szCs w:val="22"/>
        </w:rPr>
        <w:tab/>
      </w:r>
      <w:r w:rsidRPr="00934DB3">
        <w:rPr>
          <w:rFonts w:ascii="Verdana" w:hAnsi="Verdana" w:cs="Arial"/>
          <w:bCs/>
          <w:szCs w:val="22"/>
        </w:rPr>
        <w:tab/>
      </w:r>
      <w:r>
        <w:rPr>
          <w:rFonts w:ascii="Verdana" w:hAnsi="Verdana" w:cs="Arial"/>
          <w:bCs/>
          <w:szCs w:val="22"/>
        </w:rPr>
        <w:tab/>
      </w:r>
      <w:r w:rsidRPr="00934DB3">
        <w:rPr>
          <w:rFonts w:ascii="Verdana" w:hAnsi="Verdana" w:cs="Arial"/>
          <w:bCs/>
          <w:szCs w:val="22"/>
        </w:rPr>
        <w:t>Gunnar Schmidt (</w:t>
      </w:r>
      <w:hyperlink r:id="rId17" w:history="1">
        <w:r w:rsidRPr="00482BAE">
          <w:rPr>
            <w:rStyle w:val="Hyperlink"/>
            <w:rFonts w:ascii="Verdana" w:hAnsi="Verdana" w:cs="Arial"/>
            <w:szCs w:val="22"/>
          </w:rPr>
          <w:t>coachgunnar@clubwolverine.org</w:t>
        </w:r>
      </w:hyperlink>
      <w:r w:rsidRPr="00934DB3">
        <w:rPr>
          <w:rFonts w:ascii="Verdana" w:hAnsi="Verdana" w:cs="Arial"/>
          <w:bCs/>
          <w:szCs w:val="22"/>
        </w:rPr>
        <w:t xml:space="preserve">) </w:t>
      </w:r>
    </w:p>
    <w:p w14:paraId="1E9CCE2B" w14:textId="77777777" w:rsidR="00CC5809" w:rsidRDefault="00CC5809" w:rsidP="00CC5809">
      <w:pPr>
        <w:spacing w:after="0"/>
        <w:rPr>
          <w:rFonts w:ascii="Verdana" w:hAnsi="Verdana" w:cs="Arial"/>
          <w:b/>
          <w:bCs/>
          <w:szCs w:val="22"/>
        </w:rPr>
      </w:pPr>
    </w:p>
    <w:p w14:paraId="009E12DA" w14:textId="77777777" w:rsidR="00CC5809" w:rsidRPr="00A80A49" w:rsidRDefault="00CC5809" w:rsidP="00CC5809">
      <w:pPr>
        <w:spacing w:after="0"/>
        <w:rPr>
          <w:rStyle w:val="go"/>
          <w:rFonts w:ascii="Verdana" w:hAnsi="Verdana"/>
        </w:rPr>
      </w:pPr>
      <w:r w:rsidRPr="00934DB3">
        <w:rPr>
          <w:rFonts w:ascii="Verdana" w:hAnsi="Verdana" w:cs="Arial"/>
          <w:b/>
          <w:bCs/>
          <w:szCs w:val="22"/>
        </w:rPr>
        <w:t>Meet Referee</w:t>
      </w:r>
      <w:r>
        <w:rPr>
          <w:rFonts w:ascii="Verdana" w:hAnsi="Verdana" w:cs="Arial"/>
          <w:b/>
          <w:bCs/>
          <w:szCs w:val="22"/>
        </w:rPr>
        <w:t>:</w:t>
      </w:r>
      <w:r w:rsidRPr="00934DB3">
        <w:rPr>
          <w:rFonts w:ascii="Verdana" w:hAnsi="Verdana" w:cs="Arial"/>
          <w:b/>
          <w:bCs/>
          <w:szCs w:val="22"/>
        </w:rPr>
        <w:tab/>
      </w:r>
      <w:r>
        <w:rPr>
          <w:rFonts w:ascii="Verdana" w:hAnsi="Verdana" w:cs="Arial"/>
          <w:b/>
          <w:bCs/>
          <w:szCs w:val="22"/>
        </w:rPr>
        <w:tab/>
      </w:r>
      <w:r w:rsidRPr="00934DB3">
        <w:rPr>
          <w:rFonts w:ascii="Verdana" w:hAnsi="Verdana" w:cs="Arial"/>
          <w:bCs/>
          <w:szCs w:val="22"/>
        </w:rPr>
        <w:t>Dan Meconis (</w:t>
      </w:r>
      <w:hyperlink r:id="rId18" w:history="1">
        <w:r w:rsidRPr="00934DB3">
          <w:rPr>
            <w:rStyle w:val="Hyperlink"/>
            <w:rFonts w:ascii="Verdana" w:hAnsi="Verdana"/>
          </w:rPr>
          <w:t>daniel.meconis@sbcglobal.net</w:t>
        </w:r>
      </w:hyperlink>
      <w:r>
        <w:rPr>
          <w:rStyle w:val="go"/>
          <w:rFonts w:ascii="Verdana" w:hAnsi="Verdana"/>
        </w:rPr>
        <w:t>)</w:t>
      </w:r>
    </w:p>
    <w:p w14:paraId="4B45F6C2" w14:textId="77777777" w:rsidR="009D538C" w:rsidRDefault="009D538C" w:rsidP="00CC5809">
      <w:pPr>
        <w:pStyle w:val="BodyTextIndent"/>
        <w:tabs>
          <w:tab w:val="clear" w:pos="2880"/>
          <w:tab w:val="left" w:pos="1098"/>
        </w:tabs>
        <w:ind w:hanging="2880"/>
        <w:rPr>
          <w:rFonts w:ascii="Verdana" w:hAnsi="Verdana" w:cs="Arial"/>
          <w:b/>
          <w:bCs/>
          <w:sz w:val="20"/>
          <w:szCs w:val="20"/>
        </w:rPr>
      </w:pPr>
    </w:p>
    <w:p w14:paraId="561847D8" w14:textId="61B66A3A" w:rsidR="00CC5809" w:rsidRDefault="00CC5809" w:rsidP="00CC5809">
      <w:pPr>
        <w:pStyle w:val="BodyTextIndent"/>
        <w:tabs>
          <w:tab w:val="clear" w:pos="2880"/>
          <w:tab w:val="left" w:pos="1098"/>
        </w:tabs>
        <w:ind w:hanging="2880"/>
        <w:rPr>
          <w:rFonts w:ascii="Verdana" w:hAnsi="Verdana" w:cs="Arial"/>
          <w:bCs/>
          <w:sz w:val="20"/>
          <w:szCs w:val="20"/>
          <w:lang w:val="en-US"/>
        </w:rPr>
      </w:pPr>
      <w:r>
        <w:rPr>
          <w:rFonts w:ascii="Verdana" w:hAnsi="Verdana" w:cs="Arial"/>
          <w:b/>
          <w:bCs/>
          <w:sz w:val="20"/>
          <w:szCs w:val="20"/>
        </w:rPr>
        <w:t>Safety Marshal</w:t>
      </w:r>
      <w:r>
        <w:rPr>
          <w:rFonts w:ascii="Verdana" w:hAnsi="Verdana" w:cs="Arial"/>
          <w:b/>
          <w:bCs/>
          <w:sz w:val="20"/>
          <w:szCs w:val="20"/>
          <w:lang w:val="en-US"/>
        </w:rPr>
        <w:t>:</w:t>
      </w:r>
      <w:r>
        <w:rPr>
          <w:rFonts w:ascii="Verdana" w:hAnsi="Verdana" w:cs="Arial"/>
          <w:b/>
          <w:bCs/>
          <w:sz w:val="20"/>
          <w:szCs w:val="20"/>
        </w:rPr>
        <w:tab/>
      </w:r>
      <w:r>
        <w:rPr>
          <w:rFonts w:ascii="Verdana" w:hAnsi="Verdana" w:cs="Arial"/>
          <w:b/>
          <w:bCs/>
          <w:sz w:val="20"/>
          <w:szCs w:val="20"/>
        </w:rPr>
        <w:tab/>
      </w:r>
      <w:r w:rsidR="007E1AE3">
        <w:rPr>
          <w:rFonts w:ascii="Verdana" w:hAnsi="Verdana" w:cs="Arial"/>
          <w:bCs/>
          <w:sz w:val="20"/>
          <w:szCs w:val="20"/>
          <w:lang w:val="en-US"/>
        </w:rPr>
        <w:t>Todd Briggs</w:t>
      </w:r>
      <w:bookmarkStart w:id="1" w:name="_GoBack"/>
      <w:bookmarkEnd w:id="1"/>
    </w:p>
    <w:p w14:paraId="7C8906D3" w14:textId="77777777" w:rsidR="00CC5809" w:rsidRDefault="00CC5809" w:rsidP="00CC5809">
      <w:pPr>
        <w:pStyle w:val="BodyTextIndent"/>
        <w:tabs>
          <w:tab w:val="clear" w:pos="2880"/>
          <w:tab w:val="left" w:pos="1098"/>
        </w:tabs>
        <w:ind w:hanging="2880"/>
        <w:rPr>
          <w:rFonts w:ascii="Verdana" w:hAnsi="Verdana" w:cs="Arial"/>
          <w:bCs/>
          <w:sz w:val="20"/>
          <w:szCs w:val="20"/>
          <w:lang w:val="en-US"/>
        </w:rPr>
      </w:pPr>
    </w:p>
    <w:p w14:paraId="2FD7D94B" w14:textId="06DF4F76" w:rsidR="00CC5809" w:rsidRPr="00CC5809" w:rsidRDefault="00CC5809" w:rsidP="00CC5809">
      <w:pPr>
        <w:pStyle w:val="BodyTextIndent"/>
        <w:tabs>
          <w:tab w:val="clear" w:pos="2880"/>
          <w:tab w:val="left" w:pos="1098"/>
        </w:tabs>
        <w:ind w:hanging="2880"/>
        <w:rPr>
          <w:rFonts w:ascii="Verdana" w:hAnsi="Verdana" w:cs="Arial"/>
          <w:b/>
          <w:bCs/>
          <w:sz w:val="20"/>
          <w:szCs w:val="20"/>
          <w:lang w:val="en-US"/>
        </w:rPr>
      </w:pPr>
      <w:r>
        <w:rPr>
          <w:rFonts w:ascii="Verdana" w:hAnsi="Verdana" w:cs="Arial"/>
          <w:b/>
          <w:bCs/>
          <w:sz w:val="20"/>
          <w:szCs w:val="20"/>
          <w:lang w:val="en-US"/>
        </w:rPr>
        <w:t>Administrative Referee:</w:t>
      </w:r>
      <w:r>
        <w:rPr>
          <w:rFonts w:ascii="Verdana" w:hAnsi="Verdana" w:cs="Arial"/>
          <w:b/>
          <w:bCs/>
          <w:sz w:val="20"/>
          <w:szCs w:val="20"/>
          <w:lang w:val="en-US"/>
        </w:rPr>
        <w:tab/>
      </w:r>
      <w:r w:rsidR="00F41EE3">
        <w:rPr>
          <w:rFonts w:ascii="Verdana" w:hAnsi="Verdana" w:cs="Arial"/>
          <w:bCs/>
          <w:sz w:val="20"/>
          <w:szCs w:val="20"/>
          <w:lang w:val="en-US"/>
        </w:rPr>
        <w:t xml:space="preserve"> Mary Perczak </w:t>
      </w:r>
      <w:r w:rsidR="007C50E3">
        <w:rPr>
          <w:rFonts w:ascii="Verdana" w:hAnsi="Verdana" w:cs="Arial"/>
          <w:bCs/>
          <w:sz w:val="20"/>
          <w:szCs w:val="20"/>
          <w:lang w:val="en-US"/>
        </w:rPr>
        <w:t>(</w:t>
      </w:r>
      <w:hyperlink r:id="rId19" w:history="1">
        <w:r w:rsidR="00AE6600" w:rsidRPr="00D56A04">
          <w:rPr>
            <w:rStyle w:val="Hyperlink"/>
            <w:rFonts w:ascii="Verdana" w:hAnsi="Verdana" w:cs="Arial"/>
            <w:bCs/>
            <w:sz w:val="20"/>
            <w:szCs w:val="20"/>
            <w:lang w:val="en-US"/>
          </w:rPr>
          <w:t>entriescw</w:t>
        </w:r>
        <w:r w:rsidR="00D56A04" w:rsidRPr="00D56A04">
          <w:rPr>
            <w:rStyle w:val="Hyperlink"/>
            <w:rFonts w:ascii="Verdana" w:hAnsi="Verdana" w:cs="Arial"/>
            <w:bCs/>
            <w:sz w:val="20"/>
            <w:szCs w:val="20"/>
            <w:lang w:val="en-US"/>
          </w:rPr>
          <w:t>@gmail.com</w:t>
        </w:r>
      </w:hyperlink>
      <w:r w:rsidR="00D56A04">
        <w:rPr>
          <w:rFonts w:ascii="Verdana" w:hAnsi="Verdana" w:cs="Arial"/>
          <w:bCs/>
          <w:sz w:val="20"/>
          <w:szCs w:val="20"/>
          <w:lang w:val="en-US"/>
        </w:rPr>
        <w:t>)</w:t>
      </w:r>
    </w:p>
    <w:p w14:paraId="06B7E9D7" w14:textId="77777777" w:rsidR="00DC46A4" w:rsidRDefault="00DC46A4"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58929D8B" w14:textId="77777777" w:rsidR="00CC5809" w:rsidRDefault="00CC5809"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0BB2BF6E" w14:textId="77777777" w:rsidR="00CC5809" w:rsidRDefault="00CC5809"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6366A1F2" w14:textId="77777777" w:rsidR="00CC5809" w:rsidRDefault="00CC5809"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735FA996"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37F9D62E"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069A71C4"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6E0B1184"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39ABE053"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11C9B53C"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023A738D"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176F96E8"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2EFCFBFB"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3A5B916B"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65E6896A"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583295A7"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27A401F5"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59EBE91F"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4A5B314A"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277EB45C"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42D9E40B"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3C0E63CC"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0F174EDF"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0C39789D"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13D4C9F9"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65550C01" w14:textId="77777777" w:rsidR="009B3D13" w:rsidRDefault="009B3D13"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0ABA6533" w14:textId="77777777" w:rsidR="00CC5809" w:rsidRDefault="00CC5809" w:rsidP="00CC5809">
      <w:pPr>
        <w:pStyle w:val="BodyTextIndent"/>
        <w:tabs>
          <w:tab w:val="clear" w:pos="2880"/>
          <w:tab w:val="left" w:pos="1098"/>
        </w:tabs>
        <w:ind w:hanging="2880"/>
        <w:rPr>
          <w:rFonts w:ascii="Verdana" w:eastAsiaTheme="minorEastAsia" w:hAnsi="Verdana" w:cs="Arial"/>
          <w:b/>
          <w:sz w:val="20"/>
          <w:szCs w:val="22"/>
          <w:lang w:val="en-US" w:eastAsia="en-US"/>
        </w:rPr>
      </w:pPr>
    </w:p>
    <w:p w14:paraId="2BC8F90B" w14:textId="77777777" w:rsidR="00B61CA5" w:rsidRDefault="00B61CA5" w:rsidP="008D11A0">
      <w:pPr>
        <w:spacing w:after="0"/>
        <w:jc w:val="center"/>
        <w:rPr>
          <w:rStyle w:val="go"/>
          <w:rFonts w:ascii="Verdana" w:hAnsi="Verdana"/>
          <w:b/>
          <w:u w:val="single"/>
        </w:rPr>
      </w:pPr>
    </w:p>
    <w:p w14:paraId="5806F895" w14:textId="77777777" w:rsidR="007C50E3" w:rsidRDefault="007C50E3" w:rsidP="008D11A0">
      <w:pPr>
        <w:spacing w:after="0"/>
        <w:jc w:val="center"/>
        <w:rPr>
          <w:rStyle w:val="go"/>
          <w:rFonts w:ascii="Verdana" w:hAnsi="Verdana"/>
          <w:b/>
          <w:u w:val="single"/>
        </w:rPr>
      </w:pPr>
    </w:p>
    <w:p w14:paraId="1E7B40F3" w14:textId="77777777" w:rsidR="007C50E3" w:rsidRDefault="007C50E3" w:rsidP="008D11A0">
      <w:pPr>
        <w:spacing w:after="0"/>
        <w:jc w:val="center"/>
        <w:rPr>
          <w:rStyle w:val="go"/>
          <w:rFonts w:ascii="Verdana" w:hAnsi="Verdana"/>
          <w:b/>
          <w:u w:val="single"/>
        </w:rPr>
      </w:pPr>
    </w:p>
    <w:p w14:paraId="7977756D" w14:textId="77777777" w:rsidR="00B61CA5" w:rsidRDefault="00B61CA5" w:rsidP="008D11A0">
      <w:pPr>
        <w:spacing w:after="0"/>
        <w:jc w:val="center"/>
        <w:rPr>
          <w:rStyle w:val="go"/>
          <w:rFonts w:ascii="Verdana" w:hAnsi="Verdana"/>
          <w:b/>
          <w:u w:val="single"/>
        </w:rPr>
      </w:pPr>
    </w:p>
    <w:p w14:paraId="76E0DDEA" w14:textId="77777777" w:rsidR="008D11A0" w:rsidRDefault="008D11A0" w:rsidP="008D11A0">
      <w:pPr>
        <w:spacing w:after="0"/>
        <w:jc w:val="center"/>
        <w:rPr>
          <w:rStyle w:val="go"/>
          <w:rFonts w:ascii="Verdana" w:hAnsi="Verdana"/>
          <w:b/>
          <w:u w:val="single"/>
        </w:rPr>
      </w:pPr>
      <w:r>
        <w:rPr>
          <w:rStyle w:val="go"/>
          <w:rFonts w:ascii="Verdana" w:hAnsi="Verdana"/>
          <w:b/>
          <w:u w:val="single"/>
        </w:rPr>
        <w:t xml:space="preserve">2018 Eric Namesnik Memorial Open </w:t>
      </w:r>
      <w:r w:rsidRPr="008D11A0">
        <w:rPr>
          <w:rStyle w:val="go"/>
          <w:rFonts w:ascii="Verdana" w:hAnsi="Verdana"/>
          <w:b/>
          <w:u w:val="single"/>
        </w:rPr>
        <w:t>Event Schedule</w:t>
      </w:r>
    </w:p>
    <w:p w14:paraId="2BAE5C03" w14:textId="77777777" w:rsidR="008D11A0" w:rsidRDefault="008D11A0" w:rsidP="008D11A0">
      <w:pPr>
        <w:spacing w:after="0"/>
        <w:jc w:val="center"/>
        <w:rPr>
          <w:rStyle w:val="go"/>
          <w:rFonts w:ascii="Verdana" w:hAnsi="Verdana"/>
          <w:b/>
          <w:u w:val="single"/>
        </w:rPr>
      </w:pPr>
    </w:p>
    <w:p w14:paraId="5B0C9842" w14:textId="312B1518" w:rsidR="008D11A0" w:rsidRPr="008D11A0" w:rsidRDefault="008D11A0" w:rsidP="008D11A0">
      <w:pPr>
        <w:spacing w:after="0"/>
        <w:jc w:val="center"/>
        <w:rPr>
          <w:rStyle w:val="go"/>
          <w:rFonts w:ascii="Verdana" w:hAnsi="Verdana"/>
          <w:b/>
        </w:rPr>
      </w:pPr>
      <w:r w:rsidRPr="008D11A0">
        <w:rPr>
          <w:rStyle w:val="go"/>
          <w:rFonts w:ascii="Verdana" w:hAnsi="Verdana"/>
          <w:b/>
        </w:rPr>
        <w:t xml:space="preserve">Sanction Number: </w:t>
      </w:r>
      <w:r w:rsidR="00A90075" w:rsidRPr="00F67ACE">
        <w:rPr>
          <w:rFonts w:ascii="Verdana" w:hAnsi="Verdana" w:cs="Arial"/>
          <w:b/>
          <w:szCs w:val="22"/>
        </w:rPr>
        <w:t>MI1718116</w:t>
      </w:r>
    </w:p>
    <w:p w14:paraId="0D3A0C86" w14:textId="77777777" w:rsidR="008D11A0" w:rsidRPr="00E472F7" w:rsidRDefault="008D11A0" w:rsidP="008D11A0">
      <w:pPr>
        <w:spacing w:after="0"/>
        <w:rPr>
          <w:rStyle w:val="go"/>
          <w:rFonts w:ascii="Verdana" w:hAnsi="Verdana"/>
          <w:b/>
          <w:u w:val="single"/>
        </w:rPr>
      </w:pPr>
    </w:p>
    <w:tbl>
      <w:tblPr>
        <w:tblStyle w:val="TableGrid"/>
        <w:tblW w:w="0" w:type="auto"/>
        <w:tblLook w:val="04A0" w:firstRow="1" w:lastRow="0" w:firstColumn="1" w:lastColumn="0" w:noHBand="0" w:noVBand="1"/>
      </w:tblPr>
      <w:tblGrid>
        <w:gridCol w:w="1180"/>
        <w:gridCol w:w="1239"/>
        <w:gridCol w:w="1072"/>
        <w:gridCol w:w="2453"/>
        <w:gridCol w:w="1023"/>
        <w:gridCol w:w="1145"/>
        <w:gridCol w:w="1238"/>
      </w:tblGrid>
      <w:tr w:rsidR="00CC5809" w:rsidRPr="000C7EEB" w14:paraId="04182FD9" w14:textId="77777777" w:rsidTr="003F5561">
        <w:tc>
          <w:tcPr>
            <w:tcW w:w="9576" w:type="dxa"/>
            <w:gridSpan w:val="7"/>
          </w:tcPr>
          <w:p w14:paraId="06FF1D6A"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Friday (June 1, 2018)</w:t>
            </w:r>
          </w:p>
        </w:tc>
      </w:tr>
      <w:tr w:rsidR="00CC5809" w:rsidRPr="000C7EEB" w14:paraId="7D5A4874" w14:textId="77777777" w:rsidTr="003F5561">
        <w:tc>
          <w:tcPr>
            <w:tcW w:w="3517" w:type="dxa"/>
            <w:gridSpan w:val="3"/>
          </w:tcPr>
          <w:p w14:paraId="2EF03E1F"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Women</w:t>
            </w:r>
          </w:p>
        </w:tc>
        <w:tc>
          <w:tcPr>
            <w:tcW w:w="2599" w:type="dxa"/>
            <w:vAlign w:val="center"/>
          </w:tcPr>
          <w:p w14:paraId="518BFE22" w14:textId="77777777" w:rsidR="00CC5809" w:rsidRPr="000C7EEB" w:rsidRDefault="00CC5809" w:rsidP="003F5561">
            <w:pPr>
              <w:pStyle w:val="Heading1"/>
              <w:spacing w:before="0"/>
              <w:outlineLvl w:val="0"/>
              <w:rPr>
                <w:rFonts w:ascii="Verdana" w:hAnsi="Verdana"/>
                <w:sz w:val="20"/>
                <w:szCs w:val="22"/>
              </w:rPr>
            </w:pPr>
          </w:p>
        </w:tc>
        <w:tc>
          <w:tcPr>
            <w:tcW w:w="3460" w:type="dxa"/>
            <w:gridSpan w:val="3"/>
          </w:tcPr>
          <w:p w14:paraId="02A13426"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Men</w:t>
            </w:r>
          </w:p>
        </w:tc>
      </w:tr>
      <w:tr w:rsidR="00CC5809" w:rsidRPr="000C7EEB" w14:paraId="34E07A8D" w14:textId="77777777" w:rsidTr="003F5561">
        <w:tc>
          <w:tcPr>
            <w:tcW w:w="1184" w:type="dxa"/>
          </w:tcPr>
          <w:p w14:paraId="0B9A8242"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SCY</w:t>
            </w:r>
          </w:p>
        </w:tc>
        <w:tc>
          <w:tcPr>
            <w:tcW w:w="1254" w:type="dxa"/>
          </w:tcPr>
          <w:p w14:paraId="4183C89C"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LCM</w:t>
            </w:r>
          </w:p>
        </w:tc>
        <w:tc>
          <w:tcPr>
            <w:tcW w:w="1079" w:type="dxa"/>
          </w:tcPr>
          <w:p w14:paraId="77B3F012"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Event#</w:t>
            </w:r>
          </w:p>
        </w:tc>
        <w:tc>
          <w:tcPr>
            <w:tcW w:w="2599" w:type="dxa"/>
            <w:vAlign w:val="center"/>
          </w:tcPr>
          <w:p w14:paraId="4D0DD5DA" w14:textId="77777777" w:rsidR="00CC5809" w:rsidRPr="000C7EEB" w:rsidRDefault="00CC5809" w:rsidP="000C7EEB">
            <w:pPr>
              <w:jc w:val="center"/>
              <w:rPr>
                <w:rFonts w:ascii="Verdana" w:hAnsi="Verdana"/>
                <w:b/>
                <w:sz w:val="20"/>
              </w:rPr>
            </w:pPr>
            <w:r w:rsidRPr="000C7EEB">
              <w:rPr>
                <w:rFonts w:ascii="Verdana" w:hAnsi="Verdana"/>
                <w:b/>
                <w:sz w:val="20"/>
              </w:rPr>
              <w:t>Event</w:t>
            </w:r>
          </w:p>
        </w:tc>
        <w:tc>
          <w:tcPr>
            <w:tcW w:w="1023" w:type="dxa"/>
          </w:tcPr>
          <w:p w14:paraId="26D1FB04"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Event#</w:t>
            </w:r>
          </w:p>
        </w:tc>
        <w:tc>
          <w:tcPr>
            <w:tcW w:w="1165" w:type="dxa"/>
          </w:tcPr>
          <w:p w14:paraId="609794BA"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LCM</w:t>
            </w:r>
          </w:p>
        </w:tc>
        <w:tc>
          <w:tcPr>
            <w:tcW w:w="1272" w:type="dxa"/>
          </w:tcPr>
          <w:p w14:paraId="3231A054"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SCY</w:t>
            </w:r>
          </w:p>
        </w:tc>
      </w:tr>
      <w:tr w:rsidR="00CC5809" w:rsidRPr="000C7EEB" w14:paraId="2C1C1E7D" w14:textId="77777777" w:rsidTr="003F5561">
        <w:tc>
          <w:tcPr>
            <w:tcW w:w="1184" w:type="dxa"/>
          </w:tcPr>
          <w:p w14:paraId="22CA4A5E" w14:textId="77777777" w:rsidR="00CC5809" w:rsidRPr="000C7EEB" w:rsidRDefault="00CC5809" w:rsidP="003F5561">
            <w:pPr>
              <w:jc w:val="center"/>
              <w:rPr>
                <w:rFonts w:ascii="Verdana" w:hAnsi="Verdana" w:cs="Arial"/>
                <w:bCs/>
                <w:sz w:val="20"/>
              </w:rPr>
            </w:pPr>
            <w:r w:rsidRPr="000C7EEB">
              <w:rPr>
                <w:rFonts w:ascii="Verdana" w:hAnsi="Verdana" w:cs="Arial"/>
                <w:bCs/>
                <w:sz w:val="20"/>
              </w:rPr>
              <w:t>1:56.69</w:t>
            </w:r>
          </w:p>
        </w:tc>
        <w:tc>
          <w:tcPr>
            <w:tcW w:w="1254" w:type="dxa"/>
          </w:tcPr>
          <w:p w14:paraId="4593B524" w14:textId="77777777" w:rsidR="00CC5809" w:rsidRPr="000C7EEB" w:rsidRDefault="00CC5809" w:rsidP="003F5561">
            <w:pPr>
              <w:jc w:val="center"/>
              <w:rPr>
                <w:rFonts w:ascii="Verdana" w:hAnsi="Verdana" w:cs="Arial"/>
                <w:bCs/>
                <w:sz w:val="20"/>
              </w:rPr>
            </w:pPr>
            <w:r w:rsidRPr="000C7EEB">
              <w:rPr>
                <w:rFonts w:ascii="Verdana" w:hAnsi="Verdana" w:cs="Arial"/>
                <w:bCs/>
                <w:sz w:val="20"/>
              </w:rPr>
              <w:t>2:11.89</w:t>
            </w:r>
          </w:p>
        </w:tc>
        <w:tc>
          <w:tcPr>
            <w:tcW w:w="1079" w:type="dxa"/>
          </w:tcPr>
          <w:p w14:paraId="4E98FA5F" w14:textId="77777777" w:rsidR="00CC5809" w:rsidRPr="000C7EEB" w:rsidRDefault="00CC5809" w:rsidP="003F5561">
            <w:pPr>
              <w:jc w:val="center"/>
              <w:rPr>
                <w:rFonts w:ascii="Verdana" w:hAnsi="Verdana" w:cs="Arial"/>
                <w:bCs/>
                <w:sz w:val="20"/>
              </w:rPr>
            </w:pPr>
            <w:r w:rsidRPr="000C7EEB">
              <w:rPr>
                <w:rFonts w:ascii="Verdana" w:hAnsi="Verdana" w:cs="Arial"/>
                <w:bCs/>
                <w:sz w:val="20"/>
              </w:rPr>
              <w:t>1</w:t>
            </w:r>
          </w:p>
        </w:tc>
        <w:tc>
          <w:tcPr>
            <w:tcW w:w="2599" w:type="dxa"/>
          </w:tcPr>
          <w:p w14:paraId="5DC9F59D" w14:textId="77777777" w:rsidR="00CC5809" w:rsidRPr="000C7EEB" w:rsidRDefault="00CC5809" w:rsidP="003F5561">
            <w:pPr>
              <w:jc w:val="center"/>
              <w:rPr>
                <w:rFonts w:ascii="Verdana" w:hAnsi="Verdana" w:cs="Arial"/>
                <w:bCs/>
                <w:sz w:val="20"/>
              </w:rPr>
            </w:pPr>
            <w:r w:rsidRPr="000C7EEB">
              <w:rPr>
                <w:rFonts w:ascii="Verdana" w:hAnsi="Verdana" w:cs="Arial"/>
                <w:bCs/>
                <w:sz w:val="20"/>
              </w:rPr>
              <w:t>200 Freestyle</w:t>
            </w:r>
          </w:p>
        </w:tc>
        <w:tc>
          <w:tcPr>
            <w:tcW w:w="1023" w:type="dxa"/>
          </w:tcPr>
          <w:p w14:paraId="27E05F7A" w14:textId="77777777" w:rsidR="00CC5809" w:rsidRPr="000C7EEB" w:rsidRDefault="00CC5809" w:rsidP="003F5561">
            <w:pPr>
              <w:jc w:val="center"/>
              <w:rPr>
                <w:rFonts w:ascii="Verdana" w:hAnsi="Verdana" w:cs="Arial"/>
                <w:bCs/>
                <w:sz w:val="20"/>
              </w:rPr>
            </w:pPr>
            <w:r w:rsidRPr="000C7EEB">
              <w:rPr>
                <w:rFonts w:ascii="Verdana" w:hAnsi="Verdana" w:cs="Arial"/>
                <w:bCs/>
                <w:sz w:val="20"/>
              </w:rPr>
              <w:t>2</w:t>
            </w:r>
          </w:p>
        </w:tc>
        <w:tc>
          <w:tcPr>
            <w:tcW w:w="1165" w:type="dxa"/>
          </w:tcPr>
          <w:p w14:paraId="65BBA42F" w14:textId="77777777" w:rsidR="00CC5809" w:rsidRPr="000C7EEB" w:rsidRDefault="00CC5809" w:rsidP="003F5561">
            <w:pPr>
              <w:jc w:val="center"/>
              <w:rPr>
                <w:rFonts w:ascii="Verdana" w:hAnsi="Verdana" w:cs="Arial"/>
                <w:bCs/>
                <w:sz w:val="20"/>
              </w:rPr>
            </w:pPr>
            <w:r w:rsidRPr="000C7EEB">
              <w:rPr>
                <w:rFonts w:ascii="Verdana" w:hAnsi="Verdana" w:cs="Arial"/>
                <w:bCs/>
                <w:sz w:val="20"/>
              </w:rPr>
              <w:t>2:01.89</w:t>
            </w:r>
          </w:p>
        </w:tc>
        <w:tc>
          <w:tcPr>
            <w:tcW w:w="1272" w:type="dxa"/>
          </w:tcPr>
          <w:p w14:paraId="6A96893F" w14:textId="77777777" w:rsidR="00CC5809" w:rsidRPr="000C7EEB" w:rsidRDefault="00CC5809" w:rsidP="003F5561">
            <w:pPr>
              <w:jc w:val="center"/>
              <w:rPr>
                <w:rFonts w:ascii="Verdana" w:hAnsi="Verdana" w:cs="Arial"/>
                <w:bCs/>
                <w:sz w:val="20"/>
              </w:rPr>
            </w:pPr>
            <w:r w:rsidRPr="000C7EEB">
              <w:rPr>
                <w:rFonts w:ascii="Verdana" w:hAnsi="Verdana" w:cs="Arial"/>
                <w:bCs/>
                <w:sz w:val="20"/>
              </w:rPr>
              <w:t>1:45.89</w:t>
            </w:r>
          </w:p>
        </w:tc>
      </w:tr>
      <w:tr w:rsidR="00CC5809" w:rsidRPr="000C7EEB" w14:paraId="16222E51" w14:textId="77777777" w:rsidTr="003F5561">
        <w:tc>
          <w:tcPr>
            <w:tcW w:w="1184" w:type="dxa"/>
          </w:tcPr>
          <w:p w14:paraId="4DCA6AC4" w14:textId="77777777" w:rsidR="00CC5809" w:rsidRPr="000C7EEB" w:rsidRDefault="00CC5809" w:rsidP="003F5561">
            <w:pPr>
              <w:jc w:val="center"/>
              <w:rPr>
                <w:rFonts w:ascii="Verdana" w:hAnsi="Verdana" w:cs="Arial"/>
                <w:bCs/>
                <w:sz w:val="20"/>
              </w:rPr>
            </w:pPr>
            <w:r w:rsidRPr="000C7EEB">
              <w:rPr>
                <w:rFonts w:ascii="Verdana" w:hAnsi="Verdana" w:cs="Arial"/>
                <w:bCs/>
                <w:sz w:val="20"/>
              </w:rPr>
              <w:t>1:08.59</w:t>
            </w:r>
          </w:p>
        </w:tc>
        <w:tc>
          <w:tcPr>
            <w:tcW w:w="1254" w:type="dxa"/>
          </w:tcPr>
          <w:p w14:paraId="696EB45F" w14:textId="77777777" w:rsidR="00CC5809" w:rsidRPr="000C7EEB" w:rsidRDefault="00CC5809" w:rsidP="003F5561">
            <w:pPr>
              <w:jc w:val="center"/>
              <w:rPr>
                <w:rFonts w:ascii="Verdana" w:hAnsi="Verdana" w:cs="Arial"/>
                <w:bCs/>
                <w:sz w:val="20"/>
              </w:rPr>
            </w:pPr>
            <w:r w:rsidRPr="000C7EEB">
              <w:rPr>
                <w:rFonts w:ascii="Verdana" w:hAnsi="Verdana" w:cs="Arial"/>
                <w:bCs/>
                <w:sz w:val="20"/>
              </w:rPr>
              <w:t>1:18.59</w:t>
            </w:r>
          </w:p>
        </w:tc>
        <w:tc>
          <w:tcPr>
            <w:tcW w:w="1079" w:type="dxa"/>
          </w:tcPr>
          <w:p w14:paraId="570A922D" w14:textId="77777777" w:rsidR="00CC5809" w:rsidRPr="000C7EEB" w:rsidRDefault="00CC5809" w:rsidP="003F5561">
            <w:pPr>
              <w:jc w:val="center"/>
              <w:rPr>
                <w:rFonts w:ascii="Verdana" w:hAnsi="Verdana" w:cs="Arial"/>
                <w:bCs/>
                <w:sz w:val="20"/>
              </w:rPr>
            </w:pPr>
            <w:r w:rsidRPr="000C7EEB">
              <w:rPr>
                <w:rFonts w:ascii="Verdana" w:hAnsi="Verdana" w:cs="Arial"/>
                <w:bCs/>
                <w:sz w:val="20"/>
              </w:rPr>
              <w:t>3</w:t>
            </w:r>
          </w:p>
        </w:tc>
        <w:tc>
          <w:tcPr>
            <w:tcW w:w="2599" w:type="dxa"/>
          </w:tcPr>
          <w:p w14:paraId="4B96B73E" w14:textId="77777777" w:rsidR="00CC5809" w:rsidRPr="000C7EEB" w:rsidRDefault="00CC5809" w:rsidP="003F5561">
            <w:pPr>
              <w:jc w:val="center"/>
              <w:rPr>
                <w:rFonts w:ascii="Verdana" w:hAnsi="Verdana" w:cs="Arial"/>
                <w:bCs/>
                <w:sz w:val="20"/>
              </w:rPr>
            </w:pPr>
            <w:r w:rsidRPr="000C7EEB">
              <w:rPr>
                <w:rFonts w:ascii="Verdana" w:hAnsi="Verdana" w:cs="Arial"/>
                <w:bCs/>
                <w:sz w:val="20"/>
              </w:rPr>
              <w:t>100 Breaststroke</w:t>
            </w:r>
          </w:p>
        </w:tc>
        <w:tc>
          <w:tcPr>
            <w:tcW w:w="1023" w:type="dxa"/>
          </w:tcPr>
          <w:p w14:paraId="700098C4" w14:textId="77777777" w:rsidR="00CC5809" w:rsidRPr="000C7EEB" w:rsidRDefault="00CC5809" w:rsidP="003F5561">
            <w:pPr>
              <w:jc w:val="center"/>
              <w:rPr>
                <w:rFonts w:ascii="Verdana" w:hAnsi="Verdana" w:cs="Arial"/>
                <w:bCs/>
                <w:sz w:val="20"/>
              </w:rPr>
            </w:pPr>
            <w:r w:rsidRPr="000C7EEB">
              <w:rPr>
                <w:rFonts w:ascii="Verdana" w:hAnsi="Verdana" w:cs="Arial"/>
                <w:bCs/>
                <w:sz w:val="20"/>
              </w:rPr>
              <w:t>4</w:t>
            </w:r>
          </w:p>
        </w:tc>
        <w:tc>
          <w:tcPr>
            <w:tcW w:w="1165" w:type="dxa"/>
          </w:tcPr>
          <w:p w14:paraId="61F18FD6" w14:textId="77777777" w:rsidR="00CC5809" w:rsidRPr="000C7EEB" w:rsidRDefault="00CC5809" w:rsidP="003F5561">
            <w:pPr>
              <w:jc w:val="center"/>
              <w:rPr>
                <w:rFonts w:ascii="Verdana" w:hAnsi="Verdana" w:cs="Arial"/>
                <w:bCs/>
                <w:sz w:val="20"/>
              </w:rPr>
            </w:pPr>
            <w:r w:rsidRPr="000C7EEB">
              <w:rPr>
                <w:rFonts w:ascii="Verdana" w:hAnsi="Verdana" w:cs="Arial"/>
                <w:bCs/>
                <w:sz w:val="20"/>
              </w:rPr>
              <w:t>1:11.99</w:t>
            </w:r>
          </w:p>
        </w:tc>
        <w:tc>
          <w:tcPr>
            <w:tcW w:w="1272" w:type="dxa"/>
          </w:tcPr>
          <w:p w14:paraId="0B27EFAB" w14:textId="77777777" w:rsidR="00CC5809" w:rsidRPr="000C7EEB" w:rsidRDefault="00CC5809" w:rsidP="003F5561">
            <w:pPr>
              <w:jc w:val="center"/>
              <w:rPr>
                <w:rFonts w:ascii="Verdana" w:hAnsi="Verdana" w:cs="Arial"/>
                <w:bCs/>
                <w:sz w:val="20"/>
              </w:rPr>
            </w:pPr>
            <w:r w:rsidRPr="000C7EEB">
              <w:rPr>
                <w:rFonts w:ascii="Verdana" w:hAnsi="Verdana" w:cs="Arial"/>
                <w:bCs/>
                <w:sz w:val="20"/>
              </w:rPr>
              <w:t>1:01.59</w:t>
            </w:r>
          </w:p>
        </w:tc>
      </w:tr>
      <w:tr w:rsidR="00CC5809" w:rsidRPr="000C7EEB" w14:paraId="69A797D2" w14:textId="77777777" w:rsidTr="003F5561">
        <w:tc>
          <w:tcPr>
            <w:tcW w:w="1184" w:type="dxa"/>
          </w:tcPr>
          <w:p w14:paraId="38579FEF" w14:textId="77777777" w:rsidR="00CC5809" w:rsidRPr="000C7EEB" w:rsidRDefault="00CC5809" w:rsidP="003F5561">
            <w:pPr>
              <w:jc w:val="center"/>
              <w:rPr>
                <w:rFonts w:ascii="Verdana" w:hAnsi="Verdana" w:cs="Arial"/>
                <w:bCs/>
                <w:sz w:val="20"/>
              </w:rPr>
            </w:pPr>
            <w:r w:rsidRPr="000C7EEB">
              <w:rPr>
                <w:rFonts w:ascii="Verdana" w:hAnsi="Verdana" w:cs="Arial"/>
                <w:bCs/>
                <w:sz w:val="20"/>
              </w:rPr>
              <w:t>59.49</w:t>
            </w:r>
          </w:p>
        </w:tc>
        <w:tc>
          <w:tcPr>
            <w:tcW w:w="1254" w:type="dxa"/>
          </w:tcPr>
          <w:p w14:paraId="149F6ABE" w14:textId="77777777" w:rsidR="00CC5809" w:rsidRPr="000C7EEB" w:rsidRDefault="00CC5809" w:rsidP="003F5561">
            <w:pPr>
              <w:jc w:val="center"/>
              <w:rPr>
                <w:rFonts w:ascii="Verdana" w:hAnsi="Verdana" w:cs="Arial"/>
                <w:bCs/>
                <w:sz w:val="20"/>
              </w:rPr>
            </w:pPr>
            <w:r w:rsidRPr="000C7EEB">
              <w:rPr>
                <w:rFonts w:ascii="Verdana" w:hAnsi="Verdana" w:cs="Arial"/>
                <w:bCs/>
                <w:sz w:val="20"/>
              </w:rPr>
              <w:t>1:07.29</w:t>
            </w:r>
          </w:p>
        </w:tc>
        <w:tc>
          <w:tcPr>
            <w:tcW w:w="1079" w:type="dxa"/>
          </w:tcPr>
          <w:p w14:paraId="42CEC979" w14:textId="77777777" w:rsidR="00CC5809" w:rsidRPr="000C7EEB" w:rsidRDefault="00CC5809" w:rsidP="003F5561">
            <w:pPr>
              <w:jc w:val="center"/>
              <w:rPr>
                <w:rFonts w:ascii="Verdana" w:hAnsi="Verdana" w:cs="Arial"/>
                <w:bCs/>
                <w:sz w:val="20"/>
              </w:rPr>
            </w:pPr>
            <w:r w:rsidRPr="000C7EEB">
              <w:rPr>
                <w:rFonts w:ascii="Verdana" w:hAnsi="Verdana" w:cs="Arial"/>
                <w:bCs/>
                <w:sz w:val="20"/>
              </w:rPr>
              <w:t>5</w:t>
            </w:r>
          </w:p>
        </w:tc>
        <w:tc>
          <w:tcPr>
            <w:tcW w:w="2599" w:type="dxa"/>
          </w:tcPr>
          <w:p w14:paraId="1214079E" w14:textId="77777777" w:rsidR="00CC5809" w:rsidRPr="000C7EEB" w:rsidRDefault="00CC5809" w:rsidP="003F5561">
            <w:pPr>
              <w:jc w:val="center"/>
              <w:rPr>
                <w:rFonts w:ascii="Verdana" w:hAnsi="Verdana" w:cs="Arial"/>
                <w:bCs/>
                <w:sz w:val="20"/>
              </w:rPr>
            </w:pPr>
            <w:r w:rsidRPr="000C7EEB">
              <w:rPr>
                <w:rFonts w:ascii="Verdana" w:hAnsi="Verdana" w:cs="Arial"/>
                <w:bCs/>
                <w:sz w:val="20"/>
              </w:rPr>
              <w:t>100 Butterfly</w:t>
            </w:r>
          </w:p>
        </w:tc>
        <w:tc>
          <w:tcPr>
            <w:tcW w:w="1023" w:type="dxa"/>
          </w:tcPr>
          <w:p w14:paraId="2574F804" w14:textId="77777777" w:rsidR="00CC5809" w:rsidRPr="000C7EEB" w:rsidRDefault="00CC5809" w:rsidP="003F5561">
            <w:pPr>
              <w:jc w:val="center"/>
              <w:rPr>
                <w:rFonts w:ascii="Verdana" w:hAnsi="Verdana" w:cs="Arial"/>
                <w:bCs/>
                <w:sz w:val="20"/>
              </w:rPr>
            </w:pPr>
            <w:r w:rsidRPr="000C7EEB">
              <w:rPr>
                <w:rFonts w:ascii="Verdana" w:hAnsi="Verdana" w:cs="Arial"/>
                <w:bCs/>
                <w:sz w:val="20"/>
              </w:rPr>
              <w:t>6</w:t>
            </w:r>
          </w:p>
        </w:tc>
        <w:tc>
          <w:tcPr>
            <w:tcW w:w="1165" w:type="dxa"/>
          </w:tcPr>
          <w:p w14:paraId="135B6D19" w14:textId="77777777" w:rsidR="00CC5809" w:rsidRPr="000C7EEB" w:rsidRDefault="00CC5809" w:rsidP="003F5561">
            <w:pPr>
              <w:jc w:val="center"/>
              <w:rPr>
                <w:rFonts w:ascii="Verdana" w:hAnsi="Verdana" w:cs="Arial"/>
                <w:bCs/>
                <w:sz w:val="20"/>
              </w:rPr>
            </w:pPr>
            <w:r w:rsidRPr="000C7EEB">
              <w:rPr>
                <w:rFonts w:ascii="Verdana" w:hAnsi="Verdana" w:cs="Arial"/>
                <w:bCs/>
                <w:sz w:val="20"/>
              </w:rPr>
              <w:t>1:00.59</w:t>
            </w:r>
          </w:p>
        </w:tc>
        <w:tc>
          <w:tcPr>
            <w:tcW w:w="1272" w:type="dxa"/>
          </w:tcPr>
          <w:p w14:paraId="3575220A" w14:textId="77777777" w:rsidR="00CC5809" w:rsidRPr="000C7EEB" w:rsidRDefault="00CC5809" w:rsidP="003F5561">
            <w:pPr>
              <w:jc w:val="center"/>
              <w:rPr>
                <w:rFonts w:ascii="Verdana" w:hAnsi="Verdana" w:cs="Arial"/>
                <w:bCs/>
                <w:sz w:val="20"/>
              </w:rPr>
            </w:pPr>
            <w:r w:rsidRPr="000C7EEB">
              <w:rPr>
                <w:rFonts w:ascii="Verdana" w:hAnsi="Verdana" w:cs="Arial"/>
                <w:bCs/>
                <w:sz w:val="20"/>
              </w:rPr>
              <w:t>53.29</w:t>
            </w:r>
          </w:p>
        </w:tc>
      </w:tr>
      <w:tr w:rsidR="00CC5809" w:rsidRPr="000C7EEB" w14:paraId="54BB577E" w14:textId="77777777" w:rsidTr="003F5561">
        <w:tc>
          <w:tcPr>
            <w:tcW w:w="1184" w:type="dxa"/>
          </w:tcPr>
          <w:p w14:paraId="5D784A59" w14:textId="77777777" w:rsidR="00CC5809" w:rsidRPr="000C7EEB" w:rsidRDefault="00CC5809" w:rsidP="003F5561">
            <w:pPr>
              <w:jc w:val="center"/>
              <w:rPr>
                <w:rFonts w:ascii="Verdana" w:hAnsi="Verdana" w:cs="Arial"/>
                <w:bCs/>
                <w:sz w:val="20"/>
              </w:rPr>
            </w:pPr>
            <w:r w:rsidRPr="000C7EEB">
              <w:rPr>
                <w:rFonts w:ascii="Verdana" w:hAnsi="Verdana" w:cs="Arial"/>
                <w:bCs/>
                <w:sz w:val="20"/>
              </w:rPr>
              <w:t>4:37.69</w:t>
            </w:r>
          </w:p>
        </w:tc>
        <w:tc>
          <w:tcPr>
            <w:tcW w:w="1254" w:type="dxa"/>
          </w:tcPr>
          <w:p w14:paraId="6AC92A39" w14:textId="77777777" w:rsidR="00CC5809" w:rsidRPr="000C7EEB" w:rsidRDefault="00CC5809" w:rsidP="003F5561">
            <w:pPr>
              <w:jc w:val="center"/>
              <w:rPr>
                <w:rFonts w:ascii="Verdana" w:hAnsi="Verdana" w:cs="Arial"/>
                <w:bCs/>
                <w:sz w:val="20"/>
              </w:rPr>
            </w:pPr>
            <w:r w:rsidRPr="000C7EEB">
              <w:rPr>
                <w:rFonts w:ascii="Verdana" w:hAnsi="Verdana" w:cs="Arial"/>
                <w:bCs/>
                <w:sz w:val="20"/>
              </w:rPr>
              <w:t>5:15.99</w:t>
            </w:r>
          </w:p>
        </w:tc>
        <w:tc>
          <w:tcPr>
            <w:tcW w:w="1079" w:type="dxa"/>
          </w:tcPr>
          <w:p w14:paraId="4265AA25" w14:textId="77777777" w:rsidR="00CC5809" w:rsidRPr="000C7EEB" w:rsidRDefault="00CC5809" w:rsidP="003F5561">
            <w:pPr>
              <w:jc w:val="center"/>
              <w:rPr>
                <w:rFonts w:ascii="Verdana" w:hAnsi="Verdana" w:cs="Arial"/>
                <w:bCs/>
                <w:sz w:val="20"/>
              </w:rPr>
            </w:pPr>
            <w:r w:rsidRPr="000C7EEB">
              <w:rPr>
                <w:rFonts w:ascii="Verdana" w:hAnsi="Verdana" w:cs="Arial"/>
                <w:bCs/>
                <w:sz w:val="20"/>
              </w:rPr>
              <w:t>7</w:t>
            </w:r>
          </w:p>
        </w:tc>
        <w:tc>
          <w:tcPr>
            <w:tcW w:w="2599" w:type="dxa"/>
          </w:tcPr>
          <w:p w14:paraId="513D1466" w14:textId="77777777" w:rsidR="00CC5809" w:rsidRPr="000C7EEB" w:rsidRDefault="00CC5809" w:rsidP="003F5561">
            <w:pPr>
              <w:jc w:val="center"/>
              <w:rPr>
                <w:rFonts w:ascii="Verdana" w:hAnsi="Verdana" w:cs="Arial"/>
                <w:bCs/>
                <w:sz w:val="20"/>
              </w:rPr>
            </w:pPr>
            <w:r w:rsidRPr="000C7EEB">
              <w:rPr>
                <w:rFonts w:ascii="Verdana" w:hAnsi="Verdana" w:cs="Arial"/>
                <w:bCs/>
                <w:sz w:val="20"/>
              </w:rPr>
              <w:t>400 Individual Medley</w:t>
            </w:r>
          </w:p>
        </w:tc>
        <w:tc>
          <w:tcPr>
            <w:tcW w:w="1023" w:type="dxa"/>
          </w:tcPr>
          <w:p w14:paraId="2F44676B" w14:textId="77777777" w:rsidR="00CC5809" w:rsidRPr="000C7EEB" w:rsidRDefault="00CC5809" w:rsidP="003F5561">
            <w:pPr>
              <w:jc w:val="center"/>
              <w:rPr>
                <w:rFonts w:ascii="Verdana" w:hAnsi="Verdana" w:cs="Arial"/>
                <w:bCs/>
                <w:sz w:val="20"/>
              </w:rPr>
            </w:pPr>
            <w:r w:rsidRPr="000C7EEB">
              <w:rPr>
                <w:rFonts w:ascii="Verdana" w:hAnsi="Verdana" w:cs="Arial"/>
                <w:bCs/>
                <w:sz w:val="20"/>
              </w:rPr>
              <w:t>8</w:t>
            </w:r>
          </w:p>
        </w:tc>
        <w:tc>
          <w:tcPr>
            <w:tcW w:w="1165" w:type="dxa"/>
          </w:tcPr>
          <w:p w14:paraId="6E404FF5" w14:textId="77777777" w:rsidR="00CC5809" w:rsidRPr="000C7EEB" w:rsidRDefault="00CC5809" w:rsidP="003F5561">
            <w:pPr>
              <w:jc w:val="center"/>
              <w:rPr>
                <w:rFonts w:ascii="Verdana" w:hAnsi="Verdana" w:cs="Arial"/>
                <w:bCs/>
                <w:sz w:val="20"/>
              </w:rPr>
            </w:pPr>
            <w:r w:rsidRPr="000C7EEB">
              <w:rPr>
                <w:rFonts w:ascii="Verdana" w:hAnsi="Verdana" w:cs="Arial"/>
                <w:bCs/>
                <w:sz w:val="20"/>
              </w:rPr>
              <w:t>4:55.79</w:t>
            </w:r>
          </w:p>
        </w:tc>
        <w:tc>
          <w:tcPr>
            <w:tcW w:w="1272" w:type="dxa"/>
          </w:tcPr>
          <w:p w14:paraId="34484CE9" w14:textId="77777777" w:rsidR="00CC5809" w:rsidRPr="000C7EEB" w:rsidRDefault="00CC5809" w:rsidP="003F5561">
            <w:pPr>
              <w:jc w:val="center"/>
              <w:rPr>
                <w:rFonts w:ascii="Verdana" w:hAnsi="Verdana" w:cs="Arial"/>
                <w:bCs/>
                <w:sz w:val="20"/>
              </w:rPr>
            </w:pPr>
            <w:r w:rsidRPr="000C7EEB">
              <w:rPr>
                <w:rFonts w:ascii="Verdana" w:hAnsi="Verdana" w:cs="Arial"/>
                <w:bCs/>
                <w:sz w:val="20"/>
              </w:rPr>
              <w:t>4:16.99</w:t>
            </w:r>
          </w:p>
        </w:tc>
      </w:tr>
      <w:tr w:rsidR="00CC5809" w:rsidRPr="000C7EEB" w14:paraId="784D7707" w14:textId="77777777" w:rsidTr="003F5561">
        <w:tc>
          <w:tcPr>
            <w:tcW w:w="1184" w:type="dxa"/>
          </w:tcPr>
          <w:p w14:paraId="3218563D" w14:textId="77777777" w:rsidR="00CC5809" w:rsidRPr="000C7EEB" w:rsidRDefault="00CC5809" w:rsidP="003F5561">
            <w:pPr>
              <w:jc w:val="center"/>
              <w:rPr>
                <w:rFonts w:ascii="Verdana" w:hAnsi="Verdana" w:cs="Arial"/>
                <w:bCs/>
                <w:sz w:val="20"/>
              </w:rPr>
            </w:pPr>
            <w:r w:rsidRPr="000C7EEB">
              <w:rPr>
                <w:rFonts w:ascii="Verdana" w:hAnsi="Verdana" w:cs="Arial"/>
                <w:bCs/>
                <w:sz w:val="20"/>
              </w:rPr>
              <w:t>--</w:t>
            </w:r>
          </w:p>
        </w:tc>
        <w:tc>
          <w:tcPr>
            <w:tcW w:w="1254" w:type="dxa"/>
          </w:tcPr>
          <w:p w14:paraId="6AB1375A" w14:textId="77777777" w:rsidR="00CC5809" w:rsidRPr="000C7EEB" w:rsidRDefault="00CC5809" w:rsidP="003F5561">
            <w:pPr>
              <w:jc w:val="center"/>
              <w:rPr>
                <w:rFonts w:ascii="Verdana" w:hAnsi="Verdana" w:cs="Arial"/>
                <w:bCs/>
                <w:sz w:val="20"/>
              </w:rPr>
            </w:pPr>
            <w:r w:rsidRPr="000C7EEB">
              <w:rPr>
                <w:rFonts w:ascii="Verdana" w:hAnsi="Verdana" w:cs="Arial"/>
                <w:bCs/>
                <w:sz w:val="20"/>
              </w:rPr>
              <w:t>--</w:t>
            </w:r>
          </w:p>
        </w:tc>
        <w:tc>
          <w:tcPr>
            <w:tcW w:w="1079" w:type="dxa"/>
          </w:tcPr>
          <w:p w14:paraId="2BA565B1" w14:textId="77777777" w:rsidR="00CC5809" w:rsidRPr="000C7EEB" w:rsidRDefault="00CC5809" w:rsidP="003F5561">
            <w:pPr>
              <w:jc w:val="center"/>
              <w:rPr>
                <w:rFonts w:ascii="Verdana" w:hAnsi="Verdana" w:cs="Arial"/>
                <w:bCs/>
                <w:sz w:val="20"/>
              </w:rPr>
            </w:pPr>
            <w:r w:rsidRPr="000C7EEB">
              <w:rPr>
                <w:rFonts w:ascii="Verdana" w:hAnsi="Verdana" w:cs="Arial"/>
                <w:bCs/>
                <w:sz w:val="20"/>
              </w:rPr>
              <w:t>--</w:t>
            </w:r>
          </w:p>
        </w:tc>
        <w:tc>
          <w:tcPr>
            <w:tcW w:w="2599" w:type="dxa"/>
          </w:tcPr>
          <w:p w14:paraId="033B03A8" w14:textId="77777777" w:rsidR="00CC5809" w:rsidRPr="000C7EEB" w:rsidRDefault="00CC5809" w:rsidP="003F5561">
            <w:pPr>
              <w:jc w:val="center"/>
              <w:rPr>
                <w:rFonts w:ascii="Verdana" w:hAnsi="Verdana" w:cs="Arial"/>
                <w:bCs/>
                <w:sz w:val="20"/>
              </w:rPr>
            </w:pPr>
            <w:r w:rsidRPr="000C7EEB">
              <w:rPr>
                <w:rFonts w:ascii="Verdana" w:hAnsi="Verdana" w:cs="Arial"/>
                <w:bCs/>
                <w:sz w:val="20"/>
              </w:rPr>
              <w:t>800 Freestyle</w:t>
            </w:r>
            <w:r w:rsidR="00BA5F78">
              <w:rPr>
                <w:rFonts w:ascii="Verdana" w:hAnsi="Verdana" w:cs="Arial"/>
                <w:bCs/>
                <w:sz w:val="20"/>
              </w:rPr>
              <w:t>*</w:t>
            </w:r>
          </w:p>
        </w:tc>
        <w:tc>
          <w:tcPr>
            <w:tcW w:w="1023" w:type="dxa"/>
          </w:tcPr>
          <w:p w14:paraId="0A07FB08" w14:textId="77777777" w:rsidR="00CC5809" w:rsidRPr="000C7EEB" w:rsidRDefault="00CC5809" w:rsidP="003F5561">
            <w:pPr>
              <w:jc w:val="center"/>
              <w:rPr>
                <w:rFonts w:ascii="Verdana" w:hAnsi="Verdana" w:cs="Arial"/>
                <w:bCs/>
                <w:sz w:val="20"/>
              </w:rPr>
            </w:pPr>
            <w:r w:rsidRPr="000C7EEB">
              <w:rPr>
                <w:rFonts w:ascii="Verdana" w:hAnsi="Verdana" w:cs="Arial"/>
                <w:bCs/>
                <w:sz w:val="20"/>
              </w:rPr>
              <w:t>9</w:t>
            </w:r>
          </w:p>
        </w:tc>
        <w:tc>
          <w:tcPr>
            <w:tcW w:w="1165" w:type="dxa"/>
          </w:tcPr>
          <w:p w14:paraId="6F3621D2" w14:textId="77777777" w:rsidR="00CC5809" w:rsidRPr="000C7EEB" w:rsidRDefault="00CC5809" w:rsidP="003F5561">
            <w:pPr>
              <w:jc w:val="center"/>
              <w:rPr>
                <w:rFonts w:ascii="Verdana" w:hAnsi="Verdana" w:cs="Arial"/>
                <w:bCs/>
                <w:sz w:val="20"/>
              </w:rPr>
            </w:pPr>
            <w:r w:rsidRPr="000C7EEB">
              <w:rPr>
                <w:rFonts w:ascii="Verdana" w:hAnsi="Verdana" w:cs="Arial"/>
                <w:bCs/>
                <w:sz w:val="20"/>
              </w:rPr>
              <w:t>9:00.49</w:t>
            </w:r>
          </w:p>
        </w:tc>
        <w:tc>
          <w:tcPr>
            <w:tcW w:w="1272" w:type="dxa"/>
          </w:tcPr>
          <w:p w14:paraId="0ABC63CD" w14:textId="77777777" w:rsidR="00CC5809" w:rsidRPr="000C7EEB" w:rsidRDefault="00CC5809" w:rsidP="003F5561">
            <w:pPr>
              <w:jc w:val="center"/>
              <w:rPr>
                <w:rFonts w:ascii="Verdana" w:hAnsi="Verdana" w:cs="Arial"/>
                <w:bCs/>
                <w:sz w:val="20"/>
              </w:rPr>
            </w:pPr>
            <w:r w:rsidRPr="000C7EEB">
              <w:rPr>
                <w:rFonts w:ascii="Verdana" w:hAnsi="Verdana" w:cs="Arial"/>
                <w:bCs/>
                <w:sz w:val="20"/>
              </w:rPr>
              <w:t>9:57.99</w:t>
            </w:r>
          </w:p>
        </w:tc>
      </w:tr>
      <w:tr w:rsidR="00CC5809" w:rsidRPr="000C7EEB" w14:paraId="3A59C81D" w14:textId="77777777" w:rsidTr="003F5561">
        <w:tc>
          <w:tcPr>
            <w:tcW w:w="1184" w:type="dxa"/>
          </w:tcPr>
          <w:p w14:paraId="4EDC334A" w14:textId="77777777" w:rsidR="00CC5809" w:rsidRPr="000C7EEB" w:rsidRDefault="00CC5809" w:rsidP="003F5561">
            <w:pPr>
              <w:jc w:val="center"/>
              <w:rPr>
                <w:rFonts w:ascii="Verdana" w:hAnsi="Verdana" w:cs="Arial"/>
                <w:bCs/>
                <w:sz w:val="20"/>
              </w:rPr>
            </w:pPr>
            <w:r w:rsidRPr="000C7EEB">
              <w:rPr>
                <w:rFonts w:ascii="Verdana" w:hAnsi="Verdana" w:cs="Arial"/>
                <w:bCs/>
                <w:sz w:val="20"/>
              </w:rPr>
              <w:t>17:49.89</w:t>
            </w:r>
          </w:p>
        </w:tc>
        <w:tc>
          <w:tcPr>
            <w:tcW w:w="1254" w:type="dxa"/>
          </w:tcPr>
          <w:p w14:paraId="70A87F83" w14:textId="77777777" w:rsidR="00CC5809" w:rsidRPr="000C7EEB" w:rsidRDefault="00CC5809" w:rsidP="003F5561">
            <w:pPr>
              <w:jc w:val="center"/>
              <w:rPr>
                <w:rFonts w:ascii="Verdana" w:hAnsi="Verdana" w:cs="Arial"/>
                <w:bCs/>
                <w:sz w:val="20"/>
              </w:rPr>
            </w:pPr>
            <w:r w:rsidRPr="000C7EEB">
              <w:rPr>
                <w:rFonts w:ascii="Verdana" w:hAnsi="Verdana" w:cs="Arial"/>
                <w:bCs/>
                <w:sz w:val="20"/>
              </w:rPr>
              <w:t>18:15.59</w:t>
            </w:r>
          </w:p>
        </w:tc>
        <w:tc>
          <w:tcPr>
            <w:tcW w:w="1079" w:type="dxa"/>
          </w:tcPr>
          <w:p w14:paraId="0B30B86F" w14:textId="77777777" w:rsidR="00CC5809" w:rsidRPr="000C7EEB" w:rsidRDefault="00CC5809" w:rsidP="003F5561">
            <w:pPr>
              <w:jc w:val="center"/>
              <w:rPr>
                <w:rFonts w:ascii="Verdana" w:hAnsi="Verdana" w:cs="Arial"/>
                <w:bCs/>
                <w:sz w:val="20"/>
              </w:rPr>
            </w:pPr>
            <w:r w:rsidRPr="000C7EEB">
              <w:rPr>
                <w:rFonts w:ascii="Verdana" w:hAnsi="Verdana" w:cs="Arial"/>
                <w:bCs/>
                <w:sz w:val="20"/>
              </w:rPr>
              <w:t>10</w:t>
            </w:r>
          </w:p>
        </w:tc>
        <w:tc>
          <w:tcPr>
            <w:tcW w:w="2599" w:type="dxa"/>
          </w:tcPr>
          <w:p w14:paraId="672026E8" w14:textId="77777777" w:rsidR="00CC5809" w:rsidRPr="000C7EEB" w:rsidRDefault="00CC5809" w:rsidP="003F5561">
            <w:pPr>
              <w:jc w:val="center"/>
              <w:rPr>
                <w:rFonts w:ascii="Verdana" w:hAnsi="Verdana" w:cs="Arial"/>
                <w:bCs/>
                <w:sz w:val="20"/>
              </w:rPr>
            </w:pPr>
            <w:r w:rsidRPr="000C7EEB">
              <w:rPr>
                <w:rFonts w:ascii="Verdana" w:hAnsi="Verdana" w:cs="Arial"/>
                <w:bCs/>
                <w:sz w:val="20"/>
              </w:rPr>
              <w:t>1500 Freestyle</w:t>
            </w:r>
            <w:r w:rsidR="00BA5F78">
              <w:rPr>
                <w:rFonts w:ascii="Verdana" w:hAnsi="Verdana" w:cs="Arial"/>
                <w:bCs/>
                <w:sz w:val="20"/>
              </w:rPr>
              <w:t>*</w:t>
            </w:r>
          </w:p>
        </w:tc>
        <w:tc>
          <w:tcPr>
            <w:tcW w:w="1023" w:type="dxa"/>
          </w:tcPr>
          <w:p w14:paraId="57816F0B" w14:textId="77777777" w:rsidR="00CC5809" w:rsidRPr="000C7EEB" w:rsidRDefault="00CC5809" w:rsidP="003F5561">
            <w:pPr>
              <w:jc w:val="center"/>
              <w:rPr>
                <w:rFonts w:ascii="Verdana" w:hAnsi="Verdana" w:cs="Arial"/>
                <w:bCs/>
                <w:sz w:val="20"/>
              </w:rPr>
            </w:pPr>
            <w:r w:rsidRPr="000C7EEB">
              <w:rPr>
                <w:rFonts w:ascii="Verdana" w:hAnsi="Verdana" w:cs="Arial"/>
                <w:bCs/>
                <w:sz w:val="20"/>
              </w:rPr>
              <w:t>--</w:t>
            </w:r>
          </w:p>
        </w:tc>
        <w:tc>
          <w:tcPr>
            <w:tcW w:w="1165" w:type="dxa"/>
          </w:tcPr>
          <w:p w14:paraId="1B8DCDE4" w14:textId="77777777" w:rsidR="00CC5809" w:rsidRPr="000C7EEB" w:rsidRDefault="00CC5809" w:rsidP="003F5561">
            <w:pPr>
              <w:jc w:val="center"/>
              <w:rPr>
                <w:rFonts w:ascii="Verdana" w:hAnsi="Verdana" w:cs="Arial"/>
                <w:bCs/>
                <w:sz w:val="20"/>
              </w:rPr>
            </w:pPr>
            <w:r w:rsidRPr="000C7EEB">
              <w:rPr>
                <w:rFonts w:ascii="Verdana" w:hAnsi="Verdana" w:cs="Arial"/>
                <w:bCs/>
                <w:sz w:val="20"/>
              </w:rPr>
              <w:t>--</w:t>
            </w:r>
          </w:p>
        </w:tc>
        <w:tc>
          <w:tcPr>
            <w:tcW w:w="1272" w:type="dxa"/>
          </w:tcPr>
          <w:p w14:paraId="2A2075F4" w14:textId="77777777" w:rsidR="00CC5809" w:rsidRPr="000C7EEB" w:rsidRDefault="00CC5809" w:rsidP="003F5561">
            <w:pPr>
              <w:jc w:val="center"/>
              <w:rPr>
                <w:rFonts w:ascii="Verdana" w:hAnsi="Verdana" w:cs="Arial"/>
                <w:bCs/>
                <w:sz w:val="20"/>
              </w:rPr>
            </w:pPr>
            <w:r w:rsidRPr="000C7EEB">
              <w:rPr>
                <w:rFonts w:ascii="Verdana" w:hAnsi="Verdana" w:cs="Arial"/>
                <w:bCs/>
                <w:sz w:val="20"/>
              </w:rPr>
              <w:t>--</w:t>
            </w:r>
          </w:p>
        </w:tc>
      </w:tr>
    </w:tbl>
    <w:p w14:paraId="215EDC66" w14:textId="77777777" w:rsidR="00CC5809" w:rsidRPr="00E6637D" w:rsidRDefault="00CC5809" w:rsidP="00CC5809">
      <w:pPr>
        <w:pStyle w:val="BalloonText"/>
        <w:spacing w:after="120" w:line="264" w:lineRule="auto"/>
        <w:rPr>
          <w:rFonts w:asciiTheme="minorHAnsi" w:hAnsiTheme="minorHAnsi" w:cstheme="minorBidi"/>
          <w:szCs w:val="20"/>
        </w:rPr>
      </w:pPr>
    </w:p>
    <w:tbl>
      <w:tblPr>
        <w:tblStyle w:val="TableGrid"/>
        <w:tblW w:w="0" w:type="auto"/>
        <w:tblLook w:val="04A0" w:firstRow="1" w:lastRow="0" w:firstColumn="1" w:lastColumn="0" w:noHBand="0" w:noVBand="1"/>
      </w:tblPr>
      <w:tblGrid>
        <w:gridCol w:w="1164"/>
        <w:gridCol w:w="1227"/>
        <w:gridCol w:w="1073"/>
        <w:gridCol w:w="2472"/>
        <w:gridCol w:w="1023"/>
        <w:gridCol w:w="1148"/>
        <w:gridCol w:w="1243"/>
      </w:tblGrid>
      <w:tr w:rsidR="00CC5809" w:rsidRPr="000C7EEB" w14:paraId="7F940D4B" w14:textId="77777777" w:rsidTr="003F5561">
        <w:tc>
          <w:tcPr>
            <w:tcW w:w="9576" w:type="dxa"/>
            <w:gridSpan w:val="7"/>
          </w:tcPr>
          <w:p w14:paraId="4F3A030E"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Saturday (June 2, 2018)</w:t>
            </w:r>
          </w:p>
        </w:tc>
      </w:tr>
      <w:tr w:rsidR="00CC5809" w:rsidRPr="000C7EEB" w14:paraId="44B96270" w14:textId="77777777" w:rsidTr="003F5561">
        <w:tc>
          <w:tcPr>
            <w:tcW w:w="1184" w:type="dxa"/>
          </w:tcPr>
          <w:p w14:paraId="6DCEF4F3"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SCY</w:t>
            </w:r>
          </w:p>
        </w:tc>
        <w:tc>
          <w:tcPr>
            <w:tcW w:w="1254" w:type="dxa"/>
          </w:tcPr>
          <w:p w14:paraId="3797EE1D"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LCM</w:t>
            </w:r>
          </w:p>
        </w:tc>
        <w:tc>
          <w:tcPr>
            <w:tcW w:w="1079" w:type="dxa"/>
          </w:tcPr>
          <w:p w14:paraId="5A968E4C"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Event#</w:t>
            </w:r>
          </w:p>
        </w:tc>
        <w:tc>
          <w:tcPr>
            <w:tcW w:w="2599" w:type="dxa"/>
          </w:tcPr>
          <w:p w14:paraId="5CDDE98D"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Event</w:t>
            </w:r>
          </w:p>
        </w:tc>
        <w:tc>
          <w:tcPr>
            <w:tcW w:w="1023" w:type="dxa"/>
          </w:tcPr>
          <w:p w14:paraId="4855AE4C"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Event#</w:t>
            </w:r>
          </w:p>
        </w:tc>
        <w:tc>
          <w:tcPr>
            <w:tcW w:w="1165" w:type="dxa"/>
          </w:tcPr>
          <w:p w14:paraId="1A0C7EEA"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LCM</w:t>
            </w:r>
          </w:p>
        </w:tc>
        <w:tc>
          <w:tcPr>
            <w:tcW w:w="1272" w:type="dxa"/>
          </w:tcPr>
          <w:p w14:paraId="6C6DA0A9" w14:textId="77777777" w:rsidR="00CC5809" w:rsidRPr="000C7EEB" w:rsidRDefault="00CC5809" w:rsidP="003F5561">
            <w:pPr>
              <w:jc w:val="center"/>
              <w:rPr>
                <w:rFonts w:ascii="Verdana" w:hAnsi="Verdana" w:cs="Arial"/>
                <w:b/>
                <w:bCs/>
                <w:sz w:val="20"/>
              </w:rPr>
            </w:pPr>
            <w:r w:rsidRPr="000C7EEB">
              <w:rPr>
                <w:rFonts w:ascii="Verdana" w:hAnsi="Verdana" w:cs="Arial"/>
                <w:b/>
                <w:bCs/>
                <w:sz w:val="20"/>
              </w:rPr>
              <w:t>SCY</w:t>
            </w:r>
          </w:p>
        </w:tc>
      </w:tr>
      <w:tr w:rsidR="00CC5809" w:rsidRPr="000C7EEB" w14:paraId="226C59CB" w14:textId="77777777" w:rsidTr="003F5561">
        <w:tc>
          <w:tcPr>
            <w:tcW w:w="1184" w:type="dxa"/>
          </w:tcPr>
          <w:p w14:paraId="17024406" w14:textId="77777777" w:rsidR="00CC5809" w:rsidRPr="000C7EEB" w:rsidRDefault="00CC5809" w:rsidP="003F5561">
            <w:pPr>
              <w:jc w:val="center"/>
              <w:rPr>
                <w:rFonts w:ascii="Verdana" w:hAnsi="Verdana" w:cs="Arial"/>
                <w:bCs/>
                <w:sz w:val="20"/>
              </w:rPr>
            </w:pPr>
            <w:r w:rsidRPr="000C7EEB">
              <w:rPr>
                <w:rFonts w:ascii="Verdana" w:hAnsi="Verdana" w:cs="Arial"/>
                <w:bCs/>
                <w:sz w:val="20"/>
              </w:rPr>
              <w:t>2:11.19</w:t>
            </w:r>
          </w:p>
        </w:tc>
        <w:tc>
          <w:tcPr>
            <w:tcW w:w="1254" w:type="dxa"/>
          </w:tcPr>
          <w:p w14:paraId="4CF84BC8" w14:textId="77777777" w:rsidR="00CC5809" w:rsidRPr="000C7EEB" w:rsidRDefault="00CC5809" w:rsidP="003F5561">
            <w:pPr>
              <w:jc w:val="center"/>
              <w:rPr>
                <w:rFonts w:ascii="Verdana" w:hAnsi="Verdana" w:cs="Arial"/>
                <w:bCs/>
                <w:sz w:val="20"/>
              </w:rPr>
            </w:pPr>
            <w:r w:rsidRPr="000C7EEB">
              <w:rPr>
                <w:rFonts w:ascii="Verdana" w:hAnsi="Verdana" w:cs="Arial"/>
                <w:bCs/>
                <w:sz w:val="20"/>
              </w:rPr>
              <w:t>2:29.59</w:t>
            </w:r>
          </w:p>
        </w:tc>
        <w:tc>
          <w:tcPr>
            <w:tcW w:w="1079" w:type="dxa"/>
          </w:tcPr>
          <w:p w14:paraId="6C801AEF" w14:textId="77777777" w:rsidR="00CC5809" w:rsidRPr="000C7EEB" w:rsidRDefault="00CC5809" w:rsidP="003F5561">
            <w:pPr>
              <w:jc w:val="center"/>
              <w:rPr>
                <w:rFonts w:ascii="Verdana" w:hAnsi="Verdana" w:cs="Arial"/>
                <w:bCs/>
                <w:sz w:val="20"/>
              </w:rPr>
            </w:pPr>
            <w:r w:rsidRPr="000C7EEB">
              <w:rPr>
                <w:rFonts w:ascii="Verdana" w:hAnsi="Verdana" w:cs="Arial"/>
                <w:bCs/>
                <w:sz w:val="20"/>
              </w:rPr>
              <w:t>11</w:t>
            </w:r>
          </w:p>
        </w:tc>
        <w:tc>
          <w:tcPr>
            <w:tcW w:w="2599" w:type="dxa"/>
          </w:tcPr>
          <w:p w14:paraId="09963684" w14:textId="77777777" w:rsidR="00CC5809" w:rsidRPr="000C7EEB" w:rsidRDefault="00CC5809" w:rsidP="003F5561">
            <w:pPr>
              <w:jc w:val="center"/>
              <w:rPr>
                <w:rFonts w:ascii="Verdana" w:hAnsi="Verdana" w:cs="Arial"/>
                <w:bCs/>
                <w:sz w:val="20"/>
              </w:rPr>
            </w:pPr>
            <w:r w:rsidRPr="000C7EEB">
              <w:rPr>
                <w:rFonts w:ascii="Verdana" w:hAnsi="Verdana" w:cs="Arial"/>
                <w:bCs/>
                <w:sz w:val="20"/>
              </w:rPr>
              <w:t>200 Butterfly</w:t>
            </w:r>
          </w:p>
        </w:tc>
        <w:tc>
          <w:tcPr>
            <w:tcW w:w="1023" w:type="dxa"/>
          </w:tcPr>
          <w:p w14:paraId="62B62ACF" w14:textId="77777777" w:rsidR="00CC5809" w:rsidRPr="000C7EEB" w:rsidRDefault="00CC5809" w:rsidP="003F5561">
            <w:pPr>
              <w:jc w:val="center"/>
              <w:rPr>
                <w:rFonts w:ascii="Verdana" w:hAnsi="Verdana" w:cs="Arial"/>
                <w:bCs/>
                <w:sz w:val="20"/>
              </w:rPr>
            </w:pPr>
            <w:r w:rsidRPr="000C7EEB">
              <w:rPr>
                <w:rFonts w:ascii="Verdana" w:hAnsi="Verdana" w:cs="Arial"/>
                <w:bCs/>
                <w:sz w:val="20"/>
              </w:rPr>
              <w:t>12</w:t>
            </w:r>
          </w:p>
        </w:tc>
        <w:tc>
          <w:tcPr>
            <w:tcW w:w="1165" w:type="dxa"/>
          </w:tcPr>
          <w:p w14:paraId="019544A2" w14:textId="77777777" w:rsidR="00CC5809" w:rsidRPr="000C7EEB" w:rsidRDefault="00CC5809" w:rsidP="003F5561">
            <w:pPr>
              <w:jc w:val="center"/>
              <w:rPr>
                <w:rFonts w:ascii="Verdana" w:hAnsi="Verdana" w:cs="Arial"/>
                <w:bCs/>
                <w:sz w:val="20"/>
              </w:rPr>
            </w:pPr>
            <w:r w:rsidRPr="000C7EEB">
              <w:rPr>
                <w:rFonts w:ascii="Verdana" w:hAnsi="Verdana" w:cs="Arial"/>
                <w:bCs/>
                <w:sz w:val="20"/>
              </w:rPr>
              <w:t>2:16.19</w:t>
            </w:r>
          </w:p>
        </w:tc>
        <w:tc>
          <w:tcPr>
            <w:tcW w:w="1272" w:type="dxa"/>
          </w:tcPr>
          <w:p w14:paraId="5676B0E0" w14:textId="77777777" w:rsidR="00CC5809" w:rsidRPr="000C7EEB" w:rsidRDefault="00CC5809" w:rsidP="003F5561">
            <w:pPr>
              <w:jc w:val="center"/>
              <w:rPr>
                <w:rFonts w:ascii="Verdana" w:hAnsi="Verdana" w:cs="Arial"/>
                <w:bCs/>
                <w:sz w:val="20"/>
              </w:rPr>
            </w:pPr>
            <w:r w:rsidRPr="000C7EEB">
              <w:rPr>
                <w:rFonts w:ascii="Verdana" w:hAnsi="Verdana" w:cs="Arial"/>
                <w:bCs/>
                <w:sz w:val="20"/>
              </w:rPr>
              <w:t>1:59.29</w:t>
            </w:r>
          </w:p>
        </w:tc>
      </w:tr>
      <w:tr w:rsidR="00CC5809" w:rsidRPr="000C7EEB" w14:paraId="6DBED53D" w14:textId="77777777" w:rsidTr="003F5561">
        <w:tc>
          <w:tcPr>
            <w:tcW w:w="1184" w:type="dxa"/>
          </w:tcPr>
          <w:p w14:paraId="31BD8C93" w14:textId="77777777" w:rsidR="00CC5809" w:rsidRPr="000C7EEB" w:rsidRDefault="00CC5809" w:rsidP="003F5561">
            <w:pPr>
              <w:jc w:val="center"/>
              <w:rPr>
                <w:rFonts w:ascii="Verdana" w:hAnsi="Verdana" w:cs="Arial"/>
                <w:bCs/>
                <w:sz w:val="20"/>
              </w:rPr>
            </w:pPr>
            <w:r w:rsidRPr="000C7EEB">
              <w:rPr>
                <w:rFonts w:ascii="Verdana" w:hAnsi="Verdana" w:cs="Arial"/>
                <w:bCs/>
                <w:sz w:val="20"/>
              </w:rPr>
              <w:t>24.99</w:t>
            </w:r>
          </w:p>
        </w:tc>
        <w:tc>
          <w:tcPr>
            <w:tcW w:w="1254" w:type="dxa"/>
          </w:tcPr>
          <w:p w14:paraId="4FC6B659" w14:textId="77777777" w:rsidR="00CC5809" w:rsidRPr="000C7EEB" w:rsidRDefault="00CC5809" w:rsidP="003F5561">
            <w:pPr>
              <w:jc w:val="center"/>
              <w:rPr>
                <w:rFonts w:ascii="Verdana" w:hAnsi="Verdana" w:cs="Arial"/>
                <w:bCs/>
                <w:sz w:val="20"/>
              </w:rPr>
            </w:pPr>
            <w:r w:rsidRPr="000C7EEB">
              <w:rPr>
                <w:rFonts w:ascii="Verdana" w:hAnsi="Verdana" w:cs="Arial"/>
                <w:bCs/>
                <w:sz w:val="20"/>
              </w:rPr>
              <w:t>28.49</w:t>
            </w:r>
          </w:p>
        </w:tc>
        <w:tc>
          <w:tcPr>
            <w:tcW w:w="1079" w:type="dxa"/>
          </w:tcPr>
          <w:p w14:paraId="154E5119" w14:textId="77777777" w:rsidR="00CC5809" w:rsidRPr="000C7EEB" w:rsidRDefault="00CC5809" w:rsidP="003F5561">
            <w:pPr>
              <w:jc w:val="center"/>
              <w:rPr>
                <w:rFonts w:ascii="Verdana" w:hAnsi="Verdana" w:cs="Arial"/>
                <w:bCs/>
                <w:sz w:val="20"/>
              </w:rPr>
            </w:pPr>
            <w:r w:rsidRPr="000C7EEB">
              <w:rPr>
                <w:rFonts w:ascii="Verdana" w:hAnsi="Verdana" w:cs="Arial"/>
                <w:bCs/>
                <w:sz w:val="20"/>
              </w:rPr>
              <w:t>13</w:t>
            </w:r>
          </w:p>
        </w:tc>
        <w:tc>
          <w:tcPr>
            <w:tcW w:w="2599" w:type="dxa"/>
          </w:tcPr>
          <w:p w14:paraId="7889DA9C" w14:textId="77777777" w:rsidR="00CC5809" w:rsidRPr="000C7EEB" w:rsidRDefault="00CC5809" w:rsidP="003F5561">
            <w:pPr>
              <w:jc w:val="center"/>
              <w:rPr>
                <w:rFonts w:ascii="Verdana" w:hAnsi="Verdana" w:cs="Arial"/>
                <w:bCs/>
                <w:sz w:val="20"/>
              </w:rPr>
            </w:pPr>
            <w:r w:rsidRPr="000C7EEB">
              <w:rPr>
                <w:rFonts w:ascii="Verdana" w:hAnsi="Verdana" w:cs="Arial"/>
                <w:bCs/>
                <w:sz w:val="20"/>
              </w:rPr>
              <w:t>50 Freestyle</w:t>
            </w:r>
          </w:p>
        </w:tc>
        <w:tc>
          <w:tcPr>
            <w:tcW w:w="1023" w:type="dxa"/>
          </w:tcPr>
          <w:p w14:paraId="5B948B28" w14:textId="77777777" w:rsidR="00CC5809" w:rsidRPr="000C7EEB" w:rsidRDefault="00CC5809" w:rsidP="003F5561">
            <w:pPr>
              <w:jc w:val="center"/>
              <w:rPr>
                <w:rFonts w:ascii="Verdana" w:hAnsi="Verdana" w:cs="Arial"/>
                <w:bCs/>
                <w:sz w:val="20"/>
              </w:rPr>
            </w:pPr>
            <w:r w:rsidRPr="000C7EEB">
              <w:rPr>
                <w:rFonts w:ascii="Verdana" w:hAnsi="Verdana" w:cs="Arial"/>
                <w:bCs/>
                <w:sz w:val="20"/>
              </w:rPr>
              <w:t>14</w:t>
            </w:r>
          </w:p>
        </w:tc>
        <w:tc>
          <w:tcPr>
            <w:tcW w:w="1165" w:type="dxa"/>
          </w:tcPr>
          <w:p w14:paraId="6CAB5A5D" w14:textId="77777777" w:rsidR="00CC5809" w:rsidRPr="000C7EEB" w:rsidRDefault="00CC5809" w:rsidP="003F5561">
            <w:pPr>
              <w:jc w:val="center"/>
              <w:rPr>
                <w:rFonts w:ascii="Verdana" w:hAnsi="Verdana" w:cs="Arial"/>
                <w:bCs/>
                <w:sz w:val="20"/>
              </w:rPr>
            </w:pPr>
            <w:r w:rsidRPr="000C7EEB">
              <w:rPr>
                <w:rFonts w:ascii="Verdana" w:hAnsi="Verdana" w:cs="Arial"/>
                <w:bCs/>
                <w:sz w:val="20"/>
              </w:rPr>
              <w:t>25.69</w:t>
            </w:r>
          </w:p>
        </w:tc>
        <w:tc>
          <w:tcPr>
            <w:tcW w:w="1272" w:type="dxa"/>
          </w:tcPr>
          <w:p w14:paraId="04B6A404" w14:textId="77777777" w:rsidR="00CC5809" w:rsidRPr="000C7EEB" w:rsidRDefault="00CC5809" w:rsidP="003F5561">
            <w:pPr>
              <w:jc w:val="center"/>
              <w:rPr>
                <w:rFonts w:ascii="Verdana" w:hAnsi="Verdana" w:cs="Arial"/>
                <w:bCs/>
                <w:sz w:val="20"/>
              </w:rPr>
            </w:pPr>
            <w:r w:rsidRPr="000C7EEB">
              <w:rPr>
                <w:rFonts w:ascii="Verdana" w:hAnsi="Verdana" w:cs="Arial"/>
                <w:bCs/>
                <w:sz w:val="20"/>
              </w:rPr>
              <w:t>22.39</w:t>
            </w:r>
          </w:p>
        </w:tc>
      </w:tr>
      <w:tr w:rsidR="00CC5809" w:rsidRPr="000C7EEB" w14:paraId="232A81F4" w14:textId="77777777" w:rsidTr="003F5561">
        <w:tc>
          <w:tcPr>
            <w:tcW w:w="1184" w:type="dxa"/>
          </w:tcPr>
          <w:p w14:paraId="4D07704F" w14:textId="77777777" w:rsidR="00CC5809" w:rsidRPr="000C7EEB" w:rsidRDefault="00CC5809" w:rsidP="003F5561">
            <w:pPr>
              <w:jc w:val="center"/>
              <w:rPr>
                <w:rFonts w:ascii="Verdana" w:hAnsi="Verdana" w:cs="Arial"/>
                <w:bCs/>
                <w:sz w:val="20"/>
              </w:rPr>
            </w:pPr>
            <w:r w:rsidRPr="000C7EEB">
              <w:rPr>
                <w:rFonts w:ascii="Verdana" w:hAnsi="Verdana" w:cs="Arial"/>
                <w:bCs/>
                <w:sz w:val="20"/>
              </w:rPr>
              <w:t>1:00.79</w:t>
            </w:r>
          </w:p>
        </w:tc>
        <w:tc>
          <w:tcPr>
            <w:tcW w:w="1254" w:type="dxa"/>
          </w:tcPr>
          <w:p w14:paraId="316C56F3" w14:textId="77777777" w:rsidR="00CC5809" w:rsidRPr="000C7EEB" w:rsidRDefault="00CC5809" w:rsidP="003F5561">
            <w:pPr>
              <w:jc w:val="center"/>
              <w:rPr>
                <w:rFonts w:ascii="Verdana" w:hAnsi="Verdana" w:cs="Arial"/>
                <w:bCs/>
                <w:sz w:val="20"/>
              </w:rPr>
            </w:pPr>
            <w:r w:rsidRPr="000C7EEB">
              <w:rPr>
                <w:rFonts w:ascii="Verdana" w:hAnsi="Verdana" w:cs="Arial"/>
                <w:bCs/>
                <w:sz w:val="20"/>
              </w:rPr>
              <w:t>1:10.09</w:t>
            </w:r>
          </w:p>
        </w:tc>
        <w:tc>
          <w:tcPr>
            <w:tcW w:w="1079" w:type="dxa"/>
          </w:tcPr>
          <w:p w14:paraId="2450705C" w14:textId="77777777" w:rsidR="00CC5809" w:rsidRPr="000C7EEB" w:rsidRDefault="00CC5809" w:rsidP="003F5561">
            <w:pPr>
              <w:jc w:val="center"/>
              <w:rPr>
                <w:rFonts w:ascii="Verdana" w:hAnsi="Verdana" w:cs="Arial"/>
                <w:bCs/>
                <w:sz w:val="20"/>
              </w:rPr>
            </w:pPr>
            <w:r w:rsidRPr="000C7EEB">
              <w:rPr>
                <w:rFonts w:ascii="Verdana" w:hAnsi="Verdana" w:cs="Arial"/>
                <w:bCs/>
                <w:sz w:val="20"/>
              </w:rPr>
              <w:t>15</w:t>
            </w:r>
          </w:p>
        </w:tc>
        <w:tc>
          <w:tcPr>
            <w:tcW w:w="2599" w:type="dxa"/>
          </w:tcPr>
          <w:p w14:paraId="3CF34939" w14:textId="77777777" w:rsidR="00CC5809" w:rsidRPr="000C7EEB" w:rsidRDefault="00CC5809" w:rsidP="003F5561">
            <w:pPr>
              <w:jc w:val="center"/>
              <w:rPr>
                <w:rFonts w:ascii="Verdana" w:hAnsi="Verdana" w:cs="Arial"/>
                <w:bCs/>
                <w:sz w:val="20"/>
              </w:rPr>
            </w:pPr>
            <w:r w:rsidRPr="000C7EEB">
              <w:rPr>
                <w:rFonts w:ascii="Verdana" w:hAnsi="Verdana" w:cs="Arial"/>
                <w:bCs/>
                <w:sz w:val="20"/>
              </w:rPr>
              <w:t>100 Backstroke</w:t>
            </w:r>
          </w:p>
        </w:tc>
        <w:tc>
          <w:tcPr>
            <w:tcW w:w="1023" w:type="dxa"/>
          </w:tcPr>
          <w:p w14:paraId="5C4CD457" w14:textId="77777777" w:rsidR="00CC5809" w:rsidRPr="000C7EEB" w:rsidRDefault="00CC5809" w:rsidP="003F5561">
            <w:pPr>
              <w:jc w:val="center"/>
              <w:rPr>
                <w:rFonts w:ascii="Verdana" w:hAnsi="Verdana" w:cs="Arial"/>
                <w:bCs/>
                <w:sz w:val="20"/>
              </w:rPr>
            </w:pPr>
            <w:r w:rsidRPr="000C7EEB">
              <w:rPr>
                <w:rFonts w:ascii="Verdana" w:hAnsi="Verdana" w:cs="Arial"/>
                <w:bCs/>
                <w:sz w:val="20"/>
              </w:rPr>
              <w:t>16</w:t>
            </w:r>
          </w:p>
        </w:tc>
        <w:tc>
          <w:tcPr>
            <w:tcW w:w="1165" w:type="dxa"/>
          </w:tcPr>
          <w:p w14:paraId="0A7AF622" w14:textId="77777777" w:rsidR="00CC5809" w:rsidRPr="000C7EEB" w:rsidRDefault="00CC5809" w:rsidP="003F5561">
            <w:pPr>
              <w:jc w:val="center"/>
              <w:rPr>
                <w:rFonts w:ascii="Verdana" w:hAnsi="Verdana" w:cs="Arial"/>
                <w:bCs/>
                <w:sz w:val="20"/>
              </w:rPr>
            </w:pPr>
            <w:r w:rsidRPr="000C7EEB">
              <w:rPr>
                <w:rFonts w:ascii="Verdana" w:hAnsi="Verdana" w:cs="Arial"/>
                <w:bCs/>
                <w:sz w:val="20"/>
              </w:rPr>
              <w:t>1:03.19</w:t>
            </w:r>
          </w:p>
        </w:tc>
        <w:tc>
          <w:tcPr>
            <w:tcW w:w="1272" w:type="dxa"/>
          </w:tcPr>
          <w:p w14:paraId="2A4138BD" w14:textId="77777777" w:rsidR="00CC5809" w:rsidRPr="000C7EEB" w:rsidRDefault="00CC5809" w:rsidP="003F5561">
            <w:pPr>
              <w:jc w:val="center"/>
              <w:rPr>
                <w:rFonts w:ascii="Verdana" w:hAnsi="Verdana" w:cs="Arial"/>
                <w:bCs/>
                <w:sz w:val="20"/>
              </w:rPr>
            </w:pPr>
            <w:r w:rsidRPr="000C7EEB">
              <w:rPr>
                <w:rFonts w:ascii="Verdana" w:hAnsi="Verdana" w:cs="Arial"/>
                <w:bCs/>
                <w:sz w:val="20"/>
              </w:rPr>
              <w:t>55.39</w:t>
            </w:r>
          </w:p>
        </w:tc>
      </w:tr>
      <w:tr w:rsidR="00CC5809" w:rsidRPr="000C7EEB" w14:paraId="7E2E903A" w14:textId="77777777" w:rsidTr="003F5561">
        <w:tc>
          <w:tcPr>
            <w:tcW w:w="1184" w:type="dxa"/>
          </w:tcPr>
          <w:p w14:paraId="30C83892" w14:textId="77777777" w:rsidR="00CC5809" w:rsidRPr="000C7EEB" w:rsidRDefault="00CC5809" w:rsidP="003F5561">
            <w:pPr>
              <w:jc w:val="center"/>
              <w:rPr>
                <w:rFonts w:ascii="Verdana" w:hAnsi="Verdana" w:cs="Arial"/>
                <w:bCs/>
                <w:sz w:val="20"/>
              </w:rPr>
            </w:pPr>
            <w:r w:rsidRPr="000C7EEB">
              <w:rPr>
                <w:rFonts w:ascii="Verdana" w:hAnsi="Verdana" w:cs="Arial"/>
                <w:bCs/>
                <w:sz w:val="20"/>
              </w:rPr>
              <w:t>2:27.69</w:t>
            </w:r>
          </w:p>
        </w:tc>
        <w:tc>
          <w:tcPr>
            <w:tcW w:w="1254" w:type="dxa"/>
          </w:tcPr>
          <w:p w14:paraId="0C2F0518" w14:textId="77777777" w:rsidR="00CC5809" w:rsidRPr="000C7EEB" w:rsidRDefault="00CC5809" w:rsidP="003F5561">
            <w:pPr>
              <w:jc w:val="center"/>
              <w:rPr>
                <w:rFonts w:ascii="Verdana" w:hAnsi="Verdana" w:cs="Arial"/>
                <w:bCs/>
                <w:sz w:val="20"/>
              </w:rPr>
            </w:pPr>
            <w:r w:rsidRPr="000C7EEB">
              <w:rPr>
                <w:rFonts w:ascii="Verdana" w:hAnsi="Verdana" w:cs="Arial"/>
                <w:bCs/>
                <w:sz w:val="20"/>
              </w:rPr>
              <w:t>2:48.79</w:t>
            </w:r>
          </w:p>
        </w:tc>
        <w:tc>
          <w:tcPr>
            <w:tcW w:w="1079" w:type="dxa"/>
          </w:tcPr>
          <w:p w14:paraId="02E32B36" w14:textId="77777777" w:rsidR="00CC5809" w:rsidRPr="000C7EEB" w:rsidRDefault="00CC5809" w:rsidP="003F5561">
            <w:pPr>
              <w:jc w:val="center"/>
              <w:rPr>
                <w:rFonts w:ascii="Verdana" w:hAnsi="Verdana" w:cs="Arial"/>
                <w:bCs/>
                <w:sz w:val="20"/>
              </w:rPr>
            </w:pPr>
            <w:r w:rsidRPr="000C7EEB">
              <w:rPr>
                <w:rFonts w:ascii="Verdana" w:hAnsi="Verdana" w:cs="Arial"/>
                <w:bCs/>
                <w:sz w:val="20"/>
              </w:rPr>
              <w:t>17</w:t>
            </w:r>
          </w:p>
        </w:tc>
        <w:tc>
          <w:tcPr>
            <w:tcW w:w="2599" w:type="dxa"/>
          </w:tcPr>
          <w:p w14:paraId="5FFD60A6" w14:textId="77777777" w:rsidR="00CC5809" w:rsidRPr="000C7EEB" w:rsidRDefault="00CC5809" w:rsidP="003F5561">
            <w:pPr>
              <w:jc w:val="center"/>
              <w:rPr>
                <w:rFonts w:ascii="Verdana" w:hAnsi="Verdana" w:cs="Arial"/>
                <w:bCs/>
                <w:sz w:val="20"/>
              </w:rPr>
            </w:pPr>
            <w:r w:rsidRPr="000C7EEB">
              <w:rPr>
                <w:rFonts w:ascii="Verdana" w:hAnsi="Verdana" w:cs="Arial"/>
                <w:bCs/>
                <w:sz w:val="20"/>
              </w:rPr>
              <w:t>200 Breaststroke</w:t>
            </w:r>
          </w:p>
        </w:tc>
        <w:tc>
          <w:tcPr>
            <w:tcW w:w="1023" w:type="dxa"/>
          </w:tcPr>
          <w:p w14:paraId="1671BCB1" w14:textId="77777777" w:rsidR="00CC5809" w:rsidRPr="000C7EEB" w:rsidRDefault="00CC5809" w:rsidP="003F5561">
            <w:pPr>
              <w:jc w:val="center"/>
              <w:rPr>
                <w:rFonts w:ascii="Verdana" w:hAnsi="Verdana" w:cs="Arial"/>
                <w:bCs/>
                <w:sz w:val="20"/>
              </w:rPr>
            </w:pPr>
            <w:r w:rsidRPr="000C7EEB">
              <w:rPr>
                <w:rFonts w:ascii="Verdana" w:hAnsi="Verdana" w:cs="Arial"/>
                <w:bCs/>
                <w:sz w:val="20"/>
              </w:rPr>
              <w:t>18</w:t>
            </w:r>
          </w:p>
        </w:tc>
        <w:tc>
          <w:tcPr>
            <w:tcW w:w="1165" w:type="dxa"/>
          </w:tcPr>
          <w:p w14:paraId="24608A80" w14:textId="77777777" w:rsidR="00CC5809" w:rsidRPr="000C7EEB" w:rsidRDefault="00CC5809" w:rsidP="003F5561">
            <w:pPr>
              <w:jc w:val="center"/>
              <w:rPr>
                <w:rFonts w:ascii="Verdana" w:hAnsi="Verdana" w:cs="Arial"/>
                <w:bCs/>
                <w:sz w:val="20"/>
              </w:rPr>
            </w:pPr>
            <w:r w:rsidRPr="000C7EEB">
              <w:rPr>
                <w:rFonts w:ascii="Verdana" w:hAnsi="Verdana" w:cs="Arial"/>
                <w:bCs/>
                <w:sz w:val="20"/>
              </w:rPr>
              <w:t>2:36.19</w:t>
            </w:r>
          </w:p>
        </w:tc>
        <w:tc>
          <w:tcPr>
            <w:tcW w:w="1272" w:type="dxa"/>
          </w:tcPr>
          <w:p w14:paraId="26AE0CD2" w14:textId="77777777" w:rsidR="00CC5809" w:rsidRPr="000C7EEB" w:rsidRDefault="00CC5809" w:rsidP="003F5561">
            <w:pPr>
              <w:jc w:val="center"/>
              <w:rPr>
                <w:rFonts w:ascii="Verdana" w:hAnsi="Verdana" w:cs="Arial"/>
                <w:bCs/>
                <w:sz w:val="20"/>
              </w:rPr>
            </w:pPr>
            <w:r w:rsidRPr="000C7EEB">
              <w:rPr>
                <w:rFonts w:ascii="Verdana" w:hAnsi="Verdana" w:cs="Arial"/>
                <w:bCs/>
                <w:sz w:val="20"/>
              </w:rPr>
              <w:t>2:13.79</w:t>
            </w:r>
          </w:p>
        </w:tc>
      </w:tr>
      <w:tr w:rsidR="00CC5809" w:rsidRPr="000C7EEB" w14:paraId="3715B600" w14:textId="77777777" w:rsidTr="003F5561">
        <w:tc>
          <w:tcPr>
            <w:tcW w:w="1184" w:type="dxa"/>
          </w:tcPr>
          <w:p w14:paraId="5B600D43" w14:textId="77777777" w:rsidR="00CC5809" w:rsidRPr="000C7EEB" w:rsidRDefault="00CC5809" w:rsidP="003F5561">
            <w:pPr>
              <w:jc w:val="center"/>
              <w:rPr>
                <w:rFonts w:ascii="Verdana" w:hAnsi="Verdana" w:cs="Arial"/>
                <w:bCs/>
                <w:sz w:val="20"/>
              </w:rPr>
            </w:pPr>
            <w:r w:rsidRPr="000C7EEB">
              <w:rPr>
                <w:rFonts w:ascii="Verdana" w:hAnsi="Verdana" w:cs="Arial"/>
                <w:bCs/>
                <w:sz w:val="20"/>
              </w:rPr>
              <w:t>5:08.99</w:t>
            </w:r>
          </w:p>
        </w:tc>
        <w:tc>
          <w:tcPr>
            <w:tcW w:w="1254" w:type="dxa"/>
          </w:tcPr>
          <w:p w14:paraId="0EE9977D" w14:textId="77777777" w:rsidR="00CC5809" w:rsidRPr="000C7EEB" w:rsidRDefault="00CC5809" w:rsidP="003F5561">
            <w:pPr>
              <w:jc w:val="center"/>
              <w:rPr>
                <w:rFonts w:ascii="Verdana" w:hAnsi="Verdana" w:cs="Arial"/>
                <w:bCs/>
                <w:sz w:val="20"/>
              </w:rPr>
            </w:pPr>
            <w:r w:rsidRPr="000C7EEB">
              <w:rPr>
                <w:rFonts w:ascii="Verdana" w:hAnsi="Verdana" w:cs="Arial"/>
                <w:bCs/>
                <w:sz w:val="20"/>
              </w:rPr>
              <w:t>4:36.09</w:t>
            </w:r>
          </w:p>
        </w:tc>
        <w:tc>
          <w:tcPr>
            <w:tcW w:w="1079" w:type="dxa"/>
          </w:tcPr>
          <w:p w14:paraId="32654936" w14:textId="77777777" w:rsidR="00CC5809" w:rsidRPr="000C7EEB" w:rsidRDefault="00CC5809" w:rsidP="003F5561">
            <w:pPr>
              <w:jc w:val="center"/>
              <w:rPr>
                <w:rFonts w:ascii="Verdana" w:hAnsi="Verdana" w:cs="Arial"/>
                <w:bCs/>
                <w:sz w:val="20"/>
              </w:rPr>
            </w:pPr>
            <w:r w:rsidRPr="000C7EEB">
              <w:rPr>
                <w:rFonts w:ascii="Verdana" w:hAnsi="Verdana" w:cs="Arial"/>
                <w:bCs/>
                <w:sz w:val="20"/>
              </w:rPr>
              <w:t>19</w:t>
            </w:r>
          </w:p>
        </w:tc>
        <w:tc>
          <w:tcPr>
            <w:tcW w:w="2599" w:type="dxa"/>
          </w:tcPr>
          <w:p w14:paraId="72B67C4C" w14:textId="77777777" w:rsidR="00CC5809" w:rsidRPr="000C7EEB" w:rsidRDefault="00CC5809" w:rsidP="003F5561">
            <w:pPr>
              <w:jc w:val="center"/>
              <w:rPr>
                <w:rFonts w:ascii="Verdana" w:hAnsi="Verdana" w:cs="Arial"/>
                <w:bCs/>
                <w:sz w:val="20"/>
              </w:rPr>
            </w:pPr>
            <w:r w:rsidRPr="000C7EEB">
              <w:rPr>
                <w:rFonts w:ascii="Verdana" w:hAnsi="Verdana" w:cs="Arial"/>
                <w:bCs/>
                <w:sz w:val="20"/>
              </w:rPr>
              <w:t>400 Freestyle</w:t>
            </w:r>
          </w:p>
        </w:tc>
        <w:tc>
          <w:tcPr>
            <w:tcW w:w="1023" w:type="dxa"/>
          </w:tcPr>
          <w:p w14:paraId="5DCB6E16" w14:textId="77777777" w:rsidR="00CC5809" w:rsidRPr="000C7EEB" w:rsidRDefault="00CC5809" w:rsidP="003F5561">
            <w:pPr>
              <w:jc w:val="center"/>
              <w:rPr>
                <w:rFonts w:ascii="Verdana" w:hAnsi="Verdana" w:cs="Arial"/>
                <w:bCs/>
                <w:sz w:val="20"/>
              </w:rPr>
            </w:pPr>
            <w:r w:rsidRPr="000C7EEB">
              <w:rPr>
                <w:rFonts w:ascii="Verdana" w:hAnsi="Verdana" w:cs="Arial"/>
                <w:bCs/>
                <w:sz w:val="20"/>
              </w:rPr>
              <w:t>20</w:t>
            </w:r>
          </w:p>
        </w:tc>
        <w:tc>
          <w:tcPr>
            <w:tcW w:w="1165" w:type="dxa"/>
          </w:tcPr>
          <w:p w14:paraId="604B3335" w14:textId="77777777" w:rsidR="00CC5809" w:rsidRPr="000C7EEB" w:rsidRDefault="00CC5809" w:rsidP="003F5561">
            <w:pPr>
              <w:jc w:val="center"/>
              <w:rPr>
                <w:rFonts w:ascii="Verdana" w:hAnsi="Verdana" w:cs="Arial"/>
                <w:bCs/>
                <w:sz w:val="20"/>
              </w:rPr>
            </w:pPr>
            <w:r w:rsidRPr="000C7EEB">
              <w:rPr>
                <w:rFonts w:ascii="Verdana" w:hAnsi="Verdana" w:cs="Arial"/>
                <w:bCs/>
                <w:sz w:val="20"/>
              </w:rPr>
              <w:t>4:16.89</w:t>
            </w:r>
          </w:p>
        </w:tc>
        <w:tc>
          <w:tcPr>
            <w:tcW w:w="1272" w:type="dxa"/>
          </w:tcPr>
          <w:p w14:paraId="3FF863B4" w14:textId="77777777" w:rsidR="00CC5809" w:rsidRPr="000C7EEB" w:rsidRDefault="00CC5809" w:rsidP="003F5561">
            <w:pPr>
              <w:jc w:val="center"/>
              <w:rPr>
                <w:rFonts w:ascii="Verdana" w:hAnsi="Verdana" w:cs="Arial"/>
                <w:bCs/>
                <w:sz w:val="20"/>
              </w:rPr>
            </w:pPr>
            <w:r w:rsidRPr="000C7EEB">
              <w:rPr>
                <w:rFonts w:ascii="Verdana" w:hAnsi="Verdana" w:cs="Arial"/>
                <w:bCs/>
                <w:sz w:val="20"/>
              </w:rPr>
              <w:t>4:46.39</w:t>
            </w:r>
          </w:p>
        </w:tc>
      </w:tr>
    </w:tbl>
    <w:p w14:paraId="56F3EE06" w14:textId="77777777" w:rsidR="00CC5809" w:rsidRPr="00E6637D" w:rsidRDefault="00CC5809" w:rsidP="00CC5809">
      <w:pPr>
        <w:pStyle w:val="BalloonText"/>
        <w:spacing w:after="120" w:line="264" w:lineRule="auto"/>
        <w:rPr>
          <w:rFonts w:asciiTheme="minorHAnsi" w:hAnsiTheme="minorHAnsi" w:cstheme="minorBidi"/>
          <w:szCs w:val="20"/>
        </w:rPr>
      </w:pPr>
    </w:p>
    <w:tbl>
      <w:tblPr>
        <w:tblStyle w:val="TableGrid"/>
        <w:tblW w:w="0" w:type="auto"/>
        <w:tblLook w:val="04A0" w:firstRow="1" w:lastRow="0" w:firstColumn="1" w:lastColumn="0" w:noHBand="0" w:noVBand="1"/>
      </w:tblPr>
      <w:tblGrid>
        <w:gridCol w:w="1180"/>
        <w:gridCol w:w="1223"/>
        <w:gridCol w:w="1072"/>
        <w:gridCol w:w="2435"/>
        <w:gridCol w:w="1023"/>
        <w:gridCol w:w="1162"/>
        <w:gridCol w:w="1255"/>
      </w:tblGrid>
      <w:tr w:rsidR="00CC5809" w:rsidRPr="000C7EEB" w14:paraId="67BCB001" w14:textId="77777777" w:rsidTr="003F5561">
        <w:tc>
          <w:tcPr>
            <w:tcW w:w="9576" w:type="dxa"/>
            <w:gridSpan w:val="7"/>
          </w:tcPr>
          <w:p w14:paraId="66FF35B8"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Sunday (June 3, 2018)</w:t>
            </w:r>
          </w:p>
        </w:tc>
      </w:tr>
      <w:tr w:rsidR="00CC5809" w:rsidRPr="000C7EEB" w14:paraId="4784265E" w14:textId="77777777" w:rsidTr="003F5561">
        <w:tc>
          <w:tcPr>
            <w:tcW w:w="1184" w:type="dxa"/>
          </w:tcPr>
          <w:p w14:paraId="4CB9003D"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SCY</w:t>
            </w:r>
          </w:p>
        </w:tc>
        <w:tc>
          <w:tcPr>
            <w:tcW w:w="1254" w:type="dxa"/>
          </w:tcPr>
          <w:p w14:paraId="704AF0E2"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LCM</w:t>
            </w:r>
          </w:p>
        </w:tc>
        <w:tc>
          <w:tcPr>
            <w:tcW w:w="1079" w:type="dxa"/>
          </w:tcPr>
          <w:p w14:paraId="06080E4F"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Event#</w:t>
            </w:r>
          </w:p>
        </w:tc>
        <w:tc>
          <w:tcPr>
            <w:tcW w:w="2599" w:type="dxa"/>
          </w:tcPr>
          <w:p w14:paraId="7E199814"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Event</w:t>
            </w:r>
          </w:p>
        </w:tc>
        <w:tc>
          <w:tcPr>
            <w:tcW w:w="1023" w:type="dxa"/>
          </w:tcPr>
          <w:p w14:paraId="36EC3DFD"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Event#</w:t>
            </w:r>
          </w:p>
        </w:tc>
        <w:tc>
          <w:tcPr>
            <w:tcW w:w="1165" w:type="dxa"/>
          </w:tcPr>
          <w:p w14:paraId="2012DD2B"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LCM</w:t>
            </w:r>
          </w:p>
        </w:tc>
        <w:tc>
          <w:tcPr>
            <w:tcW w:w="1272" w:type="dxa"/>
          </w:tcPr>
          <w:p w14:paraId="0EBB6E53" w14:textId="77777777" w:rsidR="00CC5809" w:rsidRPr="000C7EEB" w:rsidRDefault="00CC5809" w:rsidP="003F5561">
            <w:pPr>
              <w:jc w:val="center"/>
              <w:rPr>
                <w:rFonts w:ascii="Verdana" w:hAnsi="Verdana" w:cs="Arial"/>
                <w:b/>
                <w:bCs/>
                <w:sz w:val="20"/>
                <w:szCs w:val="20"/>
              </w:rPr>
            </w:pPr>
            <w:r w:rsidRPr="000C7EEB">
              <w:rPr>
                <w:rFonts w:ascii="Verdana" w:hAnsi="Verdana" w:cs="Arial"/>
                <w:b/>
                <w:bCs/>
                <w:sz w:val="20"/>
                <w:szCs w:val="20"/>
              </w:rPr>
              <w:t>SCY</w:t>
            </w:r>
          </w:p>
        </w:tc>
      </w:tr>
      <w:tr w:rsidR="00CC5809" w:rsidRPr="000C7EEB" w14:paraId="67F2424C" w14:textId="77777777" w:rsidTr="003F5561">
        <w:tc>
          <w:tcPr>
            <w:tcW w:w="1184" w:type="dxa"/>
          </w:tcPr>
          <w:p w14:paraId="33C0B12D"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2:11.89</w:t>
            </w:r>
          </w:p>
        </w:tc>
        <w:tc>
          <w:tcPr>
            <w:tcW w:w="1254" w:type="dxa"/>
          </w:tcPr>
          <w:p w14:paraId="0259DAB3"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2:29.59</w:t>
            </w:r>
          </w:p>
        </w:tc>
        <w:tc>
          <w:tcPr>
            <w:tcW w:w="1079" w:type="dxa"/>
          </w:tcPr>
          <w:p w14:paraId="4C27C637"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21</w:t>
            </w:r>
          </w:p>
        </w:tc>
        <w:tc>
          <w:tcPr>
            <w:tcW w:w="2599" w:type="dxa"/>
          </w:tcPr>
          <w:p w14:paraId="2CEC06DF"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200 Individual Medley</w:t>
            </w:r>
          </w:p>
        </w:tc>
        <w:tc>
          <w:tcPr>
            <w:tcW w:w="1023" w:type="dxa"/>
          </w:tcPr>
          <w:p w14:paraId="75D07026"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22</w:t>
            </w:r>
          </w:p>
        </w:tc>
        <w:tc>
          <w:tcPr>
            <w:tcW w:w="1165" w:type="dxa"/>
          </w:tcPr>
          <w:p w14:paraId="586B6B86"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2:17.69</w:t>
            </w:r>
          </w:p>
        </w:tc>
        <w:tc>
          <w:tcPr>
            <w:tcW w:w="1272" w:type="dxa"/>
          </w:tcPr>
          <w:p w14:paraId="2C08C820"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1:59.39</w:t>
            </w:r>
          </w:p>
        </w:tc>
      </w:tr>
      <w:tr w:rsidR="00CC5809" w:rsidRPr="000C7EEB" w14:paraId="68172463" w14:textId="77777777" w:rsidTr="003F5561">
        <w:tc>
          <w:tcPr>
            <w:tcW w:w="1184" w:type="dxa"/>
          </w:tcPr>
          <w:p w14:paraId="53E6532C"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2:10.59</w:t>
            </w:r>
          </w:p>
        </w:tc>
        <w:tc>
          <w:tcPr>
            <w:tcW w:w="1254" w:type="dxa"/>
          </w:tcPr>
          <w:p w14:paraId="46119899"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2:29.69</w:t>
            </w:r>
          </w:p>
        </w:tc>
        <w:tc>
          <w:tcPr>
            <w:tcW w:w="1079" w:type="dxa"/>
          </w:tcPr>
          <w:p w14:paraId="2C1808B7"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23</w:t>
            </w:r>
          </w:p>
        </w:tc>
        <w:tc>
          <w:tcPr>
            <w:tcW w:w="2599" w:type="dxa"/>
          </w:tcPr>
          <w:p w14:paraId="311313DF"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200 Backstroke</w:t>
            </w:r>
          </w:p>
        </w:tc>
        <w:tc>
          <w:tcPr>
            <w:tcW w:w="1023" w:type="dxa"/>
          </w:tcPr>
          <w:p w14:paraId="43EE1F1D"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24</w:t>
            </w:r>
          </w:p>
        </w:tc>
        <w:tc>
          <w:tcPr>
            <w:tcW w:w="1165" w:type="dxa"/>
          </w:tcPr>
          <w:p w14:paraId="212C71DB"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2:18.59</w:t>
            </w:r>
          </w:p>
        </w:tc>
        <w:tc>
          <w:tcPr>
            <w:tcW w:w="1272" w:type="dxa"/>
          </w:tcPr>
          <w:p w14:paraId="41189BA0"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1:58.79</w:t>
            </w:r>
          </w:p>
        </w:tc>
      </w:tr>
      <w:tr w:rsidR="00CC5809" w:rsidRPr="000C7EEB" w14:paraId="49DC37EC" w14:textId="77777777" w:rsidTr="003F5561">
        <w:tc>
          <w:tcPr>
            <w:tcW w:w="1184" w:type="dxa"/>
          </w:tcPr>
          <w:p w14:paraId="5ADBCCF2"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54.19</w:t>
            </w:r>
          </w:p>
        </w:tc>
        <w:tc>
          <w:tcPr>
            <w:tcW w:w="1254" w:type="dxa"/>
          </w:tcPr>
          <w:p w14:paraId="3D5237BB"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1:01.19</w:t>
            </w:r>
          </w:p>
        </w:tc>
        <w:tc>
          <w:tcPr>
            <w:tcW w:w="1079" w:type="dxa"/>
          </w:tcPr>
          <w:p w14:paraId="1630D648"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25</w:t>
            </w:r>
          </w:p>
        </w:tc>
        <w:tc>
          <w:tcPr>
            <w:tcW w:w="2599" w:type="dxa"/>
          </w:tcPr>
          <w:p w14:paraId="6A99375C"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100 Freestyle</w:t>
            </w:r>
          </w:p>
        </w:tc>
        <w:tc>
          <w:tcPr>
            <w:tcW w:w="1023" w:type="dxa"/>
          </w:tcPr>
          <w:p w14:paraId="12EDAEE6"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26</w:t>
            </w:r>
          </w:p>
        </w:tc>
        <w:tc>
          <w:tcPr>
            <w:tcW w:w="1165" w:type="dxa"/>
          </w:tcPr>
          <w:p w14:paraId="435B654D"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55.99</w:t>
            </w:r>
          </w:p>
        </w:tc>
        <w:tc>
          <w:tcPr>
            <w:tcW w:w="1272" w:type="dxa"/>
          </w:tcPr>
          <w:p w14:paraId="244A1A35"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48.59</w:t>
            </w:r>
          </w:p>
        </w:tc>
      </w:tr>
      <w:tr w:rsidR="00CC5809" w:rsidRPr="000C7EEB" w14:paraId="500020DF" w14:textId="77777777" w:rsidTr="003F5561">
        <w:tc>
          <w:tcPr>
            <w:tcW w:w="1184" w:type="dxa"/>
          </w:tcPr>
          <w:p w14:paraId="205A3C51"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10:38.29</w:t>
            </w:r>
          </w:p>
        </w:tc>
        <w:tc>
          <w:tcPr>
            <w:tcW w:w="1254" w:type="dxa"/>
          </w:tcPr>
          <w:p w14:paraId="40C8B243"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9:31.89</w:t>
            </w:r>
          </w:p>
        </w:tc>
        <w:tc>
          <w:tcPr>
            <w:tcW w:w="1079" w:type="dxa"/>
          </w:tcPr>
          <w:p w14:paraId="6E6B8F13"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27</w:t>
            </w:r>
          </w:p>
        </w:tc>
        <w:tc>
          <w:tcPr>
            <w:tcW w:w="2599" w:type="dxa"/>
          </w:tcPr>
          <w:p w14:paraId="2F5CCAD5"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800 Freestyle*</w:t>
            </w:r>
          </w:p>
        </w:tc>
        <w:tc>
          <w:tcPr>
            <w:tcW w:w="1023" w:type="dxa"/>
          </w:tcPr>
          <w:p w14:paraId="15DE1BD5"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w:t>
            </w:r>
          </w:p>
        </w:tc>
        <w:tc>
          <w:tcPr>
            <w:tcW w:w="1165" w:type="dxa"/>
          </w:tcPr>
          <w:p w14:paraId="04DE74AD"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w:t>
            </w:r>
          </w:p>
        </w:tc>
        <w:tc>
          <w:tcPr>
            <w:tcW w:w="1272" w:type="dxa"/>
          </w:tcPr>
          <w:p w14:paraId="652ED076"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w:t>
            </w:r>
          </w:p>
        </w:tc>
      </w:tr>
      <w:tr w:rsidR="00CC5809" w:rsidRPr="000C7EEB" w14:paraId="346DDE38" w14:textId="77777777" w:rsidTr="003F5561">
        <w:tc>
          <w:tcPr>
            <w:tcW w:w="1184" w:type="dxa"/>
          </w:tcPr>
          <w:p w14:paraId="2FF9FB55"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w:t>
            </w:r>
          </w:p>
        </w:tc>
        <w:tc>
          <w:tcPr>
            <w:tcW w:w="1254" w:type="dxa"/>
          </w:tcPr>
          <w:p w14:paraId="242BAA12"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w:t>
            </w:r>
          </w:p>
        </w:tc>
        <w:tc>
          <w:tcPr>
            <w:tcW w:w="1079" w:type="dxa"/>
          </w:tcPr>
          <w:p w14:paraId="3A28453D"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w:t>
            </w:r>
          </w:p>
        </w:tc>
        <w:tc>
          <w:tcPr>
            <w:tcW w:w="2599" w:type="dxa"/>
          </w:tcPr>
          <w:p w14:paraId="35F500B0"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1500 Freestyle*</w:t>
            </w:r>
          </w:p>
        </w:tc>
        <w:tc>
          <w:tcPr>
            <w:tcW w:w="1023" w:type="dxa"/>
          </w:tcPr>
          <w:p w14:paraId="13283D60"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28</w:t>
            </w:r>
          </w:p>
        </w:tc>
        <w:tc>
          <w:tcPr>
            <w:tcW w:w="1165" w:type="dxa"/>
          </w:tcPr>
          <w:p w14:paraId="09C752C3"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17:20.99</w:t>
            </w:r>
          </w:p>
        </w:tc>
        <w:tc>
          <w:tcPr>
            <w:tcW w:w="1272" w:type="dxa"/>
          </w:tcPr>
          <w:p w14:paraId="3EBEAFDF" w14:textId="77777777" w:rsidR="00CC5809" w:rsidRPr="000C7EEB" w:rsidRDefault="00CC5809" w:rsidP="003F5561">
            <w:pPr>
              <w:jc w:val="center"/>
              <w:rPr>
                <w:rFonts w:ascii="Verdana" w:hAnsi="Verdana" w:cs="Arial"/>
                <w:bCs/>
                <w:sz w:val="20"/>
                <w:szCs w:val="20"/>
              </w:rPr>
            </w:pPr>
            <w:r w:rsidRPr="000C7EEB">
              <w:rPr>
                <w:rFonts w:ascii="Verdana" w:hAnsi="Verdana" w:cs="Arial"/>
                <w:bCs/>
                <w:sz w:val="20"/>
                <w:szCs w:val="20"/>
              </w:rPr>
              <w:t>16:43.89</w:t>
            </w:r>
          </w:p>
        </w:tc>
      </w:tr>
    </w:tbl>
    <w:p w14:paraId="75F2ECDF" w14:textId="77777777" w:rsidR="00CC5809" w:rsidRDefault="00CC5809" w:rsidP="00CC5809">
      <w:pPr>
        <w:spacing w:after="0"/>
        <w:jc w:val="center"/>
        <w:rPr>
          <w:rFonts w:ascii="Verdana" w:hAnsi="Verdana" w:cs="Arial"/>
          <w:bCs/>
          <w:szCs w:val="22"/>
        </w:rPr>
      </w:pPr>
    </w:p>
    <w:p w14:paraId="037621C0" w14:textId="5C46B964" w:rsidR="00CC5809" w:rsidRPr="00515144" w:rsidRDefault="00CC5809" w:rsidP="00CC5809">
      <w:pPr>
        <w:spacing w:after="0"/>
        <w:jc w:val="center"/>
        <w:rPr>
          <w:rFonts w:ascii="Verdana" w:hAnsi="Verdana" w:cs="Arial"/>
          <w:bCs/>
          <w:szCs w:val="22"/>
        </w:rPr>
      </w:pPr>
      <w:r w:rsidRPr="00515144">
        <w:rPr>
          <w:rFonts w:ascii="Verdana" w:hAnsi="Verdana" w:cs="Arial"/>
          <w:bCs/>
          <w:szCs w:val="22"/>
        </w:rPr>
        <w:t xml:space="preserve">*Events </w:t>
      </w:r>
      <w:r w:rsidR="00BA5F78">
        <w:rPr>
          <w:rFonts w:ascii="Verdana" w:hAnsi="Verdana" w:cs="Arial"/>
          <w:bCs/>
          <w:szCs w:val="22"/>
        </w:rPr>
        <w:t xml:space="preserve">9/10 &amp; </w:t>
      </w:r>
      <w:r w:rsidRPr="00515144">
        <w:rPr>
          <w:rFonts w:ascii="Verdana" w:hAnsi="Verdana" w:cs="Arial"/>
          <w:bCs/>
          <w:szCs w:val="22"/>
        </w:rPr>
        <w:t>27/28 will be the last events swum during prelims</w:t>
      </w:r>
      <w:r w:rsidR="00BA5F78">
        <w:rPr>
          <w:rFonts w:ascii="Verdana" w:hAnsi="Verdana" w:cs="Arial"/>
          <w:bCs/>
          <w:szCs w:val="22"/>
        </w:rPr>
        <w:t xml:space="preserve"> of their respective date</w:t>
      </w:r>
      <w:r w:rsidRPr="00515144">
        <w:rPr>
          <w:rFonts w:ascii="Verdana" w:hAnsi="Verdana" w:cs="Arial"/>
          <w:bCs/>
          <w:szCs w:val="22"/>
        </w:rPr>
        <w:t>, but the first during finals</w:t>
      </w:r>
      <w:r w:rsidR="00BA5F78">
        <w:rPr>
          <w:rFonts w:ascii="Verdana" w:hAnsi="Verdana" w:cs="Arial"/>
          <w:bCs/>
          <w:szCs w:val="22"/>
        </w:rPr>
        <w:t xml:space="preserve"> on their respective date</w:t>
      </w:r>
      <w:r w:rsidRPr="00515144">
        <w:rPr>
          <w:rFonts w:ascii="Verdana" w:hAnsi="Verdana" w:cs="Arial"/>
          <w:bCs/>
          <w:szCs w:val="22"/>
        </w:rPr>
        <w:t xml:space="preserve">. All other finals </w:t>
      </w:r>
      <w:r w:rsidR="00BA5F78">
        <w:rPr>
          <w:rFonts w:ascii="Verdana" w:hAnsi="Verdana" w:cs="Arial"/>
          <w:bCs/>
          <w:szCs w:val="22"/>
        </w:rPr>
        <w:t>events</w:t>
      </w:r>
      <w:r w:rsidR="00BA5F78" w:rsidRPr="00515144">
        <w:rPr>
          <w:rFonts w:ascii="Verdana" w:hAnsi="Verdana" w:cs="Arial"/>
          <w:bCs/>
          <w:szCs w:val="22"/>
        </w:rPr>
        <w:t xml:space="preserve"> </w:t>
      </w:r>
      <w:r w:rsidRPr="00515144">
        <w:rPr>
          <w:rFonts w:ascii="Verdana" w:hAnsi="Verdana" w:cs="Arial"/>
          <w:bCs/>
          <w:szCs w:val="22"/>
        </w:rPr>
        <w:t>will be swum in the same order as that day’s prelims.</w:t>
      </w:r>
    </w:p>
    <w:p w14:paraId="65F9643E" w14:textId="77777777" w:rsidR="00CC5809" w:rsidRDefault="00CC5809" w:rsidP="00CC5809">
      <w:pPr>
        <w:pStyle w:val="BodyTextIndent"/>
        <w:tabs>
          <w:tab w:val="clear" w:pos="2880"/>
          <w:tab w:val="left" w:pos="1098"/>
        </w:tabs>
        <w:ind w:hanging="2880"/>
        <w:rPr>
          <w:rFonts w:ascii="Verdana" w:hAnsi="Verdana" w:cs="Arial"/>
          <w:b/>
          <w:bCs/>
          <w:sz w:val="20"/>
        </w:rPr>
      </w:pPr>
    </w:p>
    <w:p w14:paraId="2B877FC8"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083DECA8"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AACAA12"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D05417D"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2DAE4728"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1EC8ED8"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3B30A89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54C19F6C"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230DCCE6"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37A6526"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9875B96"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08D18235"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87CD044"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74EB691"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1BEA7CD"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4A38361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9810426"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15890B30" w14:textId="77777777"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14:paraId="457EDAB2" w14:textId="2366D465" w:rsidR="00F75E47" w:rsidRPr="00085EEA" w:rsidRDefault="00F75E47" w:rsidP="00F75E47">
      <w:pPr>
        <w:spacing w:before="240"/>
        <w:jc w:val="center"/>
        <w:rPr>
          <w:rFonts w:ascii="Verdana" w:hAnsi="Verdana" w:cs="Arial"/>
          <w:b/>
          <w:bCs/>
          <w:color w:val="FF0000"/>
        </w:rPr>
      </w:pPr>
      <w:r w:rsidRPr="00A94CA1">
        <w:rPr>
          <w:rFonts w:ascii="Verdana" w:hAnsi="Verdana" w:cs="Arial"/>
          <w:b/>
          <w:bCs/>
        </w:rPr>
        <w:t>Sanction Number:</w:t>
      </w:r>
      <w:r w:rsidR="007C7A24" w:rsidRPr="00A94CA1">
        <w:rPr>
          <w:rFonts w:ascii="Verdana" w:hAnsi="Verdana" w:cs="Arial"/>
          <w:b/>
          <w:bCs/>
        </w:rPr>
        <w:t xml:space="preserve"> </w:t>
      </w:r>
      <w:r w:rsidR="007C7A24" w:rsidRPr="00F67ACE">
        <w:rPr>
          <w:rFonts w:ascii="Verdana" w:hAnsi="Verdana" w:cs="Arial"/>
          <w:b/>
          <w:szCs w:val="22"/>
        </w:rPr>
        <w:t>MI1718116</w:t>
      </w:r>
    </w:p>
    <w:p w14:paraId="2E98C997" w14:textId="77777777" w:rsidR="00F75E47" w:rsidRPr="002466A0" w:rsidRDefault="00F75E47" w:rsidP="00F75E47">
      <w:pPr>
        <w:spacing w:before="240"/>
        <w:jc w:val="both"/>
        <w:rPr>
          <w:rFonts w:ascii="Verdana" w:hAnsi="Verdana" w:cs="Arial"/>
        </w:rPr>
      </w:pPr>
      <w:r w:rsidRPr="002466A0">
        <w:rPr>
          <w:rFonts w:ascii="Verdana" w:hAnsi="Verdana" w:cs="Arial"/>
        </w:rPr>
        <w:t xml:space="preserve">Enclosed is a total of $__________ covering fees for all the above entries.  In consideration of acceptance of this entry I/We hereby, for ourselves, our heirs, administrators, and assigns, waive and release any and all claims </w:t>
      </w:r>
      <w:r w:rsidRPr="00CC3CF9">
        <w:rPr>
          <w:rFonts w:ascii="Verdana" w:hAnsi="Verdana" w:cs="Arial"/>
        </w:rPr>
        <w:t>against</w:t>
      </w:r>
      <w:r w:rsidRPr="00CC3CF9">
        <w:rPr>
          <w:rFonts w:ascii="Verdana" w:hAnsi="Verdana" w:cs="Arial"/>
          <w:i/>
        </w:rPr>
        <w:t xml:space="preserve"> </w:t>
      </w:r>
      <w:r w:rsidR="00CC3CF9" w:rsidRPr="00CC3CF9">
        <w:rPr>
          <w:rFonts w:ascii="Verdana" w:hAnsi="Verdana" w:cs="Arial"/>
        </w:rPr>
        <w:t>Club Wolverine</w:t>
      </w:r>
      <w:r w:rsidRPr="00CC3CF9">
        <w:rPr>
          <w:rFonts w:ascii="Verdana" w:hAnsi="Verdana" w:cs="Arial"/>
        </w:rPr>
        <w:t xml:space="preserve">, </w:t>
      </w:r>
      <w:r w:rsidR="00CC3CF9" w:rsidRPr="00CC3CF9">
        <w:rPr>
          <w:rFonts w:ascii="Verdana" w:hAnsi="Verdana" w:cs="Arial"/>
        </w:rPr>
        <w:t>The University of Michigan</w:t>
      </w:r>
      <w:r w:rsidRPr="00CC3CF9">
        <w:rPr>
          <w:rFonts w:ascii="Verdana" w:hAnsi="Verdana" w:cs="Arial"/>
          <w:i/>
        </w:rPr>
        <w:t>,</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14:paraId="367A610D" w14:textId="77777777"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14:paraId="0FE9F63C" w14:textId="77777777"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1D980C5A" w14:textId="77777777"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14:paraId="6D1EA725" w14:textId="77777777"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14:paraId="4BFF1719"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14:paraId="14260036"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14:paraId="10E2E133"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14:paraId="6AE6233D"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14:paraId="19E2C077"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14:paraId="2AFE5EE3" w14:textId="77777777"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14:paraId="7B8AF324" w14:textId="77777777"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14:paraId="1C9EB3A0" w14:textId="77777777"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14:paraId="0F5DCB3B" w14:textId="77777777" w:rsidR="00395F58" w:rsidRDefault="00395F58" w:rsidP="009D538C">
      <w:pPr>
        <w:tabs>
          <w:tab w:val="left" w:pos="720"/>
          <w:tab w:val="left" w:pos="1440"/>
          <w:tab w:val="left" w:pos="2340"/>
        </w:tabs>
        <w:spacing w:before="120"/>
        <w:ind w:right="-108"/>
        <w:rPr>
          <w:rFonts w:ascii="Verdana" w:hAnsi="Verdana" w:cs="Arial"/>
          <w:b/>
          <w:bCs/>
          <w:sz w:val="22"/>
          <w:szCs w:val="22"/>
        </w:rPr>
      </w:pPr>
    </w:p>
    <w:p w14:paraId="1C4A6290" w14:textId="77777777" w:rsidR="00395F58" w:rsidRDefault="00395F58" w:rsidP="009D538C">
      <w:pPr>
        <w:tabs>
          <w:tab w:val="left" w:pos="720"/>
          <w:tab w:val="left" w:pos="1440"/>
          <w:tab w:val="left" w:pos="2340"/>
        </w:tabs>
        <w:spacing w:before="120"/>
        <w:ind w:right="-108"/>
        <w:rPr>
          <w:rFonts w:ascii="Verdana" w:hAnsi="Verdana" w:cs="Arial"/>
          <w:b/>
          <w:bCs/>
          <w:sz w:val="22"/>
          <w:szCs w:val="22"/>
        </w:rPr>
      </w:pPr>
    </w:p>
    <w:p w14:paraId="6CB3F6C4" w14:textId="77777777"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14:paraId="4F0EAFD8" w14:textId="77777777" w:rsidR="000C7EEB" w:rsidRDefault="000C7EEB" w:rsidP="00F75E47">
      <w:pPr>
        <w:tabs>
          <w:tab w:val="left" w:pos="720"/>
          <w:tab w:val="left" w:pos="1440"/>
          <w:tab w:val="left" w:pos="2160"/>
          <w:tab w:val="left" w:pos="2880"/>
          <w:tab w:val="left" w:pos="3600"/>
          <w:tab w:val="left" w:pos="4320"/>
        </w:tabs>
        <w:jc w:val="center"/>
        <w:rPr>
          <w:rFonts w:ascii="Verdana" w:hAnsi="Verdana" w:cs="Arial"/>
          <w:b/>
          <w:bCs/>
        </w:rPr>
      </w:pPr>
    </w:p>
    <w:p w14:paraId="017CC804" w14:textId="77777777"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14:paraId="2B11ED10" w14:textId="77777777"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14:paraId="69C04DB6" w14:textId="77777777" w:rsidR="00395F58" w:rsidRPr="00BB045C" w:rsidRDefault="00CC3CF9"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2018 Eric Namesnik Memorial Open</w:t>
      </w:r>
    </w:p>
    <w:p w14:paraId="11722EBA" w14:textId="463F3C38" w:rsidR="00395F58" w:rsidRPr="00EA0385"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EA0385">
        <w:rPr>
          <w:rFonts w:ascii="Verdana" w:hAnsi="Verdana" w:cs="Arial"/>
          <w:b/>
          <w:bCs/>
        </w:rPr>
        <w:t>Sanction Number</w:t>
      </w:r>
      <w:r w:rsidR="00F75E47" w:rsidRPr="00EA0385">
        <w:rPr>
          <w:rFonts w:ascii="Verdana" w:hAnsi="Verdana" w:cs="Arial"/>
          <w:b/>
          <w:bCs/>
        </w:rPr>
        <w:t>:</w:t>
      </w:r>
      <w:r w:rsidR="00A94CA1">
        <w:rPr>
          <w:rFonts w:ascii="Verdana" w:hAnsi="Verdana" w:cs="Arial"/>
          <w:b/>
          <w:bCs/>
        </w:rPr>
        <w:t xml:space="preserve"> </w:t>
      </w:r>
      <w:r w:rsidR="00A94CA1" w:rsidRPr="00F67ACE">
        <w:rPr>
          <w:rFonts w:ascii="Verdana" w:hAnsi="Verdana" w:cs="Arial"/>
          <w:b/>
          <w:szCs w:val="22"/>
        </w:rPr>
        <w:t>MI1718116</w:t>
      </w:r>
    </w:p>
    <w:p w14:paraId="64774B11" w14:textId="77777777"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14:paraId="4F87BF8A" w14:textId="77777777"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14:paraId="25CBEE58" w14:textId="77777777"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14:paraId="1B837E50" w14:textId="77777777"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14:paraId="1E917C76" w14:textId="77777777"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4E607396" w14:textId="77777777"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14:paraId="653F2E96" w14:textId="77777777"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14:paraId="43EB1C50"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14:paraId="2DAA1184" w14:textId="77777777"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14:paraId="706EB05E" w14:textId="77777777"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14:paraId="617107EC" w14:textId="77777777"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14:paraId="4849D9A7" w14:textId="77777777"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14:paraId="542FAB3E"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14:paraId="43C93F9E" w14:textId="77777777"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14:paraId="1A9A5EED" w14:textId="77777777" w:rsidR="00395F58" w:rsidRDefault="00395F58" w:rsidP="00395F58">
      <w:pPr>
        <w:spacing w:before="120"/>
        <w:jc w:val="center"/>
        <w:rPr>
          <w:rFonts w:ascii="Verdana" w:hAnsi="Verdana" w:cs="Arial"/>
          <w:b/>
        </w:rPr>
      </w:pPr>
    </w:p>
    <w:p w14:paraId="2F386B5D" w14:textId="77777777" w:rsidR="00395F58" w:rsidRDefault="00395F58" w:rsidP="00395F58">
      <w:pPr>
        <w:spacing w:before="120"/>
        <w:jc w:val="center"/>
        <w:rPr>
          <w:rFonts w:ascii="Verdana" w:hAnsi="Verdana" w:cs="Arial"/>
          <w:b/>
        </w:rPr>
      </w:pPr>
    </w:p>
    <w:p w14:paraId="227B8A48" w14:textId="77777777" w:rsidR="00395F58" w:rsidRPr="00F75E47" w:rsidRDefault="00395F58" w:rsidP="00F75E47">
      <w:pPr>
        <w:spacing w:before="120"/>
        <w:jc w:val="center"/>
        <w:rPr>
          <w:rFonts w:ascii="Verdana" w:hAnsi="Verdana" w:cs="Arial"/>
        </w:rPr>
      </w:pPr>
      <w:r w:rsidRPr="00F75E47">
        <w:rPr>
          <w:rFonts w:ascii="Verdana" w:hAnsi="Verdana" w:cs="Arial"/>
        </w:rPr>
        <w:lastRenderedPageBreak/>
        <w:t>This form must be signed and returned with the entry or the entry will not be accepted.</w:t>
      </w:r>
    </w:p>
    <w:p w14:paraId="7874A82C" w14:textId="77777777" w:rsidR="00CB7BE4" w:rsidRDefault="00CB7BE4" w:rsidP="00DC46A4">
      <w:pPr>
        <w:jc w:val="center"/>
        <w:rPr>
          <w:rFonts w:ascii="Verdana" w:hAnsi="Verdana" w:cs="Arial"/>
          <w:b/>
        </w:rPr>
      </w:pPr>
    </w:p>
    <w:p w14:paraId="2E648CC8" w14:textId="77777777" w:rsidR="00F75E47" w:rsidRPr="00F75E47" w:rsidRDefault="00F75E47" w:rsidP="00DC46A4">
      <w:pPr>
        <w:jc w:val="center"/>
        <w:rPr>
          <w:rFonts w:ascii="Verdana" w:hAnsi="Verdana" w:cs="Arial"/>
          <w:b/>
        </w:rPr>
      </w:pPr>
      <w:r w:rsidRPr="00F75E47">
        <w:rPr>
          <w:rFonts w:ascii="Verdana" w:hAnsi="Verdana" w:cs="Arial"/>
          <w:b/>
        </w:rPr>
        <w:t>Meet Evaluation Form</w:t>
      </w:r>
    </w:p>
    <w:p w14:paraId="6279A49A" w14:textId="3475B8CC" w:rsidR="00F75E47" w:rsidRPr="00EA0385" w:rsidRDefault="00F75E47" w:rsidP="00F75E47">
      <w:pPr>
        <w:jc w:val="center"/>
        <w:rPr>
          <w:rFonts w:ascii="Verdana" w:hAnsi="Verdana" w:cs="Arial"/>
          <w:b/>
        </w:rPr>
      </w:pPr>
      <w:r w:rsidRPr="00EA0385">
        <w:rPr>
          <w:rFonts w:ascii="Verdana" w:hAnsi="Verdana" w:cs="Arial"/>
          <w:b/>
        </w:rPr>
        <w:t>Sanction Number:</w:t>
      </w:r>
      <w:r w:rsidR="00A94CA1">
        <w:rPr>
          <w:rFonts w:ascii="Verdana" w:hAnsi="Verdana" w:cs="Arial"/>
          <w:b/>
        </w:rPr>
        <w:t xml:space="preserve"> </w:t>
      </w:r>
      <w:r w:rsidR="00A94CA1" w:rsidRPr="00F67ACE">
        <w:rPr>
          <w:rFonts w:ascii="Verdana" w:hAnsi="Verdana" w:cs="Arial"/>
          <w:b/>
          <w:szCs w:val="22"/>
        </w:rPr>
        <w:t>MI1718116</w:t>
      </w:r>
    </w:p>
    <w:p w14:paraId="6FACA0E1" w14:textId="77777777" w:rsidR="00F75E47" w:rsidRPr="00DC62C8" w:rsidRDefault="00F75E47" w:rsidP="00F75E47">
      <w:pPr>
        <w:rPr>
          <w:rFonts w:ascii="Verdana" w:hAnsi="Verdana"/>
          <w:u w:val="single"/>
        </w:rPr>
      </w:pPr>
      <w:r w:rsidRPr="00085EEA">
        <w:rPr>
          <w:rFonts w:ascii="Verdana" w:hAnsi="Verdana"/>
          <w:b/>
        </w:rPr>
        <w:t xml:space="preserve">Name of Meet: </w:t>
      </w:r>
      <w:r w:rsidR="00DC62C8">
        <w:rPr>
          <w:rFonts w:ascii="Verdana" w:hAnsi="Verdana"/>
          <w:u w:val="single"/>
        </w:rPr>
        <w:t>2018 Eric Namesnik Memorial Open</w:t>
      </w:r>
    </w:p>
    <w:p w14:paraId="4CA4B805" w14:textId="77777777" w:rsidR="00F75E47" w:rsidRPr="00DC62C8" w:rsidRDefault="00F75E47" w:rsidP="00F75E47">
      <w:pPr>
        <w:rPr>
          <w:rFonts w:ascii="Verdana" w:hAnsi="Verdana"/>
          <w:u w:val="single"/>
        </w:rPr>
      </w:pPr>
      <w:r w:rsidRPr="00085EEA">
        <w:rPr>
          <w:rFonts w:ascii="Verdana" w:hAnsi="Verdana"/>
          <w:b/>
        </w:rPr>
        <w:t xml:space="preserve">Date of Meet: </w:t>
      </w:r>
      <w:r w:rsidR="00DC62C8">
        <w:rPr>
          <w:rFonts w:ascii="Verdana" w:hAnsi="Verdana"/>
          <w:u w:val="single"/>
        </w:rPr>
        <w:t>June 1-3, 2018</w:t>
      </w:r>
    </w:p>
    <w:p w14:paraId="66348163" w14:textId="77777777" w:rsidR="00F75E47" w:rsidRPr="00DC62C8" w:rsidRDefault="00F75E47" w:rsidP="00F75E47">
      <w:pPr>
        <w:rPr>
          <w:rFonts w:ascii="Verdana" w:hAnsi="Verdana"/>
          <w:u w:val="single"/>
        </w:rPr>
      </w:pPr>
      <w:r w:rsidRPr="00085EEA">
        <w:rPr>
          <w:rFonts w:ascii="Verdana" w:hAnsi="Verdana"/>
          <w:b/>
        </w:rPr>
        <w:t xml:space="preserve">Host of Meet: </w:t>
      </w:r>
      <w:r w:rsidR="00DC62C8">
        <w:rPr>
          <w:rFonts w:ascii="Verdana" w:hAnsi="Verdana"/>
          <w:u w:val="single"/>
        </w:rPr>
        <w:t>Club Wolverine</w:t>
      </w:r>
    </w:p>
    <w:p w14:paraId="0754B08C" w14:textId="77777777" w:rsidR="00F75E47" w:rsidRPr="00DC62C8" w:rsidRDefault="00F75E47" w:rsidP="00F75E47">
      <w:pPr>
        <w:rPr>
          <w:rFonts w:ascii="Verdana" w:hAnsi="Verdana"/>
          <w:u w:val="single"/>
        </w:rPr>
      </w:pPr>
      <w:r w:rsidRPr="00085EEA">
        <w:rPr>
          <w:rFonts w:ascii="Verdana" w:hAnsi="Verdana"/>
          <w:b/>
        </w:rPr>
        <w:t xml:space="preserve">Place of Meet: </w:t>
      </w:r>
      <w:r w:rsidR="00DC62C8">
        <w:rPr>
          <w:rFonts w:ascii="Verdana" w:hAnsi="Verdana"/>
          <w:u w:val="single"/>
        </w:rPr>
        <w:t>Donald B. Canham Natatorium, The University of Michigan</w:t>
      </w:r>
    </w:p>
    <w:p w14:paraId="5705AED1"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10107E77"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63D05C57"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4B736FE3"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26984217"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3A2C320A"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C8880A0"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BBB4F8B"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BE76408"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06F56D43"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06D5B77"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E5A9994"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4C2A932"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AE1A241"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D1A6F33"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A2904B0"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2A5DC3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FFEACDB"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83A3D33"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1D4AC03F"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7BDE7E2"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2B75AF61"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CD5F3C1"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16F512F3"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2E4B3F7"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2AD8F3B5" w14:textId="77777777" w:rsidR="00F75E47" w:rsidRPr="00085EEA" w:rsidRDefault="00F75E47" w:rsidP="00F75E47">
      <w:pPr>
        <w:spacing w:before="120"/>
        <w:jc w:val="center"/>
        <w:rPr>
          <w:rFonts w:ascii="Verdana" w:hAnsi="Verdana" w:cs="Arial"/>
        </w:rPr>
      </w:pPr>
      <w:r w:rsidRPr="00085EEA">
        <w:rPr>
          <w:rFonts w:ascii="Verdana" w:hAnsi="Verdana" w:cs="Arial"/>
        </w:rPr>
        <w:t xml:space="preserve">Return this completed evaluation to a representative of the Meet Host.  Thank you.  </w:t>
      </w:r>
    </w:p>
    <w:p w14:paraId="600A2C96" w14:textId="77777777" w:rsidR="009D538C" w:rsidRPr="00085EEA" w:rsidRDefault="00F75E47" w:rsidP="00F22043">
      <w:pPr>
        <w:spacing w:before="120"/>
        <w:jc w:val="center"/>
        <w:rPr>
          <w:rFonts w:ascii="Verdana" w:hAnsi="Verdana" w:cs="Arial"/>
        </w:rPr>
      </w:pPr>
      <w:r w:rsidRPr="00085EEA">
        <w:rPr>
          <w:rFonts w:ascii="Verdana" w:hAnsi="Verdana" w:cs="Arial"/>
        </w:rPr>
        <w:t xml:space="preserve">Meet Host:  Copy all of these submitted Meet Evaluations to the current Program Operations </w:t>
      </w:r>
      <w:r w:rsidR="004938C6" w:rsidRPr="00085EEA">
        <w:rPr>
          <w:rFonts w:ascii="Verdana" w:hAnsi="Verdana" w:cs="Arial"/>
        </w:rPr>
        <w:t>Vice-Chair (Joe McBratnie</w:t>
      </w:r>
      <w:r w:rsidRPr="00085EEA">
        <w:rPr>
          <w:rFonts w:ascii="Verdana" w:hAnsi="Verdana" w:cs="Arial"/>
        </w:rPr>
        <w:t>) and the Michig</w:t>
      </w:r>
      <w:r w:rsidR="00F22043" w:rsidRPr="00085EEA">
        <w:rPr>
          <w:rFonts w:ascii="Verdana" w:hAnsi="Verdana" w:cs="Arial"/>
        </w:rPr>
        <w:t>an Swimming Office (Dawn Gurley</w:t>
      </w:r>
      <w:r w:rsidRPr="00085EEA">
        <w:rPr>
          <w:rFonts w:ascii="Verdana" w:hAnsi="Verdana" w:cs="Arial"/>
        </w:rPr>
        <w:t xml:space="preserve"> and John Loria) within 30 days.</w:t>
      </w:r>
    </w:p>
    <w:sectPr w:rsidR="009D538C" w:rsidRPr="00085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9F529" w14:textId="77777777" w:rsidR="00630D7B" w:rsidRDefault="00630D7B" w:rsidP="00F84177">
      <w:pPr>
        <w:spacing w:after="0" w:line="240" w:lineRule="auto"/>
      </w:pPr>
      <w:r>
        <w:separator/>
      </w:r>
    </w:p>
  </w:endnote>
  <w:endnote w:type="continuationSeparator" w:id="0">
    <w:p w14:paraId="5241E34C" w14:textId="77777777" w:rsidR="00630D7B" w:rsidRDefault="00630D7B"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C791" w14:textId="77777777" w:rsidR="00630D7B" w:rsidRDefault="00630D7B" w:rsidP="00F84177">
      <w:pPr>
        <w:spacing w:after="0" w:line="240" w:lineRule="auto"/>
      </w:pPr>
      <w:r>
        <w:separator/>
      </w:r>
    </w:p>
  </w:footnote>
  <w:footnote w:type="continuationSeparator" w:id="0">
    <w:p w14:paraId="06124AC8" w14:textId="77777777" w:rsidR="00630D7B" w:rsidRDefault="00630D7B"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2122A"/>
    <w:multiLevelType w:val="hybridMultilevel"/>
    <w:tmpl w:val="24E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65A79"/>
    <w:rsid w:val="00085EEA"/>
    <w:rsid w:val="000A5CB1"/>
    <w:rsid w:val="000C3CBC"/>
    <w:rsid w:val="000C6ECF"/>
    <w:rsid w:val="000C7EEB"/>
    <w:rsid w:val="000D0B94"/>
    <w:rsid w:val="000E0906"/>
    <w:rsid w:val="000E591A"/>
    <w:rsid w:val="0012379E"/>
    <w:rsid w:val="00146821"/>
    <w:rsid w:val="001A549F"/>
    <w:rsid w:val="001B160D"/>
    <w:rsid w:val="001E7E53"/>
    <w:rsid w:val="001F6177"/>
    <w:rsid w:val="00210C3F"/>
    <w:rsid w:val="00237A9F"/>
    <w:rsid w:val="00237FC7"/>
    <w:rsid w:val="002444D2"/>
    <w:rsid w:val="002574C5"/>
    <w:rsid w:val="00263071"/>
    <w:rsid w:val="00286DDD"/>
    <w:rsid w:val="002C67BA"/>
    <w:rsid w:val="002F0089"/>
    <w:rsid w:val="002F3B79"/>
    <w:rsid w:val="00307F78"/>
    <w:rsid w:val="00317923"/>
    <w:rsid w:val="0033378D"/>
    <w:rsid w:val="0034410E"/>
    <w:rsid w:val="003906D8"/>
    <w:rsid w:val="00395F58"/>
    <w:rsid w:val="003C1B4B"/>
    <w:rsid w:val="003C435B"/>
    <w:rsid w:val="003E48E3"/>
    <w:rsid w:val="003F5561"/>
    <w:rsid w:val="00411589"/>
    <w:rsid w:val="00477E60"/>
    <w:rsid w:val="00492468"/>
    <w:rsid w:val="00492820"/>
    <w:rsid w:val="004938C6"/>
    <w:rsid w:val="004D459F"/>
    <w:rsid w:val="004E4062"/>
    <w:rsid w:val="00505555"/>
    <w:rsid w:val="005128D2"/>
    <w:rsid w:val="00514F78"/>
    <w:rsid w:val="005158D5"/>
    <w:rsid w:val="00533848"/>
    <w:rsid w:val="005522FB"/>
    <w:rsid w:val="00553870"/>
    <w:rsid w:val="0056702B"/>
    <w:rsid w:val="005717B8"/>
    <w:rsid w:val="005729BD"/>
    <w:rsid w:val="00574C5C"/>
    <w:rsid w:val="005A019D"/>
    <w:rsid w:val="005C3EB2"/>
    <w:rsid w:val="005C41B2"/>
    <w:rsid w:val="005C42EA"/>
    <w:rsid w:val="005D392B"/>
    <w:rsid w:val="005E7A80"/>
    <w:rsid w:val="0060027C"/>
    <w:rsid w:val="0060612B"/>
    <w:rsid w:val="00630D7B"/>
    <w:rsid w:val="006909B4"/>
    <w:rsid w:val="006A2E98"/>
    <w:rsid w:val="006A6DB3"/>
    <w:rsid w:val="00702A44"/>
    <w:rsid w:val="00704DC5"/>
    <w:rsid w:val="00726F34"/>
    <w:rsid w:val="007A30CE"/>
    <w:rsid w:val="007B1C1A"/>
    <w:rsid w:val="007C50E3"/>
    <w:rsid w:val="007C7A24"/>
    <w:rsid w:val="007E1AE3"/>
    <w:rsid w:val="008506AF"/>
    <w:rsid w:val="00863F2C"/>
    <w:rsid w:val="00866825"/>
    <w:rsid w:val="008943B2"/>
    <w:rsid w:val="008A17DB"/>
    <w:rsid w:val="008A2994"/>
    <w:rsid w:val="008C0E89"/>
    <w:rsid w:val="008D11A0"/>
    <w:rsid w:val="0096095B"/>
    <w:rsid w:val="00961F72"/>
    <w:rsid w:val="00984594"/>
    <w:rsid w:val="009962EB"/>
    <w:rsid w:val="009B3D13"/>
    <w:rsid w:val="009D538C"/>
    <w:rsid w:val="009E500B"/>
    <w:rsid w:val="009E6B93"/>
    <w:rsid w:val="009F3C2A"/>
    <w:rsid w:val="009F6D66"/>
    <w:rsid w:val="00A01C01"/>
    <w:rsid w:val="00A252B1"/>
    <w:rsid w:val="00A261D8"/>
    <w:rsid w:val="00A30914"/>
    <w:rsid w:val="00A51F2D"/>
    <w:rsid w:val="00A84289"/>
    <w:rsid w:val="00A90075"/>
    <w:rsid w:val="00A94CA1"/>
    <w:rsid w:val="00AE2C21"/>
    <w:rsid w:val="00AE6600"/>
    <w:rsid w:val="00B36E1B"/>
    <w:rsid w:val="00B47E42"/>
    <w:rsid w:val="00B61CA5"/>
    <w:rsid w:val="00B62D3D"/>
    <w:rsid w:val="00B7478D"/>
    <w:rsid w:val="00BA5F78"/>
    <w:rsid w:val="00BB6F0C"/>
    <w:rsid w:val="00BC24E3"/>
    <w:rsid w:val="00BC7AFA"/>
    <w:rsid w:val="00BE5B02"/>
    <w:rsid w:val="00C22187"/>
    <w:rsid w:val="00C44209"/>
    <w:rsid w:val="00C46411"/>
    <w:rsid w:val="00C52FBC"/>
    <w:rsid w:val="00C562B6"/>
    <w:rsid w:val="00C7639B"/>
    <w:rsid w:val="00C8166A"/>
    <w:rsid w:val="00C82235"/>
    <w:rsid w:val="00C91466"/>
    <w:rsid w:val="00CB7BE4"/>
    <w:rsid w:val="00CC3CF9"/>
    <w:rsid w:val="00CC5809"/>
    <w:rsid w:val="00CD7C6B"/>
    <w:rsid w:val="00D10FE5"/>
    <w:rsid w:val="00D56A04"/>
    <w:rsid w:val="00D90BCD"/>
    <w:rsid w:val="00D94520"/>
    <w:rsid w:val="00DA2588"/>
    <w:rsid w:val="00DA39A2"/>
    <w:rsid w:val="00DA55DB"/>
    <w:rsid w:val="00DC0979"/>
    <w:rsid w:val="00DC1EC9"/>
    <w:rsid w:val="00DC46A4"/>
    <w:rsid w:val="00DC62C8"/>
    <w:rsid w:val="00DD349B"/>
    <w:rsid w:val="00DD7C4D"/>
    <w:rsid w:val="00DF655D"/>
    <w:rsid w:val="00E14AB3"/>
    <w:rsid w:val="00E16C75"/>
    <w:rsid w:val="00E26C15"/>
    <w:rsid w:val="00E30D77"/>
    <w:rsid w:val="00E45D62"/>
    <w:rsid w:val="00E51B73"/>
    <w:rsid w:val="00E6397E"/>
    <w:rsid w:val="00E70FCF"/>
    <w:rsid w:val="00EA0385"/>
    <w:rsid w:val="00EC6711"/>
    <w:rsid w:val="00F0620A"/>
    <w:rsid w:val="00F1115C"/>
    <w:rsid w:val="00F22043"/>
    <w:rsid w:val="00F41EE3"/>
    <w:rsid w:val="00F67ACE"/>
    <w:rsid w:val="00F75E47"/>
    <w:rsid w:val="00F84177"/>
    <w:rsid w:val="00F9304D"/>
    <w:rsid w:val="00FA669D"/>
    <w:rsid w:val="00FB0731"/>
    <w:rsid w:val="00FF0F90"/>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2BB31D"/>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C435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411"/>
    <w:pPr>
      <w:ind w:left="720"/>
      <w:contextualSpacing/>
    </w:pPr>
  </w:style>
  <w:style w:type="character" w:styleId="UnresolvedMention">
    <w:name w:val="Unresolved Mention"/>
    <w:basedOn w:val="DefaultParagraphFont"/>
    <w:uiPriority w:val="99"/>
    <w:semiHidden/>
    <w:unhideWhenUsed/>
    <w:rsid w:val="00EC6711"/>
    <w:rPr>
      <w:color w:val="808080"/>
      <w:shd w:val="clear" w:color="auto" w:fill="E6E6E6"/>
    </w:rPr>
  </w:style>
  <w:style w:type="character" w:customStyle="1" w:styleId="go">
    <w:name w:val="go"/>
    <w:basedOn w:val="DefaultParagraphFont"/>
    <w:rsid w:val="00CC5809"/>
  </w:style>
  <w:style w:type="paragraph" w:styleId="BalloonText">
    <w:name w:val="Balloon Text"/>
    <w:basedOn w:val="Normal"/>
    <w:link w:val="BalloonTextChar"/>
    <w:uiPriority w:val="99"/>
    <w:unhideWhenUsed/>
    <w:rsid w:val="00CC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5809"/>
    <w:rPr>
      <w:rFonts w:ascii="Tahoma" w:hAnsi="Tahoma" w:cs="Tahoma"/>
      <w:sz w:val="16"/>
      <w:szCs w:val="16"/>
    </w:rPr>
  </w:style>
  <w:style w:type="paragraph" w:styleId="Revision">
    <w:name w:val="Revision"/>
    <w:hidden/>
    <w:uiPriority w:val="99"/>
    <w:semiHidden/>
    <w:rsid w:val="00257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0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docs.live.net/f9d9636b7bbb3918/Documents/Meets/Namesnik%20June%202018/entriescw@gmail.com" TargetMode="External"/><Relationship Id="rId18" Type="http://schemas.openxmlformats.org/officeDocument/2006/relationships/hyperlink" Target="mailto:daniel.meconis@sbcglobal.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swim.org/" TargetMode="External"/><Relationship Id="rId17" Type="http://schemas.openxmlformats.org/officeDocument/2006/relationships/hyperlink" Target="mailto:coachgunnar@clubwolverine.org" TargetMode="External"/><Relationship Id="rId2" Type="http://schemas.openxmlformats.org/officeDocument/2006/relationships/numbering" Target="numbering.xml"/><Relationship Id="rId16" Type="http://schemas.openxmlformats.org/officeDocument/2006/relationships/hyperlink" Target="mailto:coachjosh@clubwolverin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wimming.org/ome" TargetMode="External"/><Relationship Id="rId5" Type="http://schemas.openxmlformats.org/officeDocument/2006/relationships/webSettings" Target="webSettings.xml"/><Relationship Id="rId15" Type="http://schemas.openxmlformats.org/officeDocument/2006/relationships/hyperlink" Target="http://www.miswim.org/" TargetMode="External"/><Relationship Id="rId10" Type="http://schemas.openxmlformats.org/officeDocument/2006/relationships/hyperlink" Target="https://d.docs.live.net/f9d9636b7bbb3918/Documents/Meets/Namesnik%20June%202018/daniel.meconis@sbcglobal.net" TargetMode="External"/><Relationship Id="rId19" Type="http://schemas.openxmlformats.org/officeDocument/2006/relationships/hyperlink" Target="https://d.docs.live.net/f9d9636b7bbb3918/Documents/Meets/Namesnik%20June%202018/entriescw@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lubwolver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F144-6FC0-47F1-A3E6-C30CBCDA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Daniel Meconis</cp:lastModifiedBy>
  <cp:revision>2</cp:revision>
  <cp:lastPrinted>2018-03-29T07:38:00Z</cp:lastPrinted>
  <dcterms:created xsi:type="dcterms:W3CDTF">2018-04-06T22:27:00Z</dcterms:created>
  <dcterms:modified xsi:type="dcterms:W3CDTF">2018-04-06T22:27:00Z</dcterms:modified>
</cp:coreProperties>
</file>