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67" w:rsidRPr="00584467" w:rsidRDefault="00584467" w:rsidP="005844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84467">
        <w:rPr>
          <w:rFonts w:ascii="Arial" w:eastAsia="Times New Roman" w:hAnsi="Arial" w:cs="Arial"/>
          <w:b/>
          <w:color w:val="000000"/>
          <w:sz w:val="32"/>
          <w:szCs w:val="32"/>
        </w:rPr>
        <w:t>Returning to Swim</w:t>
      </w:r>
    </w:p>
    <w:p w:rsidR="00584467" w:rsidRDefault="00584467" w:rsidP="005844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</w:rPr>
      </w:pPr>
    </w:p>
    <w:p w:rsidR="00584467" w:rsidRPr="00BF3CCA" w:rsidRDefault="00584467" w:rsidP="005844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F3CCA">
        <w:rPr>
          <w:rFonts w:ascii="Arial" w:eastAsia="Times New Roman" w:hAnsi="Arial" w:cs="Arial"/>
          <w:color w:val="000000"/>
        </w:rPr>
        <w:t>Any individual showing</w:t>
      </w:r>
      <w:r w:rsidRPr="00FD12DA">
        <w:rPr>
          <w:rFonts w:ascii="Arial" w:eastAsia="Times New Roman" w:hAnsi="Arial" w:cs="Arial"/>
          <w:color w:val="222222"/>
        </w:rPr>
        <w:t xml:space="preserve"> symptoms consistent with COVID-19 for any duration of time, that cannot be readily explained by a previously-known health issue, will be removed from practice and should contact their healthcare provider. The HCP's job is to determine if COVID-19 can be ruled out without testing. </w:t>
      </w:r>
    </w:p>
    <w:p w:rsidR="00584467" w:rsidRPr="00BF3CCA" w:rsidRDefault="00584467" w:rsidP="005844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12DA">
        <w:rPr>
          <w:rFonts w:ascii="Arial" w:eastAsia="Times New Roman" w:hAnsi="Arial" w:cs="Arial"/>
          <w:color w:val="222222"/>
        </w:rPr>
        <w:t xml:space="preserve">If the HCP rules COVID out, no testing is needed and </w:t>
      </w:r>
      <w:r w:rsidRPr="00BF3CCA">
        <w:rPr>
          <w:rFonts w:ascii="Arial" w:eastAsia="Times New Roman" w:hAnsi="Arial" w:cs="Arial"/>
          <w:color w:val="222222"/>
        </w:rPr>
        <w:t>the individual</w:t>
      </w:r>
      <w:r w:rsidRPr="00FD12DA">
        <w:rPr>
          <w:rFonts w:ascii="Arial" w:eastAsia="Times New Roman" w:hAnsi="Arial" w:cs="Arial"/>
          <w:color w:val="222222"/>
        </w:rPr>
        <w:t xml:space="preserve"> can return to </w:t>
      </w:r>
      <w:r w:rsidRPr="00BF3CCA">
        <w:rPr>
          <w:rFonts w:ascii="Arial" w:eastAsia="Times New Roman" w:hAnsi="Arial" w:cs="Arial"/>
          <w:color w:val="222222"/>
        </w:rPr>
        <w:t>the pool.</w:t>
      </w:r>
    </w:p>
    <w:p w:rsidR="00584467" w:rsidRPr="00BF3CCA" w:rsidRDefault="00584467" w:rsidP="005844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12DA">
        <w:rPr>
          <w:rFonts w:ascii="Arial" w:eastAsia="Times New Roman" w:hAnsi="Arial" w:cs="Arial"/>
          <w:color w:val="222222"/>
        </w:rPr>
        <w:t xml:space="preserve">If HCP determines symptom presentation is consistent with COVID-19 and/or recommends COVID testing </w:t>
      </w:r>
      <w:r w:rsidRPr="00BF3CCA">
        <w:rPr>
          <w:rFonts w:ascii="Arial" w:eastAsia="Times New Roman" w:hAnsi="Arial" w:cs="Arial"/>
          <w:color w:val="222222"/>
        </w:rPr>
        <w:t>the individual</w:t>
      </w:r>
      <w:r w:rsidRPr="00FD12DA">
        <w:rPr>
          <w:rFonts w:ascii="Arial" w:eastAsia="Times New Roman" w:hAnsi="Arial" w:cs="Arial"/>
          <w:color w:val="222222"/>
        </w:rPr>
        <w:t xml:space="preserve"> is automatically quarantined for a minimum of 10 days, regardless of test results or symptom relief. </w:t>
      </w:r>
    </w:p>
    <w:p w:rsidR="00584467" w:rsidRPr="00BF3CCA" w:rsidRDefault="00584467" w:rsidP="0058446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12DA">
        <w:rPr>
          <w:rFonts w:ascii="Arial" w:eastAsia="Times New Roman" w:hAnsi="Arial" w:cs="Arial"/>
          <w:color w:val="222222"/>
        </w:rPr>
        <w:t xml:space="preserve">If </w:t>
      </w:r>
      <w:r w:rsidRPr="00BF3CCA">
        <w:rPr>
          <w:rFonts w:ascii="Arial" w:eastAsia="Times New Roman" w:hAnsi="Arial" w:cs="Arial"/>
          <w:color w:val="222222"/>
        </w:rPr>
        <w:t>the individual</w:t>
      </w:r>
      <w:r w:rsidRPr="00FD12DA">
        <w:rPr>
          <w:rFonts w:ascii="Arial" w:eastAsia="Times New Roman" w:hAnsi="Arial" w:cs="Arial"/>
          <w:color w:val="222222"/>
        </w:rPr>
        <w:t xml:space="preserve"> tests po</w:t>
      </w:r>
      <w:r w:rsidRPr="00BF3CCA">
        <w:rPr>
          <w:rFonts w:ascii="Arial" w:eastAsia="Times New Roman" w:hAnsi="Arial" w:cs="Arial"/>
          <w:color w:val="222222"/>
        </w:rPr>
        <w:t>sitive for COVID-19, the MDH</w:t>
      </w:r>
      <w:r w:rsidRPr="00FD12DA">
        <w:rPr>
          <w:rFonts w:ascii="Arial" w:eastAsia="Times New Roman" w:hAnsi="Arial" w:cs="Arial"/>
          <w:color w:val="222222"/>
        </w:rPr>
        <w:t xml:space="preserve"> is automatically notified and will determine and complete appropriate contact tracking. </w:t>
      </w:r>
      <w:r w:rsidRPr="00BF3CCA">
        <w:rPr>
          <w:rFonts w:ascii="Arial" w:eastAsia="Times New Roman" w:hAnsi="Arial" w:cs="Arial"/>
          <w:color w:val="222222"/>
        </w:rPr>
        <w:t>The individual</w:t>
      </w:r>
      <w:r w:rsidRPr="00FD12DA">
        <w:rPr>
          <w:rFonts w:ascii="Arial" w:eastAsia="Times New Roman" w:hAnsi="Arial" w:cs="Arial"/>
          <w:color w:val="222222"/>
        </w:rPr>
        <w:t xml:space="preserve"> must remain quarantined for a minimum of 10 days from symptom onset or until symptoms subside and fever-free for 72 hours, whichever is longer. *Please note COVID-19 testing carries a high rate of false negative results. Testing validity is optimized if the test is conducted 5-7 days after the onset of symptoms.</w:t>
      </w:r>
    </w:p>
    <w:p w:rsidR="00584467" w:rsidRPr="00BF3CCA" w:rsidRDefault="00584467" w:rsidP="00584467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12DA">
        <w:rPr>
          <w:rFonts w:ascii="Arial" w:eastAsia="Times New Roman" w:hAnsi="Arial" w:cs="Arial"/>
          <w:color w:val="222222"/>
        </w:rPr>
        <w:t xml:space="preserve">If </w:t>
      </w:r>
      <w:r w:rsidRPr="00BF3CCA">
        <w:rPr>
          <w:rFonts w:ascii="Arial" w:eastAsia="Times New Roman" w:hAnsi="Arial" w:cs="Arial"/>
          <w:color w:val="222222"/>
        </w:rPr>
        <w:t>the individual</w:t>
      </w:r>
      <w:r w:rsidRPr="00FD12DA">
        <w:rPr>
          <w:rFonts w:ascii="Arial" w:eastAsia="Times New Roman" w:hAnsi="Arial" w:cs="Arial"/>
          <w:color w:val="222222"/>
        </w:rPr>
        <w:t xml:space="preserve"> tests negative and symptoms are improving or absent after 10 days from symptom onset and athlete has been fever-free for a minimum of 72 hours, athlete may return to play. </w:t>
      </w:r>
    </w:p>
    <w:p w:rsidR="00584467" w:rsidRPr="00BF3CCA" w:rsidRDefault="00584467" w:rsidP="0058446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12DA">
        <w:rPr>
          <w:rFonts w:ascii="Arial" w:eastAsia="Times New Roman" w:hAnsi="Arial" w:cs="Arial"/>
          <w:color w:val="222222"/>
        </w:rPr>
        <w:t>Due to the incubation period</w:t>
      </w:r>
      <w:r w:rsidRPr="00BF3CCA">
        <w:rPr>
          <w:rFonts w:ascii="Arial" w:eastAsia="Times New Roman" w:hAnsi="Arial" w:cs="Arial"/>
          <w:color w:val="222222"/>
        </w:rPr>
        <w:t xml:space="preserve"> of COVID-19</w:t>
      </w:r>
      <w:r w:rsidRPr="00FD12DA">
        <w:rPr>
          <w:rFonts w:ascii="Arial" w:eastAsia="Times New Roman" w:hAnsi="Arial" w:cs="Arial"/>
          <w:color w:val="222222"/>
        </w:rPr>
        <w:t xml:space="preserve">, any </w:t>
      </w:r>
      <w:r w:rsidRPr="00BF3CCA">
        <w:rPr>
          <w:rFonts w:ascii="Arial" w:eastAsia="Times New Roman" w:hAnsi="Arial" w:cs="Arial"/>
          <w:color w:val="222222"/>
        </w:rPr>
        <w:t>household</w:t>
      </w:r>
      <w:r w:rsidRPr="00FD12DA">
        <w:rPr>
          <w:rFonts w:ascii="Arial" w:eastAsia="Times New Roman" w:hAnsi="Arial" w:cs="Arial"/>
          <w:color w:val="222222"/>
        </w:rPr>
        <w:t xml:space="preserve"> member or other person who has been in close contact (within 6' without protective equipment for a minimum of 15' durat</w:t>
      </w:r>
      <w:r w:rsidRPr="00BF3CCA">
        <w:rPr>
          <w:rFonts w:ascii="Arial" w:eastAsia="Times New Roman" w:hAnsi="Arial" w:cs="Arial"/>
          <w:color w:val="222222"/>
        </w:rPr>
        <w:t>ion) with an individual with symptoms consistent with COVID-19 or who has tested positive for COVID-19</w:t>
      </w:r>
      <w:r w:rsidRPr="00FD12DA">
        <w:rPr>
          <w:rFonts w:ascii="Arial" w:eastAsia="Times New Roman" w:hAnsi="Arial" w:cs="Arial"/>
          <w:color w:val="222222"/>
        </w:rPr>
        <w:t xml:space="preserve"> as outlined above should self-quarantine for a minimum of 14 days from point of contact. </w:t>
      </w:r>
      <w:r w:rsidRPr="00BF3CCA">
        <w:rPr>
          <w:rFonts w:ascii="Arial" w:eastAsia="Times New Roman" w:hAnsi="Arial" w:cs="Arial"/>
          <w:color w:val="222222"/>
        </w:rPr>
        <w:tab/>
      </w:r>
    </w:p>
    <w:p w:rsidR="00584467" w:rsidRPr="00584467" w:rsidRDefault="00584467" w:rsidP="00584467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630"/>
        <w:textAlignment w:val="baseline"/>
        <w:rPr>
          <w:rFonts w:ascii="Arial" w:eastAsia="Times New Roman" w:hAnsi="Arial" w:cs="Arial"/>
          <w:color w:val="000000"/>
        </w:rPr>
      </w:pPr>
      <w:r w:rsidRPr="00584467">
        <w:rPr>
          <w:rFonts w:ascii="Arial" w:eastAsia="Times New Roman" w:hAnsi="Arial" w:cs="Arial"/>
          <w:color w:val="222222"/>
        </w:rPr>
        <w:t>Please note the aforementioned guidelines have been clarified by the MDH’s team that provides interpretation assistan</w:t>
      </w:r>
      <w:bookmarkStart w:id="0" w:name="_GoBack"/>
      <w:bookmarkEnd w:id="0"/>
      <w:r w:rsidRPr="00584467">
        <w:rPr>
          <w:rFonts w:ascii="Arial" w:eastAsia="Times New Roman" w:hAnsi="Arial" w:cs="Arial"/>
          <w:color w:val="222222"/>
        </w:rPr>
        <w:t xml:space="preserve">ce of MDH guiding documents. For additional guidance on returning to the pool, please reference </w:t>
      </w:r>
      <w:r w:rsidRPr="00584467">
        <w:rPr>
          <w:rFonts w:ascii="Arial" w:eastAsia="Times New Roman" w:hAnsi="Arial" w:cs="Arial"/>
          <w:i/>
          <w:color w:val="222222"/>
        </w:rPr>
        <w:t>Returning to the Facility after Illness</w:t>
      </w:r>
      <w:r w:rsidRPr="00584467">
        <w:rPr>
          <w:rFonts w:ascii="Arial" w:eastAsia="Times New Roman" w:hAnsi="Arial" w:cs="Arial"/>
          <w:color w:val="222222"/>
        </w:rPr>
        <w:t xml:space="preserve"> as published by the MDH. </w:t>
      </w:r>
    </w:p>
    <w:p w:rsidR="001B6C08" w:rsidRDefault="00584467"/>
    <w:sectPr w:rsidR="001B6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A36"/>
    <w:multiLevelType w:val="multilevel"/>
    <w:tmpl w:val="819EF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67"/>
    <w:rsid w:val="000A53DE"/>
    <w:rsid w:val="00584467"/>
    <w:rsid w:val="00E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522F"/>
  <w15:chartTrackingRefBased/>
  <w15:docId w15:val="{5BAD66AA-1AC2-4AA2-98FA-62078448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4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Harrigan</dc:creator>
  <cp:keywords/>
  <dc:description/>
  <cp:lastModifiedBy>Dave Harrigan</cp:lastModifiedBy>
  <cp:revision>1</cp:revision>
  <dcterms:created xsi:type="dcterms:W3CDTF">2020-06-24T04:48:00Z</dcterms:created>
  <dcterms:modified xsi:type="dcterms:W3CDTF">2020-06-24T04:50:00Z</dcterms:modified>
</cp:coreProperties>
</file>