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2D" w:rsidRDefault="00011039" w:rsidP="002710AA">
      <w:pPr>
        <w:spacing w:after="0"/>
        <w:jc w:val="center"/>
      </w:pPr>
      <w:r>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-359778</wp:posOffset>
            </wp:positionV>
            <wp:extent cx="685800" cy="4461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46138"/>
                    </a:xfrm>
                    <a:prstGeom prst="rect">
                      <a:avLst/>
                    </a:prstGeom>
                    <a:noFill/>
                    <a:ln>
                      <a:noFill/>
                    </a:ln>
                  </pic:spPr>
                </pic:pic>
              </a:graphicData>
            </a:graphic>
          </wp:anchor>
        </w:drawing>
      </w:r>
    </w:p>
    <w:p w:rsidR="00EC5F2D" w:rsidRDefault="00011039" w:rsidP="002710AA">
      <w:pPr>
        <w:spacing w:after="0"/>
        <w:jc w:val="center"/>
      </w:pPr>
      <w:r>
        <w:t>Black &amp; Blue Intersquad Meet</w:t>
      </w:r>
    </w:p>
    <w:p w:rsidR="00EC5F2D" w:rsidRDefault="00EC5F2D" w:rsidP="002710AA">
      <w:pPr>
        <w:spacing w:after="0"/>
        <w:jc w:val="center"/>
      </w:pPr>
      <w:r>
        <w:t xml:space="preserve">Hosted by </w:t>
      </w:r>
      <w:r w:rsidR="00011039">
        <w:t>Enfinity Aquatic Club</w:t>
      </w:r>
    </w:p>
    <w:p w:rsidR="00EC5F2D" w:rsidRPr="00011039" w:rsidRDefault="00656378" w:rsidP="00011039">
      <w:pPr>
        <w:spacing w:after="0"/>
        <w:jc w:val="center"/>
        <w:rPr>
          <w:rFonts w:cstheme="minorHAnsi"/>
        </w:rPr>
      </w:pPr>
      <w:r>
        <w:rPr>
          <w:rFonts w:cstheme="minorHAnsi"/>
        </w:rPr>
        <w:t>September 16</w:t>
      </w:r>
      <w:r w:rsidRPr="00656378">
        <w:rPr>
          <w:rFonts w:cstheme="minorHAnsi"/>
          <w:vertAlign w:val="superscript"/>
        </w:rPr>
        <w:t>th</w:t>
      </w:r>
      <w:r>
        <w:rPr>
          <w:rFonts w:cstheme="minorHAnsi"/>
        </w:rPr>
        <w:t xml:space="preserve"> </w:t>
      </w:r>
      <w:r w:rsidR="00011039" w:rsidRPr="00011039">
        <w:rPr>
          <w:rFonts w:cstheme="minorHAnsi"/>
        </w:rPr>
        <w:t>2017</w:t>
      </w:r>
    </w:p>
    <w:p w:rsidR="00011039" w:rsidRPr="00011039" w:rsidRDefault="00EC5F2D" w:rsidP="00011039">
      <w:pPr>
        <w:pStyle w:val="HTMLAddress"/>
        <w:shd w:val="clear" w:color="auto" w:fill="FFFFFF"/>
        <w:spacing w:line="315" w:lineRule="atLeast"/>
        <w:jc w:val="center"/>
        <w:textAlignment w:val="baseline"/>
        <w:rPr>
          <w:rFonts w:asciiTheme="minorHAnsi" w:hAnsiTheme="minorHAnsi" w:cstheme="minorHAnsi"/>
          <w:i w:val="0"/>
          <w:sz w:val="22"/>
          <w:szCs w:val="22"/>
        </w:rPr>
      </w:pPr>
      <w:r w:rsidRPr="00011039">
        <w:rPr>
          <w:rFonts w:asciiTheme="minorHAnsi" w:hAnsiTheme="minorHAnsi" w:cstheme="minorHAnsi"/>
          <w:i w:val="0"/>
          <w:sz w:val="22"/>
          <w:szCs w:val="22"/>
        </w:rPr>
        <w:t xml:space="preserve">Held at </w:t>
      </w:r>
      <w:r w:rsidR="00011039" w:rsidRPr="00011039">
        <w:rPr>
          <w:rFonts w:asciiTheme="minorHAnsi" w:hAnsiTheme="minorHAnsi" w:cstheme="minorHAnsi"/>
          <w:i w:val="0"/>
          <w:sz w:val="22"/>
          <w:szCs w:val="22"/>
        </w:rPr>
        <w:t>Winston Salem State University</w:t>
      </w:r>
      <w:r w:rsidR="00043B7B" w:rsidRPr="00011039">
        <w:rPr>
          <w:rFonts w:asciiTheme="minorHAnsi" w:hAnsiTheme="minorHAnsi" w:cstheme="minorHAnsi"/>
          <w:i w:val="0"/>
          <w:sz w:val="22"/>
          <w:szCs w:val="22"/>
        </w:rPr>
        <w:t xml:space="preserve">, </w:t>
      </w:r>
      <w:r w:rsidR="00011039">
        <w:rPr>
          <w:rFonts w:asciiTheme="minorHAnsi" w:hAnsiTheme="minorHAnsi" w:cstheme="minorHAnsi"/>
          <w:i w:val="0"/>
          <w:sz w:val="22"/>
          <w:szCs w:val="22"/>
        </w:rPr>
        <w:t xml:space="preserve">C.E. Gaines Center, </w:t>
      </w:r>
      <w:r w:rsidR="00011039" w:rsidRPr="00011039">
        <w:rPr>
          <w:rFonts w:asciiTheme="minorHAnsi" w:hAnsiTheme="minorHAnsi" w:cstheme="minorHAnsi"/>
          <w:i w:val="0"/>
          <w:sz w:val="22"/>
          <w:szCs w:val="22"/>
        </w:rPr>
        <w:t>601 S. Martin Luther King, Jr. Drive</w:t>
      </w:r>
    </w:p>
    <w:p w:rsidR="00011039" w:rsidRPr="00011039" w:rsidRDefault="00011039" w:rsidP="00011039">
      <w:pPr>
        <w:shd w:val="clear" w:color="auto" w:fill="FFFFFF"/>
        <w:spacing w:after="0" w:line="315" w:lineRule="atLeast"/>
        <w:jc w:val="center"/>
        <w:textAlignment w:val="baseline"/>
        <w:rPr>
          <w:rFonts w:eastAsia="Times New Roman" w:cstheme="minorHAnsi"/>
          <w:iCs/>
        </w:rPr>
      </w:pPr>
      <w:r w:rsidRPr="00011039">
        <w:rPr>
          <w:rFonts w:eastAsia="Times New Roman" w:cstheme="minorHAnsi"/>
          <w:iCs/>
        </w:rPr>
        <w:t>Winston-Salem, NC 27110</w:t>
      </w:r>
    </w:p>
    <w:p w:rsidR="00EC5F2D" w:rsidRDefault="00EC5F2D" w:rsidP="007C1DC3">
      <w:pPr>
        <w:spacing w:after="0" w:line="240" w:lineRule="auto"/>
        <w:jc w:val="center"/>
      </w:pPr>
    </w:p>
    <w:p w:rsidR="002710AA" w:rsidRPr="00514F6B" w:rsidRDefault="002710AA" w:rsidP="007C1DC3">
      <w:pPr>
        <w:spacing w:after="0" w:line="240" w:lineRule="auto"/>
        <w:jc w:val="center"/>
      </w:pPr>
      <w:r w:rsidRPr="00514F6B">
        <w:t xml:space="preserve">Held under the Sanction of USA Swimming, Inc., issued by North Carolina Swimming, Inc. </w:t>
      </w:r>
      <w:r w:rsidRPr="002B17B8">
        <w:rPr>
          <w:b/>
        </w:rPr>
        <w:t>Sanction #</w:t>
      </w:r>
    </w:p>
    <w:tbl>
      <w:tblPr>
        <w:tblpPr w:leftFromText="180" w:rightFromText="180" w:vertAnchor="text" w:horzAnchor="margin" w:tblpX="108" w:tblpY="3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6"/>
        <w:gridCol w:w="18"/>
        <w:gridCol w:w="4644"/>
      </w:tblGrid>
      <w:tr w:rsidR="00BD0E8C" w:rsidRPr="00514F6B" w:rsidTr="00087F78">
        <w:trPr>
          <w:trHeight w:val="263"/>
        </w:trPr>
        <w:tc>
          <w:tcPr>
            <w:tcW w:w="4626" w:type="dxa"/>
            <w:vAlign w:val="center"/>
          </w:tcPr>
          <w:p w:rsidR="00BD0E8C" w:rsidRPr="00514F6B" w:rsidRDefault="00BD0E8C" w:rsidP="00087F78">
            <w:pPr>
              <w:spacing w:after="0" w:line="240" w:lineRule="auto"/>
              <w:jc w:val="center"/>
              <w:rPr>
                <w:b/>
              </w:rPr>
            </w:pPr>
            <w:r>
              <w:rPr>
                <w:b/>
              </w:rPr>
              <w:t>MEET DIRECTOR</w:t>
            </w:r>
          </w:p>
        </w:tc>
        <w:tc>
          <w:tcPr>
            <w:tcW w:w="4662" w:type="dxa"/>
            <w:gridSpan w:val="2"/>
            <w:vAlign w:val="center"/>
          </w:tcPr>
          <w:p w:rsidR="00BD0E8C" w:rsidRPr="00514F6B" w:rsidRDefault="00BD0E8C" w:rsidP="00087F78">
            <w:pPr>
              <w:spacing w:after="0" w:line="240" w:lineRule="auto"/>
              <w:jc w:val="center"/>
              <w:rPr>
                <w:b/>
              </w:rPr>
            </w:pPr>
            <w:r>
              <w:rPr>
                <w:b/>
              </w:rPr>
              <w:t>MEET ENTRY COORDINATOR</w:t>
            </w:r>
          </w:p>
        </w:tc>
      </w:tr>
      <w:tr w:rsidR="00BD0E8C" w:rsidRPr="00514F6B" w:rsidTr="00087F78">
        <w:trPr>
          <w:trHeight w:val="980"/>
        </w:trPr>
        <w:tc>
          <w:tcPr>
            <w:tcW w:w="4644" w:type="dxa"/>
            <w:gridSpan w:val="2"/>
            <w:shd w:val="clear" w:color="auto" w:fill="auto"/>
          </w:tcPr>
          <w:p w:rsidR="00BD0E8C" w:rsidRDefault="00165A7F" w:rsidP="00087F78">
            <w:pPr>
              <w:spacing w:after="0" w:line="240" w:lineRule="auto"/>
              <w:jc w:val="center"/>
            </w:pPr>
            <w:r>
              <w:t xml:space="preserve">Tim </w:t>
            </w:r>
            <w:proofErr w:type="spellStart"/>
            <w:r>
              <w:t>Hillen</w:t>
            </w:r>
            <w:proofErr w:type="spellEnd"/>
          </w:p>
          <w:p w:rsidR="00165A7F" w:rsidRDefault="00165A7F" w:rsidP="00087F78">
            <w:pPr>
              <w:spacing w:after="0" w:line="240" w:lineRule="auto"/>
              <w:jc w:val="center"/>
            </w:pPr>
            <w:r>
              <w:t>336-782-4282</w:t>
            </w:r>
          </w:p>
          <w:p w:rsidR="00BD0E8C" w:rsidRPr="00514F6B" w:rsidRDefault="00165A7F" w:rsidP="00165A7F">
            <w:pPr>
              <w:spacing w:after="0" w:line="240" w:lineRule="auto"/>
              <w:jc w:val="center"/>
            </w:pPr>
            <w:r>
              <w:t>thillen@enfinityfit.com</w:t>
            </w:r>
          </w:p>
        </w:tc>
        <w:tc>
          <w:tcPr>
            <w:tcW w:w="4644" w:type="dxa"/>
            <w:shd w:val="clear" w:color="auto" w:fill="auto"/>
          </w:tcPr>
          <w:p w:rsidR="00BD0E8C" w:rsidRDefault="00165A7F" w:rsidP="00087F78">
            <w:pPr>
              <w:spacing w:after="0" w:line="240" w:lineRule="auto"/>
              <w:jc w:val="center"/>
            </w:pPr>
            <w:proofErr w:type="spellStart"/>
            <w:r>
              <w:t>Korey</w:t>
            </w:r>
            <w:proofErr w:type="spellEnd"/>
            <w:r>
              <w:t xml:space="preserve"> </w:t>
            </w:r>
            <w:proofErr w:type="spellStart"/>
            <w:r>
              <w:t>McCulley</w:t>
            </w:r>
            <w:proofErr w:type="spellEnd"/>
          </w:p>
          <w:p w:rsidR="00BD0E8C" w:rsidRDefault="00165A7F" w:rsidP="00087F78">
            <w:pPr>
              <w:spacing w:after="0" w:line="240" w:lineRule="auto"/>
              <w:jc w:val="center"/>
            </w:pPr>
            <w:r>
              <w:t>1055 Northwest Blvd</w:t>
            </w:r>
          </w:p>
          <w:p w:rsidR="00165A7F" w:rsidRDefault="00165A7F" w:rsidP="00087F78">
            <w:pPr>
              <w:spacing w:after="0" w:line="240" w:lineRule="auto"/>
              <w:jc w:val="center"/>
            </w:pPr>
            <w:r>
              <w:t>Winston Salem, NC 27101</w:t>
            </w:r>
          </w:p>
          <w:p w:rsidR="00165A7F" w:rsidRDefault="00165A7F" w:rsidP="00087F78">
            <w:pPr>
              <w:spacing w:after="0" w:line="240" w:lineRule="auto"/>
              <w:jc w:val="center"/>
            </w:pPr>
            <w:r>
              <w:t>620-786-4971</w:t>
            </w:r>
          </w:p>
          <w:p w:rsidR="00BD0E8C" w:rsidRPr="00514F6B" w:rsidRDefault="00165A7F" w:rsidP="00165A7F">
            <w:pPr>
              <w:spacing w:after="0" w:line="240" w:lineRule="auto"/>
              <w:jc w:val="center"/>
              <w:rPr>
                <w:color w:val="0000FF"/>
                <w:u w:val="single"/>
              </w:rPr>
            </w:pPr>
            <w:r>
              <w:t>kmcculleygso@enfinityfit.com</w:t>
            </w:r>
          </w:p>
        </w:tc>
      </w:tr>
      <w:tr w:rsidR="00BD0E8C" w:rsidRPr="00514F6B" w:rsidTr="00087F78">
        <w:trPr>
          <w:trHeight w:val="245"/>
        </w:trPr>
        <w:tc>
          <w:tcPr>
            <w:tcW w:w="4644" w:type="dxa"/>
            <w:gridSpan w:val="2"/>
            <w:shd w:val="clear" w:color="auto" w:fill="auto"/>
            <w:vAlign w:val="center"/>
          </w:tcPr>
          <w:p w:rsidR="00BD0E8C" w:rsidRPr="00514F6B" w:rsidRDefault="00BD0E8C" w:rsidP="00087F78">
            <w:pPr>
              <w:spacing w:after="0" w:line="240" w:lineRule="auto"/>
              <w:jc w:val="center"/>
              <w:rPr>
                <w:b/>
              </w:rPr>
            </w:pPr>
            <w:r>
              <w:rPr>
                <w:b/>
              </w:rPr>
              <w:t>MEET</w:t>
            </w:r>
            <w:r w:rsidRPr="00514F6B">
              <w:rPr>
                <w:b/>
              </w:rPr>
              <w:t xml:space="preserve"> R</w:t>
            </w:r>
            <w:r>
              <w:rPr>
                <w:b/>
              </w:rPr>
              <w:t>EFEREE</w:t>
            </w:r>
          </w:p>
        </w:tc>
        <w:tc>
          <w:tcPr>
            <w:tcW w:w="4644" w:type="dxa"/>
            <w:shd w:val="clear" w:color="auto" w:fill="auto"/>
            <w:vAlign w:val="center"/>
          </w:tcPr>
          <w:p w:rsidR="00BD0E8C" w:rsidRPr="00514F6B" w:rsidRDefault="00BD0E8C" w:rsidP="00087F78">
            <w:pPr>
              <w:spacing w:after="0" w:line="240" w:lineRule="auto"/>
              <w:jc w:val="center"/>
              <w:rPr>
                <w:b/>
              </w:rPr>
            </w:pPr>
            <w:r w:rsidRPr="00514F6B">
              <w:rPr>
                <w:b/>
              </w:rPr>
              <w:t>MEET MARSHALL</w:t>
            </w:r>
          </w:p>
        </w:tc>
      </w:tr>
      <w:tr w:rsidR="00BD0E8C" w:rsidRPr="00514F6B" w:rsidTr="00087F78">
        <w:trPr>
          <w:trHeight w:val="980"/>
        </w:trPr>
        <w:tc>
          <w:tcPr>
            <w:tcW w:w="4644" w:type="dxa"/>
            <w:gridSpan w:val="2"/>
            <w:shd w:val="clear" w:color="auto" w:fill="auto"/>
          </w:tcPr>
          <w:p w:rsidR="00BD0E8C" w:rsidRDefault="00165A7F" w:rsidP="00BD0E8C">
            <w:pPr>
              <w:spacing w:after="0" w:line="240" w:lineRule="auto"/>
              <w:jc w:val="center"/>
            </w:pPr>
            <w:r>
              <w:t xml:space="preserve">Dom </w:t>
            </w:r>
            <w:proofErr w:type="spellStart"/>
            <w:r>
              <w:t>Koh</w:t>
            </w:r>
            <w:proofErr w:type="spellEnd"/>
          </w:p>
          <w:p w:rsidR="00BD0E8C" w:rsidRDefault="00165A7F" w:rsidP="00BD0E8C">
            <w:pPr>
              <w:spacing w:after="0" w:line="240" w:lineRule="auto"/>
              <w:jc w:val="center"/>
            </w:pPr>
            <w:r>
              <w:t>336-587-4554</w:t>
            </w:r>
          </w:p>
          <w:p w:rsidR="00165A7F" w:rsidRPr="00514F6B" w:rsidRDefault="00165A7F" w:rsidP="00BD0E8C">
            <w:pPr>
              <w:spacing w:after="0" w:line="240" w:lineRule="auto"/>
              <w:jc w:val="center"/>
            </w:pPr>
            <w:r>
              <w:t>Damjinkoh3737@gmail.com</w:t>
            </w:r>
          </w:p>
        </w:tc>
        <w:tc>
          <w:tcPr>
            <w:tcW w:w="4644" w:type="dxa"/>
            <w:shd w:val="clear" w:color="auto" w:fill="auto"/>
          </w:tcPr>
          <w:p w:rsidR="00BD0E8C" w:rsidRDefault="00165A7F" w:rsidP="00BD0E8C">
            <w:pPr>
              <w:spacing w:after="0" w:line="240" w:lineRule="auto"/>
              <w:jc w:val="center"/>
            </w:pPr>
            <w:r>
              <w:t>Ryan Michel</w:t>
            </w:r>
          </w:p>
          <w:p w:rsidR="007F5571" w:rsidRDefault="007F5571" w:rsidP="00BD0E8C">
            <w:pPr>
              <w:spacing w:after="0" w:line="240" w:lineRule="auto"/>
              <w:jc w:val="center"/>
            </w:pPr>
            <w:r>
              <w:t>Asst: Brian Wells</w:t>
            </w:r>
          </w:p>
          <w:p w:rsidR="00BD0E8C" w:rsidRDefault="00BD0E8C" w:rsidP="00BD0E8C">
            <w:pPr>
              <w:spacing w:after="0" w:line="240" w:lineRule="auto"/>
              <w:jc w:val="center"/>
            </w:pPr>
          </w:p>
          <w:p w:rsidR="00BD0E8C" w:rsidRPr="00514F6B" w:rsidRDefault="00BD0E8C" w:rsidP="00BD0E8C">
            <w:pPr>
              <w:spacing w:after="0" w:line="240" w:lineRule="auto"/>
              <w:jc w:val="center"/>
            </w:pPr>
          </w:p>
        </w:tc>
      </w:tr>
    </w:tbl>
    <w:p w:rsidR="00231194" w:rsidRPr="00514F6B" w:rsidRDefault="002311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BA5D0F" w:rsidRPr="00514F6B" w:rsidTr="00477D23">
        <w:tc>
          <w:tcPr>
            <w:tcW w:w="2358" w:type="dxa"/>
          </w:tcPr>
          <w:p w:rsidR="00BA5D0F" w:rsidRPr="00514F6B" w:rsidRDefault="00BA5D0F">
            <w:pPr>
              <w:rPr>
                <w:rFonts w:cstheme="minorHAnsi"/>
                <w:b/>
              </w:rPr>
            </w:pPr>
          </w:p>
        </w:tc>
        <w:tc>
          <w:tcPr>
            <w:tcW w:w="7218" w:type="dxa"/>
            <w:shd w:val="clear" w:color="auto" w:fill="auto"/>
          </w:tcPr>
          <w:p w:rsidR="00BA5D0F" w:rsidRDefault="00BA5D0F" w:rsidP="00A05E2B">
            <w:pPr>
              <w:rPr>
                <w:rFonts w:cstheme="minorHAnsi"/>
              </w:rPr>
            </w:pPr>
          </w:p>
        </w:tc>
      </w:tr>
      <w:tr w:rsidR="00B77788" w:rsidRPr="00514F6B" w:rsidTr="00477D23">
        <w:tc>
          <w:tcPr>
            <w:tcW w:w="2358" w:type="dxa"/>
          </w:tcPr>
          <w:p w:rsidR="00B77788" w:rsidRPr="00514F6B" w:rsidRDefault="00B77788">
            <w:pPr>
              <w:rPr>
                <w:rFonts w:cstheme="minorHAnsi"/>
                <w:b/>
              </w:rPr>
            </w:pPr>
            <w:r w:rsidRPr="00514F6B">
              <w:rPr>
                <w:rFonts w:cstheme="minorHAnsi"/>
                <w:b/>
              </w:rPr>
              <w:t>FACILITY</w:t>
            </w:r>
          </w:p>
        </w:tc>
        <w:tc>
          <w:tcPr>
            <w:tcW w:w="7218" w:type="dxa"/>
            <w:shd w:val="clear" w:color="auto" w:fill="auto"/>
          </w:tcPr>
          <w:p w:rsidR="00A05E2B" w:rsidRDefault="00011039" w:rsidP="00A05E2B">
            <w:pPr>
              <w:rPr>
                <w:rFonts w:cstheme="minorHAnsi"/>
              </w:rPr>
            </w:pPr>
            <w:r>
              <w:rPr>
                <w:rFonts w:cstheme="minorHAnsi"/>
              </w:rPr>
              <w:t xml:space="preserve">Winston Salem State University hots a 6-Lane 25 Yard pool </w:t>
            </w:r>
            <w:r w:rsidR="002B17B8">
              <w:rPr>
                <w:rFonts w:cstheme="minorHAnsi"/>
              </w:rPr>
              <w:t xml:space="preserve">ranging from 4-6 feet at both the starting and turn end, and a lane width of 6 feet.  Pool has non-turbulent lane lines, a Colorado Timing System with a 6 Lane Scoreboard display and custom starting blocks.  There is a diving well connected to the competition pool which acts as both a warm up and cool down swimming area.  </w:t>
            </w:r>
            <w:r w:rsidR="00231194" w:rsidRPr="00011039">
              <w:rPr>
                <w:rFonts w:cstheme="minorHAnsi"/>
              </w:rPr>
              <w:t xml:space="preserve">The competition course has been certified in accordance with </w:t>
            </w:r>
            <w:proofErr w:type="gramStart"/>
            <w:r w:rsidR="00231194" w:rsidRPr="00011039">
              <w:rPr>
                <w:rFonts w:cstheme="minorHAnsi"/>
              </w:rPr>
              <w:t>104.2.2C(</w:t>
            </w:r>
            <w:proofErr w:type="gramEnd"/>
            <w:r w:rsidR="00231194" w:rsidRPr="00011039">
              <w:rPr>
                <w:rFonts w:cstheme="minorHAnsi"/>
              </w:rPr>
              <w:t xml:space="preserve">4).  </w:t>
            </w:r>
          </w:p>
          <w:p w:rsidR="00B77788" w:rsidRPr="00514F6B" w:rsidRDefault="00B77788" w:rsidP="00A05E2B">
            <w:pPr>
              <w:rPr>
                <w:rFonts w:cstheme="minorHAnsi"/>
              </w:rPr>
            </w:pPr>
          </w:p>
        </w:tc>
      </w:tr>
      <w:tr w:rsidR="00B77788" w:rsidRPr="00514F6B" w:rsidTr="00477D23">
        <w:tc>
          <w:tcPr>
            <w:tcW w:w="2358" w:type="dxa"/>
          </w:tcPr>
          <w:p w:rsidR="00B77788" w:rsidRPr="00514F6B" w:rsidRDefault="00B77788">
            <w:pPr>
              <w:rPr>
                <w:rFonts w:cstheme="minorHAnsi"/>
                <w:b/>
              </w:rPr>
            </w:pPr>
          </w:p>
        </w:tc>
        <w:tc>
          <w:tcPr>
            <w:tcW w:w="7218" w:type="dxa"/>
          </w:tcPr>
          <w:p w:rsidR="00B77788" w:rsidRPr="00514F6B" w:rsidRDefault="00B77788">
            <w:pPr>
              <w:rPr>
                <w:rFonts w:cstheme="minorHAnsi"/>
              </w:rPr>
            </w:pPr>
          </w:p>
        </w:tc>
      </w:tr>
      <w:tr w:rsidR="00231194" w:rsidRPr="00514F6B" w:rsidTr="00477D23">
        <w:tc>
          <w:tcPr>
            <w:tcW w:w="2358" w:type="dxa"/>
          </w:tcPr>
          <w:p w:rsidR="00231194" w:rsidRPr="00514F6B" w:rsidRDefault="00231194">
            <w:pPr>
              <w:rPr>
                <w:rFonts w:cstheme="minorHAnsi"/>
                <w:b/>
              </w:rPr>
            </w:pPr>
            <w:r w:rsidRPr="00514F6B">
              <w:rPr>
                <w:rFonts w:cstheme="minorHAnsi"/>
                <w:b/>
              </w:rPr>
              <w:t>MEET FORMAT</w:t>
            </w:r>
          </w:p>
        </w:tc>
        <w:tc>
          <w:tcPr>
            <w:tcW w:w="7218" w:type="dxa"/>
          </w:tcPr>
          <w:p w:rsidR="00231194" w:rsidRPr="008A218F" w:rsidRDefault="002B17B8" w:rsidP="00165A7F">
            <w:pPr>
              <w:rPr>
                <w:rFonts w:cstheme="minorHAnsi"/>
              </w:rPr>
            </w:pPr>
            <w:r>
              <w:rPr>
                <w:rFonts w:cstheme="minorHAnsi"/>
              </w:rPr>
              <w:t xml:space="preserve">This is a timed final Age Group/Senior, pre-seeded meet. </w:t>
            </w:r>
          </w:p>
        </w:tc>
      </w:tr>
    </w:tbl>
    <w:p w:rsidR="004619EE" w:rsidRPr="00514F6B" w:rsidRDefault="004619EE"/>
    <w:tbl>
      <w:tblPr>
        <w:tblStyle w:val="TableGrid"/>
        <w:tblW w:w="0" w:type="auto"/>
        <w:tblLook w:val="04A0"/>
      </w:tblPr>
      <w:tblGrid>
        <w:gridCol w:w="1915"/>
        <w:gridCol w:w="1915"/>
        <w:gridCol w:w="1915"/>
        <w:gridCol w:w="1915"/>
        <w:gridCol w:w="1916"/>
      </w:tblGrid>
      <w:tr w:rsidR="00231194" w:rsidRPr="00514F6B" w:rsidTr="00231194">
        <w:tc>
          <w:tcPr>
            <w:tcW w:w="1915" w:type="dxa"/>
          </w:tcPr>
          <w:p w:rsidR="00231194" w:rsidRPr="00514F6B" w:rsidRDefault="00231194" w:rsidP="00231194">
            <w:pPr>
              <w:jc w:val="center"/>
            </w:pPr>
            <w:r w:rsidRPr="00514F6B">
              <w:t>Session</w:t>
            </w:r>
          </w:p>
        </w:tc>
        <w:tc>
          <w:tcPr>
            <w:tcW w:w="1915" w:type="dxa"/>
          </w:tcPr>
          <w:p w:rsidR="00231194" w:rsidRPr="00514F6B" w:rsidRDefault="00231194" w:rsidP="00231194">
            <w:pPr>
              <w:jc w:val="center"/>
            </w:pPr>
            <w:r w:rsidRPr="00514F6B">
              <w:t>Day</w:t>
            </w:r>
          </w:p>
        </w:tc>
        <w:tc>
          <w:tcPr>
            <w:tcW w:w="1915" w:type="dxa"/>
          </w:tcPr>
          <w:p w:rsidR="00231194" w:rsidRPr="00514F6B" w:rsidRDefault="00231194" w:rsidP="00231194">
            <w:pPr>
              <w:jc w:val="center"/>
            </w:pPr>
            <w:r w:rsidRPr="00514F6B">
              <w:t>Warm-up</w:t>
            </w:r>
          </w:p>
        </w:tc>
        <w:tc>
          <w:tcPr>
            <w:tcW w:w="1915" w:type="dxa"/>
          </w:tcPr>
          <w:p w:rsidR="00231194" w:rsidRPr="00514F6B" w:rsidRDefault="00231194" w:rsidP="00231194">
            <w:pPr>
              <w:jc w:val="center"/>
            </w:pPr>
            <w:r w:rsidRPr="00514F6B">
              <w:t>Meet Start</w:t>
            </w:r>
          </w:p>
        </w:tc>
        <w:tc>
          <w:tcPr>
            <w:tcW w:w="1916" w:type="dxa"/>
          </w:tcPr>
          <w:p w:rsidR="00231194" w:rsidRPr="00514F6B" w:rsidRDefault="00231194" w:rsidP="00231194">
            <w:pPr>
              <w:jc w:val="center"/>
            </w:pPr>
            <w:r w:rsidRPr="00514F6B">
              <w:t>Age Group</w:t>
            </w:r>
          </w:p>
        </w:tc>
      </w:tr>
      <w:tr w:rsidR="00231194" w:rsidRPr="00514F6B" w:rsidTr="00231194">
        <w:tc>
          <w:tcPr>
            <w:tcW w:w="1915" w:type="dxa"/>
          </w:tcPr>
          <w:p w:rsidR="00231194" w:rsidRPr="00514F6B" w:rsidRDefault="00231194" w:rsidP="00231194">
            <w:pPr>
              <w:jc w:val="center"/>
            </w:pPr>
            <w:r w:rsidRPr="00514F6B">
              <w:t>1</w:t>
            </w:r>
          </w:p>
        </w:tc>
        <w:tc>
          <w:tcPr>
            <w:tcW w:w="1915" w:type="dxa"/>
          </w:tcPr>
          <w:p w:rsidR="00231194" w:rsidRPr="00514F6B" w:rsidRDefault="00011039" w:rsidP="00231194">
            <w:pPr>
              <w:jc w:val="center"/>
            </w:pPr>
            <w:r>
              <w:t>Saturday</w:t>
            </w:r>
          </w:p>
        </w:tc>
        <w:tc>
          <w:tcPr>
            <w:tcW w:w="1915" w:type="dxa"/>
          </w:tcPr>
          <w:p w:rsidR="00231194" w:rsidRPr="00514F6B" w:rsidRDefault="00011039" w:rsidP="00231194">
            <w:pPr>
              <w:jc w:val="center"/>
            </w:pPr>
            <w:r>
              <w:t>7:00 AM</w:t>
            </w:r>
          </w:p>
        </w:tc>
        <w:tc>
          <w:tcPr>
            <w:tcW w:w="1915" w:type="dxa"/>
          </w:tcPr>
          <w:p w:rsidR="00231194" w:rsidRPr="00514F6B" w:rsidRDefault="00011039" w:rsidP="00231194">
            <w:pPr>
              <w:jc w:val="center"/>
            </w:pPr>
            <w:r>
              <w:t>8:00 AM</w:t>
            </w:r>
          </w:p>
        </w:tc>
        <w:tc>
          <w:tcPr>
            <w:tcW w:w="1916" w:type="dxa"/>
          </w:tcPr>
          <w:p w:rsidR="00231194" w:rsidRPr="00514F6B" w:rsidRDefault="00011039" w:rsidP="00231194">
            <w:pPr>
              <w:jc w:val="center"/>
            </w:pPr>
            <w:r>
              <w:t>8 and Older</w:t>
            </w:r>
          </w:p>
        </w:tc>
      </w:tr>
      <w:tr w:rsidR="00231194" w:rsidRPr="00514F6B" w:rsidTr="00231194">
        <w:tc>
          <w:tcPr>
            <w:tcW w:w="1915" w:type="dxa"/>
          </w:tcPr>
          <w:p w:rsidR="00231194" w:rsidRPr="00514F6B" w:rsidRDefault="00231194" w:rsidP="00231194">
            <w:pPr>
              <w:jc w:val="center"/>
            </w:pPr>
          </w:p>
        </w:tc>
        <w:tc>
          <w:tcPr>
            <w:tcW w:w="1915" w:type="dxa"/>
          </w:tcPr>
          <w:p w:rsidR="00231194" w:rsidRPr="00514F6B" w:rsidRDefault="00231194" w:rsidP="00231194">
            <w:pPr>
              <w:jc w:val="center"/>
            </w:pPr>
          </w:p>
        </w:tc>
        <w:tc>
          <w:tcPr>
            <w:tcW w:w="1915" w:type="dxa"/>
          </w:tcPr>
          <w:p w:rsidR="00231194" w:rsidRPr="00514F6B" w:rsidRDefault="00231194" w:rsidP="00231194">
            <w:pPr>
              <w:jc w:val="center"/>
            </w:pPr>
          </w:p>
        </w:tc>
        <w:tc>
          <w:tcPr>
            <w:tcW w:w="1915" w:type="dxa"/>
          </w:tcPr>
          <w:p w:rsidR="00231194" w:rsidRPr="00514F6B" w:rsidRDefault="00231194" w:rsidP="00231194">
            <w:pPr>
              <w:jc w:val="center"/>
            </w:pPr>
          </w:p>
        </w:tc>
        <w:tc>
          <w:tcPr>
            <w:tcW w:w="1916" w:type="dxa"/>
          </w:tcPr>
          <w:p w:rsidR="00231194" w:rsidRPr="00514F6B" w:rsidRDefault="00231194" w:rsidP="00231194">
            <w:pPr>
              <w:jc w:val="center"/>
            </w:pPr>
          </w:p>
        </w:tc>
      </w:tr>
      <w:tr w:rsidR="00231194" w:rsidRPr="00514F6B" w:rsidTr="00231194">
        <w:tc>
          <w:tcPr>
            <w:tcW w:w="1915" w:type="dxa"/>
          </w:tcPr>
          <w:p w:rsidR="00231194" w:rsidRPr="00514F6B" w:rsidRDefault="00231194" w:rsidP="00231194">
            <w:pPr>
              <w:jc w:val="center"/>
            </w:pPr>
          </w:p>
        </w:tc>
        <w:tc>
          <w:tcPr>
            <w:tcW w:w="1915" w:type="dxa"/>
          </w:tcPr>
          <w:p w:rsidR="00231194" w:rsidRPr="00514F6B" w:rsidRDefault="00231194" w:rsidP="00231194">
            <w:pPr>
              <w:jc w:val="center"/>
            </w:pPr>
          </w:p>
        </w:tc>
        <w:tc>
          <w:tcPr>
            <w:tcW w:w="1915" w:type="dxa"/>
          </w:tcPr>
          <w:p w:rsidR="00231194" w:rsidRPr="00514F6B" w:rsidRDefault="00231194" w:rsidP="00231194">
            <w:pPr>
              <w:jc w:val="center"/>
            </w:pPr>
          </w:p>
        </w:tc>
        <w:tc>
          <w:tcPr>
            <w:tcW w:w="1915" w:type="dxa"/>
          </w:tcPr>
          <w:p w:rsidR="00231194" w:rsidRPr="00514F6B" w:rsidRDefault="00231194" w:rsidP="00231194">
            <w:pPr>
              <w:jc w:val="center"/>
            </w:pPr>
          </w:p>
        </w:tc>
        <w:tc>
          <w:tcPr>
            <w:tcW w:w="1916" w:type="dxa"/>
          </w:tcPr>
          <w:p w:rsidR="00231194" w:rsidRPr="00514F6B" w:rsidRDefault="00231194" w:rsidP="00231194">
            <w:pPr>
              <w:jc w:val="center"/>
            </w:pPr>
          </w:p>
        </w:tc>
      </w:tr>
    </w:tbl>
    <w:p w:rsidR="00D2493B" w:rsidRDefault="00D2493B" w:rsidP="00D2493B"/>
    <w:p w:rsidR="00D2493B" w:rsidRPr="00D2493B" w:rsidRDefault="00D2493B" w:rsidP="00D2493B">
      <w:pPr>
        <w:rPr>
          <w:b/>
        </w:rPr>
      </w:pPr>
      <w:r w:rsidRPr="00D2493B">
        <w:rPr>
          <w:b/>
        </w:rPr>
        <w:t>DEADLINE AND MEETING SUMMARY</w:t>
      </w:r>
      <w:r w:rsidRPr="00D2493B">
        <w:t>:</w:t>
      </w:r>
      <w:r>
        <w:t xml:space="preserve">  (</w:t>
      </w:r>
      <w:r w:rsidRPr="00D2493B">
        <w:t>keep section in chronological order)</w:t>
      </w:r>
    </w:p>
    <w:tbl>
      <w:tblPr>
        <w:tblStyle w:val="TableGrid"/>
        <w:tblW w:w="9605" w:type="dxa"/>
        <w:tblLook w:val="04A0"/>
      </w:tblPr>
      <w:tblGrid>
        <w:gridCol w:w="2358"/>
        <w:gridCol w:w="244"/>
        <w:gridCol w:w="2602"/>
        <w:gridCol w:w="4372"/>
        <w:gridCol w:w="29"/>
      </w:tblGrid>
      <w:tr w:rsidR="00D2493B" w:rsidRPr="009B6F5D" w:rsidTr="002B17B8">
        <w:trPr>
          <w:trHeight w:val="275"/>
        </w:trPr>
        <w:tc>
          <w:tcPr>
            <w:tcW w:w="2602" w:type="dxa"/>
            <w:gridSpan w:val="2"/>
          </w:tcPr>
          <w:p w:rsidR="00D2493B" w:rsidRPr="009B6F5D" w:rsidRDefault="00D2493B" w:rsidP="00456A4B">
            <w:pPr>
              <w:jc w:val="center"/>
              <w:rPr>
                <w:b/>
              </w:rPr>
            </w:pPr>
            <w:r w:rsidRPr="009B6F5D">
              <w:rPr>
                <w:b/>
              </w:rPr>
              <w:t>Day, Date</w:t>
            </w:r>
          </w:p>
        </w:tc>
        <w:tc>
          <w:tcPr>
            <w:tcW w:w="2602" w:type="dxa"/>
          </w:tcPr>
          <w:p w:rsidR="00D2493B" w:rsidRPr="009B6F5D" w:rsidRDefault="00D2493B" w:rsidP="00456A4B">
            <w:pPr>
              <w:jc w:val="center"/>
              <w:rPr>
                <w:b/>
              </w:rPr>
            </w:pPr>
            <w:r w:rsidRPr="009B6F5D">
              <w:rPr>
                <w:b/>
              </w:rPr>
              <w:t>Time</w:t>
            </w:r>
          </w:p>
        </w:tc>
        <w:tc>
          <w:tcPr>
            <w:tcW w:w="4401" w:type="dxa"/>
            <w:gridSpan w:val="2"/>
          </w:tcPr>
          <w:p w:rsidR="00D2493B" w:rsidRPr="009B6F5D" w:rsidRDefault="00D2493B" w:rsidP="00456A4B">
            <w:pPr>
              <w:jc w:val="center"/>
              <w:rPr>
                <w:b/>
              </w:rPr>
            </w:pPr>
            <w:r w:rsidRPr="009B6F5D">
              <w:rPr>
                <w:b/>
              </w:rPr>
              <w:t>For:</w:t>
            </w:r>
          </w:p>
        </w:tc>
      </w:tr>
      <w:tr w:rsidR="00D2493B" w:rsidTr="002B17B8">
        <w:trPr>
          <w:trHeight w:val="275"/>
        </w:trPr>
        <w:tc>
          <w:tcPr>
            <w:tcW w:w="2602" w:type="dxa"/>
            <w:gridSpan w:val="2"/>
          </w:tcPr>
          <w:p w:rsidR="00D2493B" w:rsidRDefault="00B25ED8" w:rsidP="00B25ED8">
            <w:r>
              <w:t>Monday</w:t>
            </w:r>
            <w:r w:rsidR="00656378">
              <w:t xml:space="preserve"> September </w:t>
            </w:r>
            <w:r>
              <w:t>4</w:t>
            </w:r>
            <w:r w:rsidR="00656378">
              <w:t>th</w:t>
            </w:r>
          </w:p>
        </w:tc>
        <w:tc>
          <w:tcPr>
            <w:tcW w:w="2602" w:type="dxa"/>
          </w:tcPr>
          <w:p w:rsidR="00D2493B" w:rsidRDefault="002B17B8" w:rsidP="00165A7F">
            <w:r>
              <w:t>11:59</w:t>
            </w:r>
            <w:r w:rsidR="00011039">
              <w:t xml:space="preserve"> </w:t>
            </w:r>
            <w:r w:rsidR="00165A7F">
              <w:t>AM</w:t>
            </w:r>
          </w:p>
        </w:tc>
        <w:tc>
          <w:tcPr>
            <w:tcW w:w="4401" w:type="dxa"/>
            <w:gridSpan w:val="2"/>
          </w:tcPr>
          <w:p w:rsidR="00D2493B" w:rsidRDefault="00D2493B" w:rsidP="00456A4B">
            <w:r>
              <w:t>Entry deadline</w:t>
            </w:r>
          </w:p>
        </w:tc>
      </w:tr>
      <w:tr w:rsidR="00EC0D81" w:rsidTr="002B17B8">
        <w:trPr>
          <w:trHeight w:val="260"/>
        </w:trPr>
        <w:tc>
          <w:tcPr>
            <w:tcW w:w="2602" w:type="dxa"/>
            <w:gridSpan w:val="2"/>
          </w:tcPr>
          <w:p w:rsidR="00EC0D81" w:rsidRDefault="00011039" w:rsidP="00EF1494">
            <w:r>
              <w:t xml:space="preserve">Saturday </w:t>
            </w:r>
            <w:r w:rsidR="00656378">
              <w:t>September 16th</w:t>
            </w:r>
          </w:p>
        </w:tc>
        <w:tc>
          <w:tcPr>
            <w:tcW w:w="2602" w:type="dxa"/>
          </w:tcPr>
          <w:p w:rsidR="00EC0D81" w:rsidRDefault="00011039" w:rsidP="002B17B8">
            <w:r>
              <w:t>7:</w:t>
            </w:r>
            <w:r w:rsidR="002B17B8">
              <w:t>20</w:t>
            </w:r>
            <w:r>
              <w:t xml:space="preserve"> AM</w:t>
            </w:r>
          </w:p>
        </w:tc>
        <w:tc>
          <w:tcPr>
            <w:tcW w:w="4401" w:type="dxa"/>
            <w:gridSpan w:val="2"/>
          </w:tcPr>
          <w:p w:rsidR="00EC0D81" w:rsidRDefault="00EC0D81" w:rsidP="00456A4B">
            <w:r>
              <w:t>Coaches/General Meeting</w:t>
            </w:r>
          </w:p>
        </w:tc>
      </w:tr>
      <w:tr w:rsidR="00EC0D81" w:rsidTr="002B17B8">
        <w:trPr>
          <w:trHeight w:val="550"/>
        </w:trPr>
        <w:tc>
          <w:tcPr>
            <w:tcW w:w="2602" w:type="dxa"/>
            <w:gridSpan w:val="2"/>
          </w:tcPr>
          <w:p w:rsidR="00EC0D81" w:rsidRDefault="00656378" w:rsidP="00EF1494">
            <w:r>
              <w:t>Saturday September 16th</w:t>
            </w:r>
          </w:p>
        </w:tc>
        <w:tc>
          <w:tcPr>
            <w:tcW w:w="2602" w:type="dxa"/>
          </w:tcPr>
          <w:p w:rsidR="00EC0D81" w:rsidRDefault="002B17B8" w:rsidP="00EF1494">
            <w:r>
              <w:t>30 Minutes before Session</w:t>
            </w:r>
          </w:p>
        </w:tc>
        <w:tc>
          <w:tcPr>
            <w:tcW w:w="4401" w:type="dxa"/>
            <w:gridSpan w:val="2"/>
          </w:tcPr>
          <w:p w:rsidR="00EC0D81" w:rsidRDefault="00011039" w:rsidP="00EC0D81">
            <w:r>
              <w:t>Official Briefings</w:t>
            </w:r>
          </w:p>
        </w:tc>
      </w:tr>
      <w:tr w:rsidR="00EC0D81" w:rsidTr="002B17B8">
        <w:trPr>
          <w:trHeight w:val="275"/>
        </w:trPr>
        <w:tc>
          <w:tcPr>
            <w:tcW w:w="2602" w:type="dxa"/>
            <w:gridSpan w:val="2"/>
          </w:tcPr>
          <w:p w:rsidR="00EC0D81" w:rsidRDefault="00EC0D81" w:rsidP="00EF1494"/>
        </w:tc>
        <w:tc>
          <w:tcPr>
            <w:tcW w:w="2602" w:type="dxa"/>
          </w:tcPr>
          <w:p w:rsidR="00EC0D81" w:rsidRDefault="00EC0D81" w:rsidP="00EF1494"/>
        </w:tc>
        <w:tc>
          <w:tcPr>
            <w:tcW w:w="4401" w:type="dxa"/>
            <w:gridSpan w:val="2"/>
          </w:tcPr>
          <w:p w:rsidR="00EC0D81" w:rsidRDefault="00EC0D81" w:rsidP="00456A4B"/>
        </w:tc>
      </w:tr>
      <w:tr w:rsidR="00636224"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165A7F" w:rsidRDefault="00165A7F">
            <w:pPr>
              <w:rPr>
                <w:b/>
              </w:rPr>
            </w:pPr>
          </w:p>
          <w:p w:rsidR="00636224" w:rsidRPr="00514F6B" w:rsidRDefault="00636224">
            <w:pPr>
              <w:rPr>
                <w:b/>
              </w:rPr>
            </w:pPr>
            <w:r w:rsidRPr="00514F6B">
              <w:rPr>
                <w:b/>
              </w:rPr>
              <w:lastRenderedPageBreak/>
              <w:t>SAFETY</w:t>
            </w:r>
          </w:p>
        </w:tc>
        <w:tc>
          <w:tcPr>
            <w:tcW w:w="7218" w:type="dxa"/>
            <w:gridSpan w:val="3"/>
          </w:tcPr>
          <w:p w:rsidR="00165A7F" w:rsidRDefault="00165A7F" w:rsidP="002B17B8"/>
          <w:p w:rsidR="00043B7B" w:rsidRPr="00514F6B" w:rsidRDefault="00165A7F" w:rsidP="002B17B8">
            <w:r w:rsidRPr="002B17B8">
              <w:lastRenderedPageBreak/>
              <w:t xml:space="preserve">The NCS Safety Program is in effect for this meet.  Coaches are advised to </w:t>
            </w:r>
            <w:r w:rsidR="00636224" w:rsidRPr="002B17B8">
              <w:t>closely supervise their swimmers at all times.  NO running or horseplay will be tolerated.</w:t>
            </w:r>
            <w:r w:rsidR="00636224" w:rsidRPr="00010E73">
              <w:rPr>
                <w:b/>
              </w:rPr>
              <w:t xml:space="preserve"> </w:t>
            </w:r>
            <w:r w:rsidR="00636224" w:rsidRPr="00514F6B">
              <w:t xml:space="preserve"> </w:t>
            </w:r>
            <w:r w:rsidR="00441AE7">
              <w:t xml:space="preserve">  </w:t>
            </w:r>
            <w:r w:rsidR="002B17B8">
              <w:t>No glass containers will be allowed on deck.  Parents and spectators will be seated in the elevated spectator viewing area.  No chairs will be allowed on deck.</w:t>
            </w:r>
            <w:r w:rsidR="00636224" w:rsidRPr="00514F6B">
              <w:t xml:space="preserve">  </w:t>
            </w:r>
          </w:p>
        </w:tc>
      </w:tr>
      <w:tr w:rsidR="00636224"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636224" w:rsidRPr="00514F6B" w:rsidRDefault="00636224">
            <w:pPr>
              <w:rPr>
                <w:b/>
              </w:rPr>
            </w:pPr>
          </w:p>
        </w:tc>
        <w:tc>
          <w:tcPr>
            <w:tcW w:w="7218" w:type="dxa"/>
            <w:gridSpan w:val="3"/>
          </w:tcPr>
          <w:p w:rsidR="00636224" w:rsidRPr="00514F6B" w:rsidRDefault="00636224"/>
        </w:tc>
      </w:tr>
      <w:tr w:rsidR="00043B7B"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043B7B" w:rsidRPr="00514F6B" w:rsidRDefault="00043B7B">
            <w:pPr>
              <w:rPr>
                <w:b/>
              </w:rPr>
            </w:pPr>
            <w:r>
              <w:rPr>
                <w:b/>
              </w:rPr>
              <w:t>RACING STARTS</w:t>
            </w:r>
          </w:p>
        </w:tc>
        <w:tc>
          <w:tcPr>
            <w:tcW w:w="7218" w:type="dxa"/>
            <w:gridSpan w:val="3"/>
          </w:tcPr>
          <w:p w:rsidR="00043B7B" w:rsidRPr="002B17B8" w:rsidRDefault="00043B7B">
            <w:r w:rsidRPr="002B17B8">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w:t>
            </w:r>
          </w:p>
        </w:tc>
      </w:tr>
      <w:tr w:rsidR="00043B7B"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043B7B" w:rsidRPr="00514F6B" w:rsidRDefault="00043B7B">
            <w:pPr>
              <w:rPr>
                <w:b/>
              </w:rPr>
            </w:pPr>
          </w:p>
        </w:tc>
        <w:tc>
          <w:tcPr>
            <w:tcW w:w="7218" w:type="dxa"/>
            <w:gridSpan w:val="3"/>
          </w:tcPr>
          <w:p w:rsidR="00043B7B" w:rsidRPr="00514F6B" w:rsidRDefault="00043B7B"/>
        </w:tc>
      </w:tr>
      <w:tr w:rsidR="00636224" w:rsidRPr="00514F6B" w:rsidTr="00E86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188"/>
        </w:trPr>
        <w:tc>
          <w:tcPr>
            <w:tcW w:w="2358" w:type="dxa"/>
          </w:tcPr>
          <w:p w:rsidR="00636224" w:rsidRPr="00514F6B" w:rsidRDefault="00636224">
            <w:pPr>
              <w:rPr>
                <w:b/>
              </w:rPr>
            </w:pPr>
            <w:r w:rsidRPr="00514F6B">
              <w:rPr>
                <w:b/>
              </w:rPr>
              <w:t>RULES</w:t>
            </w:r>
          </w:p>
        </w:tc>
        <w:tc>
          <w:tcPr>
            <w:tcW w:w="7218" w:type="dxa"/>
            <w:gridSpan w:val="3"/>
          </w:tcPr>
          <w:p w:rsidR="00636224" w:rsidRPr="002B17B8" w:rsidRDefault="00183946" w:rsidP="00C74414">
            <w:r w:rsidRPr="002B17B8">
              <w:t xml:space="preserve">Use of audio or visual recording devices, including a cell phone, is not permitted in changing areas, rest rooms or locker rooms.  </w:t>
            </w:r>
          </w:p>
          <w:p w:rsidR="00C86D9C" w:rsidRPr="002B17B8" w:rsidRDefault="00FA41E1" w:rsidP="00FA41E1">
            <w:r w:rsidRPr="002B17B8">
              <w:t xml:space="preserve">Deck changes are </w:t>
            </w:r>
            <w:r w:rsidR="00A05E2B" w:rsidRPr="002B17B8">
              <w:t>prohibited.</w:t>
            </w:r>
          </w:p>
          <w:p w:rsidR="00DA0166" w:rsidRPr="002B17B8" w:rsidRDefault="00DA0166" w:rsidP="00FA41E1"/>
        </w:tc>
      </w:tr>
      <w:tr w:rsidR="00636224"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636224" w:rsidRPr="00514F6B" w:rsidRDefault="00636224">
            <w:pPr>
              <w:rPr>
                <w:b/>
              </w:rPr>
            </w:pPr>
          </w:p>
        </w:tc>
        <w:tc>
          <w:tcPr>
            <w:tcW w:w="7218" w:type="dxa"/>
            <w:gridSpan w:val="3"/>
          </w:tcPr>
          <w:p w:rsidR="00636224" w:rsidRPr="00514F6B" w:rsidRDefault="00636224"/>
        </w:tc>
      </w:tr>
      <w:tr w:rsidR="00636224"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636224" w:rsidRPr="00514F6B" w:rsidRDefault="00636224">
            <w:pPr>
              <w:rPr>
                <w:b/>
              </w:rPr>
            </w:pPr>
            <w:r w:rsidRPr="00514F6B">
              <w:rPr>
                <w:b/>
              </w:rPr>
              <w:t>ELIGIBILITY</w:t>
            </w:r>
          </w:p>
        </w:tc>
        <w:tc>
          <w:tcPr>
            <w:tcW w:w="7218" w:type="dxa"/>
            <w:gridSpan w:val="3"/>
          </w:tcPr>
          <w:p w:rsidR="00636224" w:rsidRPr="00884305" w:rsidRDefault="00884305" w:rsidP="00165A7F">
            <w:r w:rsidRPr="00884305">
              <w:t>This is a closed Enfinity Intra-squad meet.  All swimmers must be current swimmers</w:t>
            </w:r>
            <w:r w:rsidR="00165A7F">
              <w:t xml:space="preserve"> of Enfinity Aquatic Club (EAC).</w:t>
            </w:r>
          </w:p>
        </w:tc>
      </w:tr>
      <w:tr w:rsidR="00636224"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636224" w:rsidRPr="00514F6B" w:rsidRDefault="00636224">
            <w:pPr>
              <w:rPr>
                <w:b/>
              </w:rPr>
            </w:pPr>
          </w:p>
        </w:tc>
        <w:tc>
          <w:tcPr>
            <w:tcW w:w="7218" w:type="dxa"/>
            <w:gridSpan w:val="3"/>
          </w:tcPr>
          <w:p w:rsidR="00636224" w:rsidRPr="00514F6B" w:rsidRDefault="00636224"/>
        </w:tc>
      </w:tr>
      <w:tr w:rsidR="00636224" w:rsidRPr="00514F6B" w:rsidTr="00E86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2205"/>
        </w:trPr>
        <w:tc>
          <w:tcPr>
            <w:tcW w:w="2358" w:type="dxa"/>
          </w:tcPr>
          <w:p w:rsidR="00636224" w:rsidRPr="00514F6B" w:rsidRDefault="00636224">
            <w:pPr>
              <w:rPr>
                <w:b/>
              </w:rPr>
            </w:pPr>
            <w:r w:rsidRPr="00514F6B">
              <w:rPr>
                <w:b/>
              </w:rPr>
              <w:t>SWIMMERS WITH DISABILITIES</w:t>
            </w:r>
          </w:p>
        </w:tc>
        <w:tc>
          <w:tcPr>
            <w:tcW w:w="7218" w:type="dxa"/>
            <w:gridSpan w:val="3"/>
          </w:tcPr>
          <w:p w:rsidR="00636224" w:rsidRPr="00884305" w:rsidRDefault="00884305" w:rsidP="00884305">
            <w:r w:rsidRPr="00884305">
              <w:t xml:space="preserve">Enfinity </w:t>
            </w:r>
            <w:r w:rsidR="00636224" w:rsidRPr="00884305">
              <w:t xml:space="preserve">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proofErr w:type="spellStart"/>
            <w:r w:rsidRPr="00884305">
              <w:t>Enfinity’s</w:t>
            </w:r>
            <w:proofErr w:type="spellEnd"/>
            <w:r w:rsidR="00636224" w:rsidRPr="00884305">
              <w:t xml:space="preserve"> ability to accommodate all requests.</w:t>
            </w:r>
          </w:p>
        </w:tc>
      </w:tr>
      <w:tr w:rsidR="00636224" w:rsidRP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636224" w:rsidRPr="00514F6B" w:rsidRDefault="00636224">
            <w:pPr>
              <w:rPr>
                <w:b/>
              </w:rPr>
            </w:pPr>
          </w:p>
        </w:tc>
        <w:tc>
          <w:tcPr>
            <w:tcW w:w="7218" w:type="dxa"/>
            <w:gridSpan w:val="3"/>
          </w:tcPr>
          <w:p w:rsidR="00636224" w:rsidRPr="00514F6B" w:rsidRDefault="00636224"/>
        </w:tc>
      </w:tr>
      <w:tr w:rsidR="00963863"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963863" w:rsidRPr="00514F6B" w:rsidRDefault="00963863">
            <w:pPr>
              <w:rPr>
                <w:b/>
              </w:rPr>
            </w:pPr>
          </w:p>
        </w:tc>
        <w:tc>
          <w:tcPr>
            <w:tcW w:w="7218" w:type="dxa"/>
            <w:gridSpan w:val="3"/>
          </w:tcPr>
          <w:p w:rsidR="00963863" w:rsidRPr="00AE5DDD" w:rsidRDefault="00963863" w:rsidP="00884305"/>
        </w:tc>
      </w:tr>
      <w:tr w:rsid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514F6B" w:rsidRPr="00514F6B" w:rsidRDefault="00514F6B">
            <w:pPr>
              <w:rPr>
                <w:b/>
              </w:rPr>
            </w:pPr>
          </w:p>
        </w:tc>
        <w:tc>
          <w:tcPr>
            <w:tcW w:w="7218" w:type="dxa"/>
            <w:gridSpan w:val="3"/>
          </w:tcPr>
          <w:p w:rsidR="00514F6B" w:rsidRPr="00AE5DDD" w:rsidRDefault="00514F6B" w:rsidP="00514F6B"/>
        </w:tc>
      </w:tr>
      <w:tr w:rsidR="00514F6B" w:rsidTr="00AE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143"/>
        </w:trPr>
        <w:tc>
          <w:tcPr>
            <w:tcW w:w="2358" w:type="dxa"/>
          </w:tcPr>
          <w:p w:rsidR="00514F6B" w:rsidRPr="00514F6B" w:rsidRDefault="00514F6B">
            <w:pPr>
              <w:rPr>
                <w:b/>
              </w:rPr>
            </w:pPr>
            <w:r>
              <w:rPr>
                <w:b/>
              </w:rPr>
              <w:t>ENTRY LIMITATIONS</w:t>
            </w:r>
          </w:p>
        </w:tc>
        <w:tc>
          <w:tcPr>
            <w:tcW w:w="7218" w:type="dxa"/>
            <w:gridSpan w:val="3"/>
          </w:tcPr>
          <w:p w:rsidR="00514F6B" w:rsidRPr="00514F6B" w:rsidRDefault="00514F6B" w:rsidP="00AE5DDD">
            <w:r>
              <w:t>Swimmers may sw</w:t>
            </w:r>
            <w:r w:rsidR="00165A7F">
              <w:t>im a maximum of 4 individual events plus 1 relay</w:t>
            </w:r>
            <w:r w:rsidR="00AE5DDD">
              <w:t xml:space="preserve"> for this meet.</w:t>
            </w:r>
          </w:p>
        </w:tc>
      </w:tr>
      <w:tr w:rsid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514F6B" w:rsidRDefault="00514F6B">
            <w:pPr>
              <w:rPr>
                <w:b/>
              </w:rPr>
            </w:pPr>
          </w:p>
        </w:tc>
        <w:tc>
          <w:tcPr>
            <w:tcW w:w="7218" w:type="dxa"/>
            <w:gridSpan w:val="3"/>
          </w:tcPr>
          <w:p w:rsidR="00514F6B" w:rsidRDefault="00514F6B" w:rsidP="00514F6B"/>
        </w:tc>
      </w:tr>
      <w:tr w:rsid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514F6B" w:rsidRDefault="00514F6B">
            <w:pPr>
              <w:rPr>
                <w:b/>
              </w:rPr>
            </w:pPr>
          </w:p>
        </w:tc>
        <w:tc>
          <w:tcPr>
            <w:tcW w:w="7218" w:type="dxa"/>
            <w:gridSpan w:val="3"/>
          </w:tcPr>
          <w:p w:rsidR="00514F6B" w:rsidRDefault="00514F6B" w:rsidP="00514F6B"/>
        </w:tc>
      </w:tr>
      <w:tr w:rsid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514F6B" w:rsidRDefault="00514F6B">
            <w:pPr>
              <w:rPr>
                <w:b/>
              </w:rPr>
            </w:pPr>
          </w:p>
        </w:tc>
        <w:tc>
          <w:tcPr>
            <w:tcW w:w="7218" w:type="dxa"/>
            <w:gridSpan w:val="3"/>
          </w:tcPr>
          <w:p w:rsidR="00514F6B" w:rsidRDefault="00514F6B" w:rsidP="00514F6B"/>
        </w:tc>
      </w:tr>
      <w:tr w:rsidR="00514F6B" w:rsidTr="002B1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2358" w:type="dxa"/>
          </w:tcPr>
          <w:p w:rsidR="00514F6B" w:rsidRDefault="00514F6B">
            <w:pPr>
              <w:rPr>
                <w:b/>
              </w:rPr>
            </w:pPr>
            <w:r>
              <w:rPr>
                <w:b/>
              </w:rPr>
              <w:t>ENTRY D</w:t>
            </w:r>
            <w:bookmarkStart w:id="0" w:name="_GoBack"/>
            <w:bookmarkEnd w:id="0"/>
            <w:r>
              <w:rPr>
                <w:b/>
              </w:rPr>
              <w:t>EADLINES</w:t>
            </w:r>
          </w:p>
        </w:tc>
        <w:tc>
          <w:tcPr>
            <w:tcW w:w="7218" w:type="dxa"/>
            <w:gridSpan w:val="3"/>
          </w:tcPr>
          <w:p w:rsidR="00514F6B" w:rsidRDefault="00514F6B" w:rsidP="00AE5DDD">
            <w:r w:rsidRPr="00010E73">
              <w:rPr>
                <w:b/>
              </w:rPr>
              <w:t xml:space="preserve">The Meet Entry Coordinator must receive entries by </w:t>
            </w:r>
            <w:r w:rsidR="005F263A">
              <w:rPr>
                <w:b/>
              </w:rPr>
              <w:t>the date and time listed in the Deadline and Meeting Summary</w:t>
            </w:r>
            <w:r w:rsidR="00AE5DDD">
              <w:rPr>
                <w:b/>
              </w:rPr>
              <w:t>.  Late entries may be accepted at the discretion of the Meet Referee.</w:t>
            </w:r>
            <w:r w:rsidRPr="00010E73">
              <w:rPr>
                <w:b/>
              </w:rPr>
              <w:t xml:space="preserve"> </w:t>
            </w:r>
          </w:p>
        </w:tc>
      </w:tr>
    </w:tbl>
    <w:p w:rsidR="00514F6B" w:rsidRDefault="00514F6B">
      <w:pPr>
        <w:rPr>
          <w:b/>
        </w:rPr>
      </w:pPr>
      <w:r w:rsidRPr="00514F6B">
        <w:rPr>
          <w:b/>
        </w:rPr>
        <w:t>ENTRY FEES</w:t>
      </w:r>
      <w:r w:rsidR="00AE5DDD">
        <w:rPr>
          <w:b/>
        </w:rPr>
        <w:tab/>
      </w:r>
      <w:r w:rsidR="00AE5DDD">
        <w:rPr>
          <w:b/>
        </w:rPr>
        <w:tab/>
        <w:t xml:space="preserve">    </w:t>
      </w:r>
    </w:p>
    <w:tbl>
      <w:tblPr>
        <w:tblStyle w:val="TableGrid"/>
        <w:tblW w:w="0" w:type="auto"/>
        <w:tblInd w:w="630" w:type="dxa"/>
        <w:tblLook w:val="04A0"/>
      </w:tblPr>
      <w:tblGrid>
        <w:gridCol w:w="2268"/>
        <w:gridCol w:w="5850"/>
      </w:tblGrid>
      <w:tr w:rsidR="00EC0D81" w:rsidTr="002B59A2">
        <w:tc>
          <w:tcPr>
            <w:tcW w:w="8118" w:type="dxa"/>
            <w:gridSpan w:val="2"/>
          </w:tcPr>
          <w:p w:rsidR="00EC0D81" w:rsidRPr="00821B62" w:rsidRDefault="00821B62" w:rsidP="004D4F0A">
            <w:pPr>
              <w:jc w:val="center"/>
              <w:rPr>
                <w:b/>
              </w:rPr>
            </w:pPr>
            <w:r>
              <w:rPr>
                <w:b/>
              </w:rPr>
              <w:t>Make checks payable to</w:t>
            </w:r>
            <w:r w:rsidR="00EC0D81" w:rsidRPr="00EC0D81">
              <w:rPr>
                <w:b/>
              </w:rPr>
              <w:t xml:space="preserve">:  </w:t>
            </w:r>
            <w:r w:rsidR="004D4F0A" w:rsidRPr="004D4F0A">
              <w:rPr>
                <w:b/>
              </w:rPr>
              <w:t>Enfinity Aquatic Club</w:t>
            </w:r>
            <w:r w:rsidRPr="004D4F0A">
              <w:rPr>
                <w:b/>
              </w:rPr>
              <w:t xml:space="preserve"> </w:t>
            </w:r>
            <w:r>
              <w:rPr>
                <w:b/>
              </w:rPr>
              <w:t>All fees are non-refundable</w:t>
            </w:r>
          </w:p>
        </w:tc>
      </w:tr>
      <w:tr w:rsidR="00EC0D81" w:rsidTr="00165A7F">
        <w:tc>
          <w:tcPr>
            <w:tcW w:w="2268" w:type="dxa"/>
          </w:tcPr>
          <w:p w:rsidR="00EC0D81" w:rsidRPr="00514F6B" w:rsidRDefault="00165A7F" w:rsidP="00EF1494">
            <w:r>
              <w:t>Swimmer Surcharge</w:t>
            </w:r>
          </w:p>
        </w:tc>
        <w:tc>
          <w:tcPr>
            <w:tcW w:w="5850" w:type="dxa"/>
          </w:tcPr>
          <w:p w:rsidR="00EC0D81" w:rsidRPr="00514F6B" w:rsidRDefault="00165A7F" w:rsidP="004D4F0A">
            <w:r>
              <w:t>$10.00</w:t>
            </w:r>
          </w:p>
        </w:tc>
      </w:tr>
      <w:tr w:rsidR="00165A7F" w:rsidTr="00165A7F">
        <w:tc>
          <w:tcPr>
            <w:tcW w:w="2268" w:type="dxa"/>
          </w:tcPr>
          <w:p w:rsidR="00165A7F" w:rsidRPr="00514F6B" w:rsidRDefault="00165A7F" w:rsidP="00CF5670">
            <w:r>
              <w:t>Facility Surcharge</w:t>
            </w:r>
          </w:p>
        </w:tc>
        <w:tc>
          <w:tcPr>
            <w:tcW w:w="5850" w:type="dxa"/>
          </w:tcPr>
          <w:p w:rsidR="00165A7F" w:rsidRPr="00514F6B" w:rsidRDefault="00165A7F" w:rsidP="00CF5670">
            <w:r>
              <w:t>$15.00</w:t>
            </w:r>
          </w:p>
        </w:tc>
      </w:tr>
      <w:tr w:rsidR="00165A7F" w:rsidTr="00165A7F">
        <w:tc>
          <w:tcPr>
            <w:tcW w:w="2268" w:type="dxa"/>
          </w:tcPr>
          <w:p w:rsidR="00165A7F" w:rsidRPr="00514F6B" w:rsidRDefault="00165A7F" w:rsidP="00EF1494">
            <w:r>
              <w:t>Apparel</w:t>
            </w:r>
          </w:p>
        </w:tc>
        <w:tc>
          <w:tcPr>
            <w:tcW w:w="5850" w:type="dxa"/>
          </w:tcPr>
          <w:p w:rsidR="00165A7F" w:rsidRPr="00514F6B" w:rsidRDefault="00656378" w:rsidP="00EF1494">
            <w:r>
              <w:t>$15</w:t>
            </w:r>
            <w:r w:rsidR="00165A7F">
              <w:t>.00</w:t>
            </w:r>
          </w:p>
        </w:tc>
      </w:tr>
      <w:tr w:rsidR="00165A7F" w:rsidTr="00165A7F">
        <w:tc>
          <w:tcPr>
            <w:tcW w:w="2268" w:type="dxa"/>
          </w:tcPr>
          <w:p w:rsidR="00165A7F" w:rsidRPr="00514F6B" w:rsidRDefault="00165A7F" w:rsidP="00EF1494"/>
        </w:tc>
        <w:tc>
          <w:tcPr>
            <w:tcW w:w="5850" w:type="dxa"/>
          </w:tcPr>
          <w:p w:rsidR="00165A7F" w:rsidRPr="00514F6B" w:rsidRDefault="00165A7F" w:rsidP="00EF1494"/>
        </w:tc>
      </w:tr>
      <w:tr w:rsidR="00165A7F" w:rsidTr="00165A7F">
        <w:tc>
          <w:tcPr>
            <w:tcW w:w="2268" w:type="dxa"/>
          </w:tcPr>
          <w:p w:rsidR="00165A7F" w:rsidRPr="00514F6B" w:rsidRDefault="00165A7F" w:rsidP="00EF1494"/>
        </w:tc>
        <w:tc>
          <w:tcPr>
            <w:tcW w:w="5850" w:type="dxa"/>
          </w:tcPr>
          <w:p w:rsidR="00165A7F" w:rsidRPr="00514F6B" w:rsidRDefault="00165A7F" w:rsidP="00EF1494"/>
        </w:tc>
      </w:tr>
    </w:tbl>
    <w:p w:rsidR="00514F6B" w:rsidRDefault="00514F6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128"/>
      </w:tblGrid>
      <w:tr w:rsidR="00514F6B" w:rsidTr="00477D23">
        <w:tc>
          <w:tcPr>
            <w:tcW w:w="2358" w:type="dxa"/>
          </w:tcPr>
          <w:p w:rsidR="00514F6B" w:rsidRPr="00514F6B" w:rsidRDefault="00514F6B" w:rsidP="00477D23">
            <w:pPr>
              <w:ind w:right="342"/>
              <w:rPr>
                <w:b/>
              </w:rPr>
            </w:pPr>
            <w:r w:rsidRPr="00514F6B">
              <w:rPr>
                <w:b/>
              </w:rPr>
              <w:lastRenderedPageBreak/>
              <w:t>SEEDING</w:t>
            </w:r>
          </w:p>
        </w:tc>
        <w:tc>
          <w:tcPr>
            <w:tcW w:w="7128" w:type="dxa"/>
          </w:tcPr>
          <w:p w:rsidR="00514F6B" w:rsidRPr="00514F6B" w:rsidRDefault="00514F6B" w:rsidP="004D4F0A">
            <w:r>
              <w:t>The conforming time standard for this meet is short</w:t>
            </w:r>
            <w:r w:rsidR="00EC0D81">
              <w:t xml:space="preserve"> </w:t>
            </w:r>
            <w:r>
              <w:t>course yards.  Swimmers will be seeded and swim from slowest to fastest unless otherwise indicated.  All non-conforming times will be seeded last in rank order</w:t>
            </w:r>
          </w:p>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514F6B" w:rsidRPr="00514F6B" w:rsidRDefault="00262D85" w:rsidP="00477D23">
            <w:pPr>
              <w:ind w:right="342"/>
              <w:rPr>
                <w:b/>
              </w:rPr>
            </w:pPr>
            <w:r>
              <w:rPr>
                <w:b/>
              </w:rPr>
              <w:t>CHECK-IN</w:t>
            </w:r>
          </w:p>
        </w:tc>
        <w:tc>
          <w:tcPr>
            <w:tcW w:w="7128" w:type="dxa"/>
          </w:tcPr>
          <w:p w:rsidR="004D4F0A" w:rsidRPr="00514F6B" w:rsidRDefault="00262D85" w:rsidP="004D4F0A">
            <w:r>
              <w:t>A</w:t>
            </w:r>
            <w:r w:rsidR="004D4F0A">
              <w:t>ll events are pre-seeded in this meet.  Relays must be checked in within 30 minutes of the start of the session.</w:t>
            </w:r>
            <w:r>
              <w:t xml:space="preserve"> </w:t>
            </w:r>
          </w:p>
          <w:p w:rsidR="00514F6B" w:rsidRPr="00514F6B" w:rsidRDefault="00514F6B" w:rsidP="00737DB6"/>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514F6B" w:rsidRPr="00514F6B" w:rsidRDefault="00262D85" w:rsidP="00477D23">
            <w:pPr>
              <w:ind w:right="342"/>
              <w:rPr>
                <w:b/>
              </w:rPr>
            </w:pPr>
            <w:r>
              <w:rPr>
                <w:b/>
              </w:rPr>
              <w:t>SCRATCHES</w:t>
            </w:r>
          </w:p>
        </w:tc>
        <w:tc>
          <w:tcPr>
            <w:tcW w:w="7128" w:type="dxa"/>
          </w:tcPr>
          <w:p w:rsidR="00514F6B" w:rsidRPr="00514F6B" w:rsidRDefault="00262D85" w:rsidP="004D4F0A">
            <w:r>
              <w:t>There will be no penalty for scratching pre-seeded events at the block</w:t>
            </w:r>
          </w:p>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AA78DE">
        <w:trPr>
          <w:trHeight w:val="1017"/>
        </w:trPr>
        <w:tc>
          <w:tcPr>
            <w:tcW w:w="2358" w:type="dxa"/>
          </w:tcPr>
          <w:p w:rsidR="00514F6B" w:rsidRPr="00514F6B" w:rsidRDefault="00262D85" w:rsidP="00477D23">
            <w:pPr>
              <w:ind w:right="342"/>
              <w:rPr>
                <w:b/>
              </w:rPr>
            </w:pPr>
            <w:r>
              <w:rPr>
                <w:b/>
              </w:rPr>
              <w:t>SCORING</w:t>
            </w:r>
          </w:p>
        </w:tc>
        <w:tc>
          <w:tcPr>
            <w:tcW w:w="7128" w:type="dxa"/>
          </w:tcPr>
          <w:p w:rsidR="00514F6B" w:rsidRPr="00514F6B" w:rsidRDefault="00E64EBE" w:rsidP="00165A7F">
            <w:r>
              <w:t xml:space="preserve">Individual events: </w:t>
            </w:r>
            <w:r w:rsidR="00165A7F">
              <w:t xml:space="preserve"> 7</w:t>
            </w:r>
            <w:r>
              <w:t xml:space="preserve">-5-4-3-2-1 </w:t>
            </w:r>
          </w:p>
        </w:tc>
      </w:tr>
      <w:tr w:rsidR="00514F6B" w:rsidTr="00AA78DE">
        <w:trPr>
          <w:trHeight w:val="80"/>
        </w:trPr>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514F6B" w:rsidRPr="00514F6B" w:rsidRDefault="00262D85" w:rsidP="00477D23">
            <w:pPr>
              <w:ind w:right="342"/>
              <w:rPr>
                <w:b/>
              </w:rPr>
            </w:pPr>
            <w:r>
              <w:rPr>
                <w:b/>
              </w:rPr>
              <w:t>AWARDS</w:t>
            </w:r>
          </w:p>
        </w:tc>
        <w:tc>
          <w:tcPr>
            <w:tcW w:w="7128" w:type="dxa"/>
          </w:tcPr>
          <w:p w:rsidR="00514F6B" w:rsidRPr="00514F6B" w:rsidRDefault="00262D85" w:rsidP="00165A7F">
            <w:r>
              <w:t>Ribb</w:t>
            </w:r>
            <w:r w:rsidR="00165A7F">
              <w:t>ons will be awarded to the top 6</w:t>
            </w:r>
            <w:r>
              <w:t xml:space="preserve"> finishers in </w:t>
            </w:r>
            <w:r w:rsidR="00165A7F">
              <w:t>the 8 and under and 9-10 Age Groups.  No relay</w:t>
            </w:r>
            <w:r>
              <w:t xml:space="preserve"> awards will be given.</w:t>
            </w:r>
          </w:p>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514F6B" w:rsidRPr="00514F6B" w:rsidRDefault="00D0320F" w:rsidP="00477D23">
            <w:pPr>
              <w:ind w:right="342"/>
              <w:rPr>
                <w:b/>
              </w:rPr>
            </w:pPr>
            <w:r>
              <w:rPr>
                <w:b/>
              </w:rPr>
              <w:t>RESULTS</w:t>
            </w:r>
          </w:p>
        </w:tc>
        <w:tc>
          <w:tcPr>
            <w:tcW w:w="7128" w:type="dxa"/>
          </w:tcPr>
          <w:p w:rsidR="00514F6B" w:rsidRPr="00514F6B" w:rsidRDefault="00D0320F" w:rsidP="00E867A8">
            <w:r>
              <w:t xml:space="preserve">Results will be posted on HOST TEAM’s website within 24 hours of the meets conclusion.  </w:t>
            </w:r>
          </w:p>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514F6B" w:rsidRPr="00514F6B" w:rsidRDefault="00514F6B" w:rsidP="00477D23">
            <w:pPr>
              <w:ind w:right="342"/>
              <w:rPr>
                <w:b/>
              </w:rPr>
            </w:pPr>
          </w:p>
        </w:tc>
        <w:tc>
          <w:tcPr>
            <w:tcW w:w="7128" w:type="dxa"/>
          </w:tcPr>
          <w:p w:rsidR="00514F6B" w:rsidRPr="004D4F0A" w:rsidRDefault="00514F6B" w:rsidP="00FA41E1"/>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4528B5" w:rsidRDefault="00D0320F" w:rsidP="00477D23">
            <w:pPr>
              <w:ind w:right="342"/>
              <w:rPr>
                <w:b/>
              </w:rPr>
            </w:pPr>
            <w:r>
              <w:rPr>
                <w:b/>
              </w:rPr>
              <w:t>OFFICIALS</w:t>
            </w:r>
            <w:r w:rsidR="004528B5">
              <w:rPr>
                <w:b/>
              </w:rPr>
              <w:t>/TIMERS/</w:t>
            </w:r>
          </w:p>
          <w:p w:rsidR="00514F6B" w:rsidRPr="00514F6B" w:rsidRDefault="004528B5" w:rsidP="00477D23">
            <w:pPr>
              <w:ind w:right="342"/>
              <w:rPr>
                <w:b/>
              </w:rPr>
            </w:pPr>
            <w:r>
              <w:rPr>
                <w:b/>
              </w:rPr>
              <w:t>VOLUNTEERS</w:t>
            </w:r>
          </w:p>
        </w:tc>
        <w:tc>
          <w:tcPr>
            <w:tcW w:w="7128" w:type="dxa"/>
          </w:tcPr>
          <w:p w:rsidR="00514F6B" w:rsidRPr="00E64EBE" w:rsidRDefault="00D0320F" w:rsidP="00E867A8">
            <w:r w:rsidRPr="00E64EBE">
              <w:t xml:space="preserve">There will be a need for officials.  </w:t>
            </w:r>
            <w:r w:rsidR="00E64EBE" w:rsidRPr="00E64EBE">
              <w:t>Enfinity</w:t>
            </w:r>
            <w:r w:rsidRPr="00E64EBE">
              <w:t xml:space="preserve"> welcomes and encourages anyone willing to volunteer to contact the Meet Referee by email prior to the meet or sign in once you arrive at the meet.  </w:t>
            </w:r>
          </w:p>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514F6B" w:rsidTr="00477D23">
        <w:tc>
          <w:tcPr>
            <w:tcW w:w="2358" w:type="dxa"/>
          </w:tcPr>
          <w:p w:rsidR="004528B5" w:rsidRDefault="00D0320F" w:rsidP="00477D23">
            <w:pPr>
              <w:ind w:right="342"/>
              <w:rPr>
                <w:b/>
              </w:rPr>
            </w:pPr>
            <w:r>
              <w:rPr>
                <w:b/>
              </w:rPr>
              <w:t>HOSPITALITY/</w:t>
            </w:r>
          </w:p>
          <w:p w:rsidR="00514F6B" w:rsidRPr="00514F6B" w:rsidRDefault="00D0320F" w:rsidP="00477D23">
            <w:pPr>
              <w:ind w:right="342"/>
              <w:rPr>
                <w:b/>
              </w:rPr>
            </w:pPr>
            <w:r>
              <w:rPr>
                <w:b/>
              </w:rPr>
              <w:t>CONCESSIONS</w:t>
            </w:r>
          </w:p>
        </w:tc>
        <w:tc>
          <w:tcPr>
            <w:tcW w:w="7128" w:type="dxa"/>
          </w:tcPr>
          <w:p w:rsidR="00514F6B" w:rsidRPr="00514F6B" w:rsidRDefault="00D0320F" w:rsidP="00E64EBE">
            <w:r>
              <w:t xml:space="preserve">There will be a hospitality </w:t>
            </w:r>
            <w:r w:rsidR="001251EE">
              <w:t>area open</w:t>
            </w:r>
            <w:r>
              <w:t xml:space="preserve"> to all coaches and officials.  </w:t>
            </w:r>
            <w:r w:rsidR="00E64EBE">
              <w:t>Concessions will not be made available at this meet.</w:t>
            </w:r>
          </w:p>
        </w:tc>
      </w:tr>
      <w:tr w:rsidR="00514F6B" w:rsidTr="00477D23">
        <w:tc>
          <w:tcPr>
            <w:tcW w:w="2358" w:type="dxa"/>
          </w:tcPr>
          <w:p w:rsidR="00514F6B" w:rsidRPr="00514F6B" w:rsidRDefault="00514F6B" w:rsidP="00477D23">
            <w:pPr>
              <w:ind w:right="342"/>
              <w:rPr>
                <w:b/>
              </w:rPr>
            </w:pPr>
          </w:p>
        </w:tc>
        <w:tc>
          <w:tcPr>
            <w:tcW w:w="7128" w:type="dxa"/>
          </w:tcPr>
          <w:p w:rsidR="00514F6B" w:rsidRPr="00514F6B" w:rsidRDefault="00514F6B"/>
        </w:tc>
      </w:tr>
      <w:tr w:rsidR="00D0320F" w:rsidTr="00477D23">
        <w:tc>
          <w:tcPr>
            <w:tcW w:w="2358" w:type="dxa"/>
          </w:tcPr>
          <w:p w:rsidR="00D0320F" w:rsidRPr="00514F6B" w:rsidRDefault="00D0320F" w:rsidP="00477D23">
            <w:pPr>
              <w:ind w:right="342"/>
              <w:rPr>
                <w:b/>
              </w:rPr>
            </w:pPr>
            <w:r>
              <w:rPr>
                <w:b/>
              </w:rPr>
              <w:t>WARM-UP</w:t>
            </w:r>
          </w:p>
        </w:tc>
        <w:tc>
          <w:tcPr>
            <w:tcW w:w="7128" w:type="dxa"/>
          </w:tcPr>
          <w:p w:rsidR="00D0320F" w:rsidRPr="00E64EBE" w:rsidRDefault="00D0320F" w:rsidP="00E64EBE">
            <w:r w:rsidRPr="00E64EBE">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There is to be no diving or horseplay in this area.</w:t>
            </w:r>
          </w:p>
        </w:tc>
      </w:tr>
      <w:tr w:rsidR="00EE66F5" w:rsidTr="00477D23">
        <w:tc>
          <w:tcPr>
            <w:tcW w:w="2358" w:type="dxa"/>
          </w:tcPr>
          <w:p w:rsidR="00EE66F5" w:rsidRDefault="00EE66F5" w:rsidP="00477D23">
            <w:pPr>
              <w:ind w:right="342"/>
              <w:rPr>
                <w:b/>
              </w:rPr>
            </w:pPr>
          </w:p>
        </w:tc>
        <w:tc>
          <w:tcPr>
            <w:tcW w:w="7128" w:type="dxa"/>
          </w:tcPr>
          <w:p w:rsidR="00EE66F5" w:rsidRDefault="00EE66F5"/>
        </w:tc>
      </w:tr>
      <w:tr w:rsidR="00EE66F5" w:rsidTr="00477D23">
        <w:tc>
          <w:tcPr>
            <w:tcW w:w="2358" w:type="dxa"/>
          </w:tcPr>
          <w:p w:rsidR="00EE66F5" w:rsidRDefault="00EE66F5" w:rsidP="00477D23">
            <w:pPr>
              <w:ind w:right="342"/>
              <w:rPr>
                <w:b/>
              </w:rPr>
            </w:pPr>
          </w:p>
        </w:tc>
        <w:tc>
          <w:tcPr>
            <w:tcW w:w="7128" w:type="dxa"/>
          </w:tcPr>
          <w:p w:rsidR="00EE66F5" w:rsidRPr="00E64EBE" w:rsidRDefault="00EE66F5" w:rsidP="00E64EBE"/>
        </w:tc>
      </w:tr>
    </w:tbl>
    <w:p w:rsidR="00852DC1" w:rsidRDefault="00852DC1" w:rsidP="00477D23">
      <w:pPr>
        <w:jc w:val="center"/>
        <w:rPr>
          <w:b/>
          <w:sz w:val="28"/>
          <w:szCs w:val="28"/>
        </w:rPr>
      </w:pPr>
    </w:p>
    <w:p w:rsidR="00852DC1" w:rsidRDefault="00852DC1">
      <w:pPr>
        <w:rPr>
          <w:b/>
          <w:sz w:val="28"/>
          <w:szCs w:val="28"/>
        </w:rPr>
      </w:pPr>
      <w:r>
        <w:rPr>
          <w:b/>
          <w:sz w:val="28"/>
          <w:szCs w:val="28"/>
        </w:rPr>
        <w:br w:type="page"/>
      </w:r>
    </w:p>
    <w:p w:rsidR="00D0320F" w:rsidRPr="00477D23" w:rsidRDefault="00D0320F" w:rsidP="00477D23">
      <w:pPr>
        <w:jc w:val="center"/>
        <w:rPr>
          <w:b/>
          <w:sz w:val="28"/>
          <w:szCs w:val="28"/>
        </w:rPr>
      </w:pPr>
      <w:r w:rsidRPr="00477D23">
        <w:rPr>
          <w:b/>
          <w:sz w:val="28"/>
          <w:szCs w:val="28"/>
        </w:rPr>
        <w:lastRenderedPageBreak/>
        <w:t>ORDER OF EVENTS</w:t>
      </w:r>
    </w:p>
    <w:p w:rsidR="00D0320F" w:rsidRDefault="00587A64" w:rsidP="00D0320F">
      <w:pPr>
        <w:spacing w:after="0" w:line="240" w:lineRule="auto"/>
        <w:jc w:val="center"/>
        <w:rPr>
          <w:b/>
        </w:rPr>
      </w:pPr>
      <w:r>
        <w:rPr>
          <w:b/>
        </w:rPr>
        <w:t xml:space="preserve">SATURDAY, </w:t>
      </w:r>
      <w:r w:rsidR="007F5571">
        <w:rPr>
          <w:b/>
        </w:rPr>
        <w:t>SEPTEMBER 16</w:t>
      </w:r>
    </w:p>
    <w:p w:rsidR="00D0320F" w:rsidRDefault="00D0320F" w:rsidP="00D0320F">
      <w:pPr>
        <w:spacing w:after="0" w:line="240" w:lineRule="auto"/>
        <w:jc w:val="center"/>
        <w:rPr>
          <w:b/>
        </w:rPr>
      </w:pPr>
      <w:r>
        <w:rPr>
          <w:b/>
        </w:rPr>
        <w:t xml:space="preserve">Warm-up:  </w:t>
      </w:r>
      <w:r w:rsidR="00587A64">
        <w:rPr>
          <w:b/>
        </w:rPr>
        <w:t xml:space="preserve">7:00 </w:t>
      </w:r>
      <w:proofErr w:type="gramStart"/>
      <w:r w:rsidR="00587A64">
        <w:rPr>
          <w:b/>
        </w:rPr>
        <w:t>AM</w:t>
      </w:r>
      <w:proofErr w:type="gramEnd"/>
      <w:r w:rsidR="00587A64">
        <w:rPr>
          <w:b/>
        </w:rPr>
        <w:t xml:space="preserve">; </w:t>
      </w:r>
      <w:r>
        <w:rPr>
          <w:b/>
        </w:rPr>
        <w:t xml:space="preserve">Meet Start:  </w:t>
      </w:r>
      <w:r w:rsidR="00587A64">
        <w:rPr>
          <w:b/>
        </w:rPr>
        <w:t>8:00 AM</w:t>
      </w:r>
    </w:p>
    <w:p w:rsidR="00C01607" w:rsidRDefault="00C01607" w:rsidP="00D0320F">
      <w:pPr>
        <w:spacing w:after="0" w:line="240" w:lineRule="auto"/>
        <w:jc w:val="center"/>
        <w:rPr>
          <w:b/>
        </w:rPr>
      </w:pPr>
    </w:p>
    <w:tbl>
      <w:tblPr>
        <w:tblStyle w:val="TableGrid"/>
        <w:tblW w:w="0" w:type="auto"/>
        <w:tblLook w:val="04A0"/>
      </w:tblPr>
      <w:tblGrid>
        <w:gridCol w:w="3192"/>
        <w:gridCol w:w="3192"/>
        <w:gridCol w:w="3192"/>
      </w:tblGrid>
      <w:tr w:rsidR="00C01607" w:rsidTr="00C01607">
        <w:tc>
          <w:tcPr>
            <w:tcW w:w="3192" w:type="dxa"/>
          </w:tcPr>
          <w:p w:rsidR="00C01607" w:rsidRDefault="00C01607" w:rsidP="00D0320F">
            <w:pPr>
              <w:jc w:val="center"/>
              <w:rPr>
                <w:b/>
              </w:rPr>
            </w:pPr>
            <w:r>
              <w:rPr>
                <w:b/>
              </w:rPr>
              <w:t>Girls/Women</w:t>
            </w:r>
          </w:p>
        </w:tc>
        <w:tc>
          <w:tcPr>
            <w:tcW w:w="3192" w:type="dxa"/>
          </w:tcPr>
          <w:p w:rsidR="00C01607" w:rsidRDefault="00C01607" w:rsidP="00D0320F">
            <w:pPr>
              <w:jc w:val="center"/>
              <w:rPr>
                <w:b/>
              </w:rPr>
            </w:pPr>
            <w:r>
              <w:rPr>
                <w:b/>
              </w:rPr>
              <w:t>Event</w:t>
            </w:r>
          </w:p>
        </w:tc>
        <w:tc>
          <w:tcPr>
            <w:tcW w:w="3192" w:type="dxa"/>
          </w:tcPr>
          <w:p w:rsidR="00C01607" w:rsidRDefault="00C01607" w:rsidP="00D0320F">
            <w:pPr>
              <w:jc w:val="center"/>
              <w:rPr>
                <w:b/>
              </w:rPr>
            </w:pPr>
            <w:r>
              <w:rPr>
                <w:b/>
              </w:rPr>
              <w:t>Boys/Men</w:t>
            </w:r>
          </w:p>
        </w:tc>
      </w:tr>
      <w:tr w:rsidR="00C01607" w:rsidTr="00C01607">
        <w:tc>
          <w:tcPr>
            <w:tcW w:w="3192" w:type="dxa"/>
          </w:tcPr>
          <w:p w:rsidR="00C01607" w:rsidRDefault="00587A64" w:rsidP="00D0320F">
            <w:pPr>
              <w:jc w:val="center"/>
              <w:rPr>
                <w:b/>
              </w:rPr>
            </w:pPr>
            <w:r>
              <w:rPr>
                <w:b/>
              </w:rPr>
              <w:t>1</w:t>
            </w:r>
          </w:p>
        </w:tc>
        <w:tc>
          <w:tcPr>
            <w:tcW w:w="3192" w:type="dxa"/>
          </w:tcPr>
          <w:p w:rsidR="00C01607" w:rsidRDefault="00AA78DE" w:rsidP="00AA78DE">
            <w:pPr>
              <w:jc w:val="center"/>
              <w:rPr>
                <w:b/>
              </w:rPr>
            </w:pPr>
            <w:r>
              <w:rPr>
                <w:b/>
              </w:rPr>
              <w:t>8 &amp; Under 25 Fly</w:t>
            </w:r>
          </w:p>
        </w:tc>
        <w:tc>
          <w:tcPr>
            <w:tcW w:w="3192" w:type="dxa"/>
          </w:tcPr>
          <w:p w:rsidR="00C01607" w:rsidRDefault="00AA78DE" w:rsidP="00D0320F">
            <w:pPr>
              <w:jc w:val="center"/>
              <w:rPr>
                <w:b/>
              </w:rPr>
            </w:pPr>
            <w:r>
              <w:rPr>
                <w:b/>
              </w:rPr>
              <w:t>2</w:t>
            </w:r>
          </w:p>
        </w:tc>
      </w:tr>
      <w:tr w:rsidR="00C01607" w:rsidTr="00C01607">
        <w:tc>
          <w:tcPr>
            <w:tcW w:w="3192" w:type="dxa"/>
          </w:tcPr>
          <w:p w:rsidR="00C01607" w:rsidRDefault="00AA78DE" w:rsidP="00D0320F">
            <w:pPr>
              <w:jc w:val="center"/>
              <w:rPr>
                <w:b/>
              </w:rPr>
            </w:pPr>
            <w:r>
              <w:rPr>
                <w:b/>
              </w:rPr>
              <w:t>3</w:t>
            </w:r>
          </w:p>
        </w:tc>
        <w:tc>
          <w:tcPr>
            <w:tcW w:w="3192" w:type="dxa"/>
          </w:tcPr>
          <w:p w:rsidR="00C01607" w:rsidRDefault="00AA78DE" w:rsidP="00D0320F">
            <w:pPr>
              <w:jc w:val="center"/>
              <w:rPr>
                <w:b/>
              </w:rPr>
            </w:pPr>
            <w:r>
              <w:rPr>
                <w:b/>
              </w:rPr>
              <w:t>9 – 10 50 Fly</w:t>
            </w:r>
          </w:p>
        </w:tc>
        <w:tc>
          <w:tcPr>
            <w:tcW w:w="3192" w:type="dxa"/>
          </w:tcPr>
          <w:p w:rsidR="00C01607" w:rsidRDefault="00AA78DE" w:rsidP="00D0320F">
            <w:pPr>
              <w:jc w:val="center"/>
              <w:rPr>
                <w:b/>
              </w:rPr>
            </w:pPr>
            <w:r>
              <w:rPr>
                <w:b/>
              </w:rPr>
              <w:t>4</w:t>
            </w:r>
          </w:p>
        </w:tc>
      </w:tr>
      <w:tr w:rsidR="00C01607" w:rsidTr="00C01607">
        <w:tc>
          <w:tcPr>
            <w:tcW w:w="3192" w:type="dxa"/>
          </w:tcPr>
          <w:p w:rsidR="00C01607" w:rsidRDefault="00AA78DE" w:rsidP="00D0320F">
            <w:pPr>
              <w:jc w:val="center"/>
              <w:rPr>
                <w:b/>
              </w:rPr>
            </w:pPr>
            <w:r>
              <w:rPr>
                <w:b/>
              </w:rPr>
              <w:t>5</w:t>
            </w:r>
          </w:p>
        </w:tc>
        <w:tc>
          <w:tcPr>
            <w:tcW w:w="3192" w:type="dxa"/>
          </w:tcPr>
          <w:p w:rsidR="00C01607" w:rsidRDefault="00AA78DE" w:rsidP="00D0320F">
            <w:pPr>
              <w:jc w:val="center"/>
              <w:rPr>
                <w:b/>
              </w:rPr>
            </w:pPr>
            <w:r>
              <w:rPr>
                <w:b/>
              </w:rPr>
              <w:t>11 – 12 50 Fly</w:t>
            </w:r>
          </w:p>
        </w:tc>
        <w:tc>
          <w:tcPr>
            <w:tcW w:w="3192" w:type="dxa"/>
          </w:tcPr>
          <w:p w:rsidR="00C01607" w:rsidRDefault="00AA78DE" w:rsidP="00D0320F">
            <w:pPr>
              <w:jc w:val="center"/>
              <w:rPr>
                <w:b/>
              </w:rPr>
            </w:pPr>
            <w:r>
              <w:rPr>
                <w:b/>
              </w:rPr>
              <w:t>6</w:t>
            </w:r>
          </w:p>
        </w:tc>
      </w:tr>
      <w:tr w:rsidR="00C01607" w:rsidTr="00C01607">
        <w:tc>
          <w:tcPr>
            <w:tcW w:w="3192" w:type="dxa"/>
          </w:tcPr>
          <w:p w:rsidR="00C01607" w:rsidRDefault="00AA78DE" w:rsidP="00D0320F">
            <w:pPr>
              <w:jc w:val="center"/>
              <w:rPr>
                <w:b/>
              </w:rPr>
            </w:pPr>
            <w:r>
              <w:rPr>
                <w:b/>
              </w:rPr>
              <w:t>7</w:t>
            </w:r>
          </w:p>
        </w:tc>
        <w:tc>
          <w:tcPr>
            <w:tcW w:w="3192" w:type="dxa"/>
          </w:tcPr>
          <w:p w:rsidR="00587A64" w:rsidRDefault="00AA78DE" w:rsidP="00587A64">
            <w:pPr>
              <w:jc w:val="center"/>
              <w:rPr>
                <w:b/>
              </w:rPr>
            </w:pPr>
            <w:r>
              <w:rPr>
                <w:b/>
              </w:rPr>
              <w:t>13 – 14 100 Fly</w:t>
            </w:r>
          </w:p>
        </w:tc>
        <w:tc>
          <w:tcPr>
            <w:tcW w:w="3192" w:type="dxa"/>
          </w:tcPr>
          <w:p w:rsidR="00C01607" w:rsidRDefault="00AA78DE" w:rsidP="00D0320F">
            <w:pPr>
              <w:jc w:val="center"/>
              <w:rPr>
                <w:b/>
              </w:rPr>
            </w:pPr>
            <w:r>
              <w:rPr>
                <w:b/>
              </w:rPr>
              <w:t>8</w:t>
            </w:r>
          </w:p>
        </w:tc>
      </w:tr>
      <w:tr w:rsidR="00587A64" w:rsidTr="00C01607">
        <w:tc>
          <w:tcPr>
            <w:tcW w:w="3192" w:type="dxa"/>
          </w:tcPr>
          <w:p w:rsidR="00587A64" w:rsidRDefault="00AA78DE" w:rsidP="00D0320F">
            <w:pPr>
              <w:jc w:val="center"/>
              <w:rPr>
                <w:b/>
              </w:rPr>
            </w:pPr>
            <w:r>
              <w:rPr>
                <w:b/>
              </w:rPr>
              <w:t>9</w:t>
            </w:r>
          </w:p>
        </w:tc>
        <w:tc>
          <w:tcPr>
            <w:tcW w:w="3192" w:type="dxa"/>
          </w:tcPr>
          <w:p w:rsidR="00587A64" w:rsidRDefault="00AA78DE" w:rsidP="00587A64">
            <w:pPr>
              <w:jc w:val="center"/>
              <w:rPr>
                <w:b/>
              </w:rPr>
            </w:pPr>
            <w:r>
              <w:rPr>
                <w:b/>
              </w:rPr>
              <w:t>Senior 100 Fly</w:t>
            </w:r>
          </w:p>
        </w:tc>
        <w:tc>
          <w:tcPr>
            <w:tcW w:w="3192" w:type="dxa"/>
          </w:tcPr>
          <w:p w:rsidR="00587A64" w:rsidRDefault="00AA78DE" w:rsidP="00D0320F">
            <w:pPr>
              <w:jc w:val="center"/>
              <w:rPr>
                <w:b/>
              </w:rPr>
            </w:pPr>
            <w:r>
              <w:rPr>
                <w:b/>
              </w:rPr>
              <w:t>10</w:t>
            </w:r>
          </w:p>
        </w:tc>
      </w:tr>
      <w:tr w:rsidR="00AA78DE" w:rsidTr="00C01607">
        <w:tc>
          <w:tcPr>
            <w:tcW w:w="3192" w:type="dxa"/>
          </w:tcPr>
          <w:p w:rsidR="00AA78DE" w:rsidRDefault="00AA78DE" w:rsidP="00D0320F">
            <w:pPr>
              <w:jc w:val="center"/>
              <w:rPr>
                <w:b/>
              </w:rPr>
            </w:pPr>
            <w:r>
              <w:rPr>
                <w:b/>
              </w:rPr>
              <w:t>11</w:t>
            </w:r>
          </w:p>
        </w:tc>
        <w:tc>
          <w:tcPr>
            <w:tcW w:w="3192" w:type="dxa"/>
          </w:tcPr>
          <w:p w:rsidR="00AA78DE" w:rsidRDefault="00AA78DE" w:rsidP="00CF5670">
            <w:pPr>
              <w:jc w:val="center"/>
              <w:rPr>
                <w:b/>
              </w:rPr>
            </w:pPr>
            <w:r>
              <w:rPr>
                <w:b/>
              </w:rPr>
              <w:t>8 &amp; Under 25 Back</w:t>
            </w:r>
          </w:p>
        </w:tc>
        <w:tc>
          <w:tcPr>
            <w:tcW w:w="3192" w:type="dxa"/>
          </w:tcPr>
          <w:p w:rsidR="00AA78DE" w:rsidRDefault="00AA78DE" w:rsidP="00D0320F">
            <w:pPr>
              <w:jc w:val="center"/>
              <w:rPr>
                <w:b/>
              </w:rPr>
            </w:pPr>
            <w:r>
              <w:rPr>
                <w:b/>
              </w:rPr>
              <w:t>12</w:t>
            </w:r>
          </w:p>
        </w:tc>
      </w:tr>
      <w:tr w:rsidR="00AA78DE" w:rsidTr="00C01607">
        <w:tc>
          <w:tcPr>
            <w:tcW w:w="3192" w:type="dxa"/>
          </w:tcPr>
          <w:p w:rsidR="00AA78DE" w:rsidRDefault="00AA78DE" w:rsidP="00D0320F">
            <w:pPr>
              <w:jc w:val="center"/>
              <w:rPr>
                <w:b/>
              </w:rPr>
            </w:pPr>
            <w:r>
              <w:rPr>
                <w:b/>
              </w:rPr>
              <w:t>13</w:t>
            </w:r>
          </w:p>
        </w:tc>
        <w:tc>
          <w:tcPr>
            <w:tcW w:w="3192" w:type="dxa"/>
          </w:tcPr>
          <w:p w:rsidR="00AA78DE" w:rsidRDefault="00AA78DE" w:rsidP="00CF5670">
            <w:pPr>
              <w:jc w:val="center"/>
              <w:rPr>
                <w:b/>
              </w:rPr>
            </w:pPr>
            <w:r>
              <w:rPr>
                <w:b/>
              </w:rPr>
              <w:t>9 – 10 50 Back</w:t>
            </w:r>
          </w:p>
        </w:tc>
        <w:tc>
          <w:tcPr>
            <w:tcW w:w="3192" w:type="dxa"/>
          </w:tcPr>
          <w:p w:rsidR="00AA78DE" w:rsidRDefault="00AA78DE" w:rsidP="00D0320F">
            <w:pPr>
              <w:jc w:val="center"/>
              <w:rPr>
                <w:b/>
              </w:rPr>
            </w:pPr>
            <w:r>
              <w:rPr>
                <w:b/>
              </w:rPr>
              <w:t>14</w:t>
            </w:r>
          </w:p>
        </w:tc>
      </w:tr>
      <w:tr w:rsidR="00AA78DE" w:rsidTr="00C01607">
        <w:tc>
          <w:tcPr>
            <w:tcW w:w="3192" w:type="dxa"/>
          </w:tcPr>
          <w:p w:rsidR="00AA78DE" w:rsidRDefault="00AA78DE" w:rsidP="00D0320F">
            <w:pPr>
              <w:jc w:val="center"/>
              <w:rPr>
                <w:b/>
              </w:rPr>
            </w:pPr>
            <w:r>
              <w:rPr>
                <w:b/>
              </w:rPr>
              <w:t>15</w:t>
            </w:r>
          </w:p>
        </w:tc>
        <w:tc>
          <w:tcPr>
            <w:tcW w:w="3192" w:type="dxa"/>
          </w:tcPr>
          <w:p w:rsidR="00AA78DE" w:rsidRDefault="00AA78DE" w:rsidP="00CF5670">
            <w:pPr>
              <w:jc w:val="center"/>
              <w:rPr>
                <w:b/>
              </w:rPr>
            </w:pPr>
            <w:r>
              <w:rPr>
                <w:b/>
              </w:rPr>
              <w:t>11 – 12 50 Back</w:t>
            </w:r>
          </w:p>
        </w:tc>
        <w:tc>
          <w:tcPr>
            <w:tcW w:w="3192" w:type="dxa"/>
          </w:tcPr>
          <w:p w:rsidR="00AA78DE" w:rsidRDefault="00AA78DE" w:rsidP="00D0320F">
            <w:pPr>
              <w:jc w:val="center"/>
              <w:rPr>
                <w:b/>
              </w:rPr>
            </w:pPr>
            <w:r>
              <w:rPr>
                <w:b/>
              </w:rPr>
              <w:t>16</w:t>
            </w:r>
          </w:p>
        </w:tc>
      </w:tr>
      <w:tr w:rsidR="00AA78DE" w:rsidTr="00C01607">
        <w:tc>
          <w:tcPr>
            <w:tcW w:w="3192" w:type="dxa"/>
          </w:tcPr>
          <w:p w:rsidR="00AA78DE" w:rsidRDefault="00AA78DE" w:rsidP="00D0320F">
            <w:pPr>
              <w:jc w:val="center"/>
              <w:rPr>
                <w:b/>
              </w:rPr>
            </w:pPr>
            <w:r>
              <w:rPr>
                <w:b/>
              </w:rPr>
              <w:t>17</w:t>
            </w:r>
          </w:p>
        </w:tc>
        <w:tc>
          <w:tcPr>
            <w:tcW w:w="3192" w:type="dxa"/>
          </w:tcPr>
          <w:p w:rsidR="00AA78DE" w:rsidRDefault="00AA78DE" w:rsidP="00CF5670">
            <w:pPr>
              <w:jc w:val="center"/>
              <w:rPr>
                <w:b/>
              </w:rPr>
            </w:pPr>
            <w:r>
              <w:rPr>
                <w:b/>
              </w:rPr>
              <w:t>13 – 14 100 Back</w:t>
            </w:r>
          </w:p>
        </w:tc>
        <w:tc>
          <w:tcPr>
            <w:tcW w:w="3192" w:type="dxa"/>
          </w:tcPr>
          <w:p w:rsidR="00AA78DE" w:rsidRDefault="00AA78DE" w:rsidP="00D0320F">
            <w:pPr>
              <w:jc w:val="center"/>
              <w:rPr>
                <w:b/>
              </w:rPr>
            </w:pPr>
            <w:r>
              <w:rPr>
                <w:b/>
              </w:rPr>
              <w:t>18</w:t>
            </w:r>
          </w:p>
        </w:tc>
      </w:tr>
      <w:tr w:rsidR="00AA78DE" w:rsidTr="00C01607">
        <w:tc>
          <w:tcPr>
            <w:tcW w:w="3192" w:type="dxa"/>
          </w:tcPr>
          <w:p w:rsidR="00AA78DE" w:rsidRDefault="00AA78DE" w:rsidP="00D0320F">
            <w:pPr>
              <w:jc w:val="center"/>
              <w:rPr>
                <w:b/>
              </w:rPr>
            </w:pPr>
            <w:r>
              <w:rPr>
                <w:b/>
              </w:rPr>
              <w:t>19</w:t>
            </w:r>
          </w:p>
        </w:tc>
        <w:tc>
          <w:tcPr>
            <w:tcW w:w="3192" w:type="dxa"/>
          </w:tcPr>
          <w:p w:rsidR="00AA78DE" w:rsidRDefault="00AA78DE" w:rsidP="00CF5670">
            <w:pPr>
              <w:jc w:val="center"/>
              <w:rPr>
                <w:b/>
              </w:rPr>
            </w:pPr>
            <w:r>
              <w:rPr>
                <w:b/>
              </w:rPr>
              <w:t>Senior 100 Back</w:t>
            </w:r>
          </w:p>
        </w:tc>
        <w:tc>
          <w:tcPr>
            <w:tcW w:w="3192" w:type="dxa"/>
          </w:tcPr>
          <w:p w:rsidR="00AA78DE" w:rsidRDefault="00AA78DE" w:rsidP="00D0320F">
            <w:pPr>
              <w:jc w:val="center"/>
              <w:rPr>
                <w:b/>
              </w:rPr>
            </w:pPr>
            <w:r>
              <w:rPr>
                <w:b/>
              </w:rPr>
              <w:t>20</w:t>
            </w:r>
          </w:p>
        </w:tc>
      </w:tr>
      <w:tr w:rsidR="00AA78DE" w:rsidTr="00C01607">
        <w:tc>
          <w:tcPr>
            <w:tcW w:w="3192" w:type="dxa"/>
          </w:tcPr>
          <w:p w:rsidR="00AA78DE" w:rsidRDefault="00AA78DE" w:rsidP="00D0320F">
            <w:pPr>
              <w:jc w:val="center"/>
              <w:rPr>
                <w:b/>
              </w:rPr>
            </w:pPr>
            <w:r>
              <w:rPr>
                <w:b/>
              </w:rPr>
              <w:t>21</w:t>
            </w:r>
          </w:p>
        </w:tc>
        <w:tc>
          <w:tcPr>
            <w:tcW w:w="3192" w:type="dxa"/>
          </w:tcPr>
          <w:p w:rsidR="00AA78DE" w:rsidRDefault="00AA78DE" w:rsidP="00CF5670">
            <w:pPr>
              <w:jc w:val="center"/>
              <w:rPr>
                <w:b/>
              </w:rPr>
            </w:pPr>
            <w:r>
              <w:rPr>
                <w:b/>
              </w:rPr>
              <w:t>8 &amp; Under 25 Breast</w:t>
            </w:r>
          </w:p>
        </w:tc>
        <w:tc>
          <w:tcPr>
            <w:tcW w:w="3192" w:type="dxa"/>
          </w:tcPr>
          <w:p w:rsidR="00AA78DE" w:rsidRDefault="00AA78DE" w:rsidP="00D0320F">
            <w:pPr>
              <w:jc w:val="center"/>
              <w:rPr>
                <w:b/>
              </w:rPr>
            </w:pPr>
            <w:r>
              <w:rPr>
                <w:b/>
              </w:rPr>
              <w:t>22</w:t>
            </w:r>
          </w:p>
        </w:tc>
      </w:tr>
      <w:tr w:rsidR="00AA78DE" w:rsidTr="00C01607">
        <w:tc>
          <w:tcPr>
            <w:tcW w:w="3192" w:type="dxa"/>
          </w:tcPr>
          <w:p w:rsidR="00AA78DE" w:rsidRDefault="00AA78DE" w:rsidP="00D0320F">
            <w:pPr>
              <w:jc w:val="center"/>
              <w:rPr>
                <w:b/>
              </w:rPr>
            </w:pPr>
            <w:r>
              <w:rPr>
                <w:b/>
              </w:rPr>
              <w:t>23</w:t>
            </w:r>
          </w:p>
        </w:tc>
        <w:tc>
          <w:tcPr>
            <w:tcW w:w="3192" w:type="dxa"/>
          </w:tcPr>
          <w:p w:rsidR="00AA78DE" w:rsidRDefault="00AA78DE" w:rsidP="00CF5670">
            <w:pPr>
              <w:jc w:val="center"/>
              <w:rPr>
                <w:b/>
              </w:rPr>
            </w:pPr>
            <w:r>
              <w:rPr>
                <w:b/>
              </w:rPr>
              <w:t>9 – 10 50 Breast</w:t>
            </w:r>
          </w:p>
        </w:tc>
        <w:tc>
          <w:tcPr>
            <w:tcW w:w="3192" w:type="dxa"/>
          </w:tcPr>
          <w:p w:rsidR="00AA78DE" w:rsidRDefault="00AA78DE" w:rsidP="00D0320F">
            <w:pPr>
              <w:jc w:val="center"/>
              <w:rPr>
                <w:b/>
              </w:rPr>
            </w:pPr>
            <w:r>
              <w:rPr>
                <w:b/>
              </w:rPr>
              <w:t>24</w:t>
            </w:r>
          </w:p>
        </w:tc>
      </w:tr>
      <w:tr w:rsidR="00AA78DE" w:rsidTr="00C01607">
        <w:tc>
          <w:tcPr>
            <w:tcW w:w="3192" w:type="dxa"/>
          </w:tcPr>
          <w:p w:rsidR="00AA78DE" w:rsidRDefault="00AA78DE" w:rsidP="00D0320F">
            <w:pPr>
              <w:jc w:val="center"/>
              <w:rPr>
                <w:b/>
              </w:rPr>
            </w:pPr>
            <w:r>
              <w:rPr>
                <w:b/>
              </w:rPr>
              <w:t>25</w:t>
            </w:r>
          </w:p>
        </w:tc>
        <w:tc>
          <w:tcPr>
            <w:tcW w:w="3192" w:type="dxa"/>
          </w:tcPr>
          <w:p w:rsidR="00AA78DE" w:rsidRDefault="00AA78DE" w:rsidP="00CF5670">
            <w:pPr>
              <w:jc w:val="center"/>
              <w:rPr>
                <w:b/>
              </w:rPr>
            </w:pPr>
            <w:r>
              <w:rPr>
                <w:b/>
              </w:rPr>
              <w:t>11 – 12 50 Breast</w:t>
            </w:r>
          </w:p>
        </w:tc>
        <w:tc>
          <w:tcPr>
            <w:tcW w:w="3192" w:type="dxa"/>
          </w:tcPr>
          <w:p w:rsidR="00AA78DE" w:rsidRDefault="00AA78DE" w:rsidP="00D0320F">
            <w:pPr>
              <w:jc w:val="center"/>
              <w:rPr>
                <w:b/>
              </w:rPr>
            </w:pPr>
            <w:r>
              <w:rPr>
                <w:b/>
              </w:rPr>
              <w:t>26</w:t>
            </w:r>
          </w:p>
        </w:tc>
      </w:tr>
      <w:tr w:rsidR="00AA78DE" w:rsidTr="00C01607">
        <w:tc>
          <w:tcPr>
            <w:tcW w:w="3192" w:type="dxa"/>
          </w:tcPr>
          <w:p w:rsidR="00AA78DE" w:rsidRDefault="00AA78DE" w:rsidP="00D0320F">
            <w:pPr>
              <w:jc w:val="center"/>
              <w:rPr>
                <w:b/>
              </w:rPr>
            </w:pPr>
            <w:r>
              <w:rPr>
                <w:b/>
              </w:rPr>
              <w:t>27</w:t>
            </w:r>
          </w:p>
        </w:tc>
        <w:tc>
          <w:tcPr>
            <w:tcW w:w="3192" w:type="dxa"/>
          </w:tcPr>
          <w:p w:rsidR="00AA78DE" w:rsidRDefault="00AA78DE" w:rsidP="00CF5670">
            <w:pPr>
              <w:jc w:val="center"/>
              <w:rPr>
                <w:b/>
              </w:rPr>
            </w:pPr>
            <w:r>
              <w:rPr>
                <w:b/>
              </w:rPr>
              <w:t>13 – 14 100 Breast</w:t>
            </w:r>
          </w:p>
        </w:tc>
        <w:tc>
          <w:tcPr>
            <w:tcW w:w="3192" w:type="dxa"/>
          </w:tcPr>
          <w:p w:rsidR="00AA78DE" w:rsidRDefault="00AA78DE" w:rsidP="00D0320F">
            <w:pPr>
              <w:jc w:val="center"/>
              <w:rPr>
                <w:b/>
              </w:rPr>
            </w:pPr>
            <w:r>
              <w:rPr>
                <w:b/>
              </w:rPr>
              <w:t>28</w:t>
            </w:r>
          </w:p>
        </w:tc>
      </w:tr>
      <w:tr w:rsidR="00AA78DE" w:rsidTr="00C01607">
        <w:tc>
          <w:tcPr>
            <w:tcW w:w="3192" w:type="dxa"/>
          </w:tcPr>
          <w:p w:rsidR="00AA78DE" w:rsidRDefault="00AA78DE" w:rsidP="00D0320F">
            <w:pPr>
              <w:jc w:val="center"/>
              <w:rPr>
                <w:b/>
              </w:rPr>
            </w:pPr>
            <w:r>
              <w:rPr>
                <w:b/>
              </w:rPr>
              <w:t>29</w:t>
            </w:r>
          </w:p>
        </w:tc>
        <w:tc>
          <w:tcPr>
            <w:tcW w:w="3192" w:type="dxa"/>
          </w:tcPr>
          <w:p w:rsidR="00AA78DE" w:rsidRDefault="00AA78DE" w:rsidP="00CF5670">
            <w:pPr>
              <w:jc w:val="center"/>
              <w:rPr>
                <w:b/>
              </w:rPr>
            </w:pPr>
            <w:r>
              <w:rPr>
                <w:b/>
              </w:rPr>
              <w:t>Senior 100 Breast</w:t>
            </w:r>
          </w:p>
        </w:tc>
        <w:tc>
          <w:tcPr>
            <w:tcW w:w="3192" w:type="dxa"/>
          </w:tcPr>
          <w:p w:rsidR="00AA78DE" w:rsidRDefault="00AA78DE" w:rsidP="00D0320F">
            <w:pPr>
              <w:jc w:val="center"/>
              <w:rPr>
                <w:b/>
              </w:rPr>
            </w:pPr>
            <w:r>
              <w:rPr>
                <w:b/>
              </w:rPr>
              <w:t>30</w:t>
            </w:r>
          </w:p>
        </w:tc>
      </w:tr>
      <w:tr w:rsidR="00AA78DE" w:rsidTr="00C01607">
        <w:tc>
          <w:tcPr>
            <w:tcW w:w="3192" w:type="dxa"/>
          </w:tcPr>
          <w:p w:rsidR="00AA78DE" w:rsidRDefault="00AA78DE" w:rsidP="00D0320F">
            <w:pPr>
              <w:jc w:val="center"/>
              <w:rPr>
                <w:b/>
              </w:rPr>
            </w:pPr>
            <w:r>
              <w:rPr>
                <w:b/>
              </w:rPr>
              <w:t>31</w:t>
            </w:r>
          </w:p>
        </w:tc>
        <w:tc>
          <w:tcPr>
            <w:tcW w:w="3192" w:type="dxa"/>
          </w:tcPr>
          <w:p w:rsidR="00AA78DE" w:rsidRDefault="00AA78DE" w:rsidP="00AA78DE">
            <w:pPr>
              <w:jc w:val="center"/>
              <w:rPr>
                <w:b/>
              </w:rPr>
            </w:pPr>
            <w:r>
              <w:rPr>
                <w:b/>
              </w:rPr>
              <w:t>8 &amp; Under 25 Free</w:t>
            </w:r>
          </w:p>
        </w:tc>
        <w:tc>
          <w:tcPr>
            <w:tcW w:w="3192" w:type="dxa"/>
          </w:tcPr>
          <w:p w:rsidR="00AA78DE" w:rsidRDefault="00AA78DE" w:rsidP="00D0320F">
            <w:pPr>
              <w:jc w:val="center"/>
              <w:rPr>
                <w:b/>
              </w:rPr>
            </w:pPr>
            <w:r>
              <w:rPr>
                <w:b/>
              </w:rPr>
              <w:t>32</w:t>
            </w:r>
          </w:p>
        </w:tc>
      </w:tr>
      <w:tr w:rsidR="00AA78DE" w:rsidTr="00C01607">
        <w:tc>
          <w:tcPr>
            <w:tcW w:w="3192" w:type="dxa"/>
          </w:tcPr>
          <w:p w:rsidR="00AA78DE" w:rsidRDefault="00AA78DE" w:rsidP="00D0320F">
            <w:pPr>
              <w:jc w:val="center"/>
              <w:rPr>
                <w:b/>
              </w:rPr>
            </w:pPr>
            <w:r>
              <w:rPr>
                <w:b/>
              </w:rPr>
              <w:t>33</w:t>
            </w:r>
          </w:p>
        </w:tc>
        <w:tc>
          <w:tcPr>
            <w:tcW w:w="3192" w:type="dxa"/>
          </w:tcPr>
          <w:p w:rsidR="00AA78DE" w:rsidRDefault="00AA78DE" w:rsidP="00CF5670">
            <w:pPr>
              <w:jc w:val="center"/>
              <w:rPr>
                <w:b/>
              </w:rPr>
            </w:pPr>
            <w:r>
              <w:rPr>
                <w:b/>
              </w:rPr>
              <w:t>9 – 10 50 Free</w:t>
            </w:r>
          </w:p>
        </w:tc>
        <w:tc>
          <w:tcPr>
            <w:tcW w:w="3192" w:type="dxa"/>
          </w:tcPr>
          <w:p w:rsidR="00AA78DE" w:rsidRDefault="00AA78DE" w:rsidP="00D0320F">
            <w:pPr>
              <w:jc w:val="center"/>
              <w:rPr>
                <w:b/>
              </w:rPr>
            </w:pPr>
            <w:r>
              <w:rPr>
                <w:b/>
              </w:rPr>
              <w:t>34</w:t>
            </w:r>
          </w:p>
        </w:tc>
      </w:tr>
      <w:tr w:rsidR="00AA78DE" w:rsidTr="00C01607">
        <w:tc>
          <w:tcPr>
            <w:tcW w:w="3192" w:type="dxa"/>
          </w:tcPr>
          <w:p w:rsidR="00AA78DE" w:rsidRDefault="00AA78DE" w:rsidP="00D0320F">
            <w:pPr>
              <w:jc w:val="center"/>
              <w:rPr>
                <w:b/>
              </w:rPr>
            </w:pPr>
            <w:r>
              <w:rPr>
                <w:b/>
              </w:rPr>
              <w:t>35</w:t>
            </w:r>
          </w:p>
        </w:tc>
        <w:tc>
          <w:tcPr>
            <w:tcW w:w="3192" w:type="dxa"/>
          </w:tcPr>
          <w:p w:rsidR="00AA78DE" w:rsidRDefault="00AA78DE" w:rsidP="00CF5670">
            <w:pPr>
              <w:jc w:val="center"/>
              <w:rPr>
                <w:b/>
              </w:rPr>
            </w:pPr>
            <w:r>
              <w:rPr>
                <w:b/>
              </w:rPr>
              <w:t>11 – 12 50 Free</w:t>
            </w:r>
          </w:p>
        </w:tc>
        <w:tc>
          <w:tcPr>
            <w:tcW w:w="3192" w:type="dxa"/>
          </w:tcPr>
          <w:p w:rsidR="00AA78DE" w:rsidRDefault="00AA78DE" w:rsidP="00D0320F">
            <w:pPr>
              <w:jc w:val="center"/>
              <w:rPr>
                <w:b/>
              </w:rPr>
            </w:pPr>
            <w:r>
              <w:rPr>
                <w:b/>
              </w:rPr>
              <w:t>36</w:t>
            </w:r>
          </w:p>
        </w:tc>
      </w:tr>
      <w:tr w:rsidR="00AA78DE" w:rsidTr="00C01607">
        <w:tc>
          <w:tcPr>
            <w:tcW w:w="3192" w:type="dxa"/>
          </w:tcPr>
          <w:p w:rsidR="00AA78DE" w:rsidRDefault="00AA78DE" w:rsidP="00D0320F">
            <w:pPr>
              <w:jc w:val="center"/>
              <w:rPr>
                <w:b/>
              </w:rPr>
            </w:pPr>
            <w:r>
              <w:rPr>
                <w:b/>
              </w:rPr>
              <w:t>37</w:t>
            </w:r>
          </w:p>
        </w:tc>
        <w:tc>
          <w:tcPr>
            <w:tcW w:w="3192" w:type="dxa"/>
          </w:tcPr>
          <w:p w:rsidR="00AA78DE" w:rsidRDefault="00AA78DE" w:rsidP="00CF5670">
            <w:pPr>
              <w:jc w:val="center"/>
              <w:rPr>
                <w:b/>
              </w:rPr>
            </w:pPr>
            <w:r>
              <w:rPr>
                <w:b/>
              </w:rPr>
              <w:t>13 – 14 100 Free</w:t>
            </w:r>
          </w:p>
        </w:tc>
        <w:tc>
          <w:tcPr>
            <w:tcW w:w="3192" w:type="dxa"/>
          </w:tcPr>
          <w:p w:rsidR="00AA78DE" w:rsidRDefault="00AA78DE" w:rsidP="00D0320F">
            <w:pPr>
              <w:jc w:val="center"/>
              <w:rPr>
                <w:b/>
              </w:rPr>
            </w:pPr>
            <w:r>
              <w:rPr>
                <w:b/>
              </w:rPr>
              <w:t>38</w:t>
            </w:r>
          </w:p>
        </w:tc>
      </w:tr>
      <w:tr w:rsidR="00AA78DE" w:rsidTr="00C01607">
        <w:tc>
          <w:tcPr>
            <w:tcW w:w="3192" w:type="dxa"/>
          </w:tcPr>
          <w:p w:rsidR="00AA78DE" w:rsidRDefault="00AA78DE" w:rsidP="00D0320F">
            <w:pPr>
              <w:jc w:val="center"/>
              <w:rPr>
                <w:b/>
              </w:rPr>
            </w:pPr>
            <w:r>
              <w:rPr>
                <w:b/>
              </w:rPr>
              <w:t>39</w:t>
            </w:r>
          </w:p>
        </w:tc>
        <w:tc>
          <w:tcPr>
            <w:tcW w:w="3192" w:type="dxa"/>
          </w:tcPr>
          <w:p w:rsidR="00AA78DE" w:rsidRDefault="00AA78DE" w:rsidP="00CF5670">
            <w:pPr>
              <w:jc w:val="center"/>
              <w:rPr>
                <w:b/>
              </w:rPr>
            </w:pPr>
            <w:r>
              <w:rPr>
                <w:b/>
              </w:rPr>
              <w:t>Senior 100 Free</w:t>
            </w:r>
          </w:p>
        </w:tc>
        <w:tc>
          <w:tcPr>
            <w:tcW w:w="3192" w:type="dxa"/>
          </w:tcPr>
          <w:p w:rsidR="00AA78DE" w:rsidRDefault="00AA78DE" w:rsidP="00D0320F">
            <w:pPr>
              <w:jc w:val="center"/>
              <w:rPr>
                <w:b/>
              </w:rPr>
            </w:pPr>
            <w:r>
              <w:rPr>
                <w:b/>
              </w:rPr>
              <w:t>40</w:t>
            </w:r>
          </w:p>
        </w:tc>
      </w:tr>
      <w:tr w:rsidR="00AA78DE" w:rsidTr="00C01607">
        <w:tc>
          <w:tcPr>
            <w:tcW w:w="3192" w:type="dxa"/>
          </w:tcPr>
          <w:p w:rsidR="00AA78DE" w:rsidRDefault="00AA78DE" w:rsidP="00D0320F">
            <w:pPr>
              <w:jc w:val="center"/>
              <w:rPr>
                <w:b/>
              </w:rPr>
            </w:pPr>
          </w:p>
        </w:tc>
        <w:tc>
          <w:tcPr>
            <w:tcW w:w="3192" w:type="dxa"/>
          </w:tcPr>
          <w:p w:rsidR="00AA78DE" w:rsidRPr="00AA78DE" w:rsidRDefault="00AA78DE" w:rsidP="00587A64">
            <w:pPr>
              <w:jc w:val="center"/>
              <w:rPr>
                <w:b/>
                <w:sz w:val="16"/>
                <w:szCs w:val="16"/>
              </w:rPr>
            </w:pPr>
          </w:p>
        </w:tc>
        <w:tc>
          <w:tcPr>
            <w:tcW w:w="3192" w:type="dxa"/>
          </w:tcPr>
          <w:p w:rsidR="00AA78DE" w:rsidRDefault="00AA78DE" w:rsidP="00D0320F">
            <w:pPr>
              <w:jc w:val="center"/>
              <w:rPr>
                <w:b/>
              </w:rPr>
            </w:pPr>
          </w:p>
        </w:tc>
      </w:tr>
    </w:tbl>
    <w:p w:rsidR="00C01607" w:rsidRDefault="00C01607" w:rsidP="00E867A8">
      <w:pPr>
        <w:spacing w:after="0" w:line="240" w:lineRule="auto"/>
        <w:jc w:val="center"/>
        <w:rPr>
          <w:b/>
        </w:rPr>
      </w:pPr>
    </w:p>
    <w:sectPr w:rsidR="00C01607" w:rsidSect="00EC5F2D">
      <w:footerReference w:type="default" r:id="rId8"/>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73" w:rsidRDefault="00000173" w:rsidP="004F66A8">
      <w:pPr>
        <w:spacing w:after="0" w:line="240" w:lineRule="auto"/>
      </w:pPr>
      <w:r>
        <w:separator/>
      </w:r>
    </w:p>
  </w:endnote>
  <w:endnote w:type="continuationSeparator" w:id="0">
    <w:p w:rsidR="00000173" w:rsidRDefault="00000173" w:rsidP="004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9505124"/>
      <w:docPartObj>
        <w:docPartGallery w:val="Page Numbers (Bottom of Page)"/>
        <w:docPartUnique/>
      </w:docPartObj>
    </w:sdtPr>
    <w:sdtContent>
      <w:sdt>
        <w:sdtPr>
          <w:rPr>
            <w:i/>
            <w:sz w:val="18"/>
            <w:szCs w:val="18"/>
          </w:rPr>
          <w:id w:val="98381352"/>
          <w:docPartObj>
            <w:docPartGallery w:val="Page Numbers (Top of Page)"/>
            <w:docPartUnique/>
          </w:docPartObj>
        </w:sdtPr>
        <w:sdtContent>
          <w:p w:rsidR="00C20A7B" w:rsidRPr="00C20A7B" w:rsidRDefault="00C20A7B">
            <w:pPr>
              <w:pStyle w:val="Footer"/>
              <w:rPr>
                <w:i/>
                <w:sz w:val="18"/>
                <w:szCs w:val="18"/>
              </w:rPr>
            </w:pPr>
            <w:r w:rsidRPr="00C20A7B">
              <w:rPr>
                <w:i/>
                <w:sz w:val="18"/>
                <w:szCs w:val="18"/>
              </w:rPr>
              <w:t xml:space="preserve">Page </w:t>
            </w:r>
            <w:r w:rsidR="0096041F" w:rsidRPr="00C20A7B">
              <w:rPr>
                <w:i/>
                <w:sz w:val="18"/>
                <w:szCs w:val="18"/>
              </w:rPr>
              <w:fldChar w:fldCharType="begin"/>
            </w:r>
            <w:r w:rsidRPr="00C20A7B">
              <w:rPr>
                <w:i/>
                <w:sz w:val="18"/>
                <w:szCs w:val="18"/>
              </w:rPr>
              <w:instrText xml:space="preserve"> PAGE </w:instrText>
            </w:r>
            <w:r w:rsidR="0096041F" w:rsidRPr="00C20A7B">
              <w:rPr>
                <w:i/>
                <w:sz w:val="18"/>
                <w:szCs w:val="18"/>
              </w:rPr>
              <w:fldChar w:fldCharType="separate"/>
            </w:r>
            <w:r w:rsidR="00A33310">
              <w:rPr>
                <w:i/>
                <w:noProof/>
                <w:sz w:val="18"/>
                <w:szCs w:val="18"/>
              </w:rPr>
              <w:t>1</w:t>
            </w:r>
            <w:r w:rsidR="0096041F" w:rsidRPr="00C20A7B">
              <w:rPr>
                <w:i/>
                <w:sz w:val="18"/>
                <w:szCs w:val="18"/>
              </w:rPr>
              <w:fldChar w:fldCharType="end"/>
            </w:r>
            <w:r w:rsidRPr="00C20A7B">
              <w:rPr>
                <w:i/>
                <w:sz w:val="18"/>
                <w:szCs w:val="18"/>
              </w:rPr>
              <w:t xml:space="preserve"> of </w:t>
            </w:r>
            <w:r w:rsidR="0096041F" w:rsidRPr="00C20A7B">
              <w:rPr>
                <w:i/>
                <w:sz w:val="18"/>
                <w:szCs w:val="18"/>
              </w:rPr>
              <w:fldChar w:fldCharType="begin"/>
            </w:r>
            <w:r w:rsidRPr="00C20A7B">
              <w:rPr>
                <w:i/>
                <w:sz w:val="18"/>
                <w:szCs w:val="18"/>
              </w:rPr>
              <w:instrText xml:space="preserve"> NUMPAGES  </w:instrText>
            </w:r>
            <w:r w:rsidR="0096041F" w:rsidRPr="00C20A7B">
              <w:rPr>
                <w:i/>
                <w:sz w:val="18"/>
                <w:szCs w:val="18"/>
              </w:rPr>
              <w:fldChar w:fldCharType="separate"/>
            </w:r>
            <w:r w:rsidR="00A33310">
              <w:rPr>
                <w:i/>
                <w:noProof/>
                <w:sz w:val="18"/>
                <w:szCs w:val="18"/>
              </w:rPr>
              <w:t>4</w:t>
            </w:r>
            <w:r w:rsidR="0096041F" w:rsidRPr="00C20A7B">
              <w:rPr>
                <w:i/>
                <w:sz w:val="18"/>
                <w:szCs w:val="18"/>
              </w:rPr>
              <w:fldChar w:fldCharType="end"/>
            </w:r>
            <w:r w:rsidRPr="00C20A7B">
              <w:rPr>
                <w:i/>
                <w:sz w:val="18"/>
                <w:szCs w:val="18"/>
              </w:rPr>
              <w:tab/>
            </w:r>
            <w:r w:rsidRPr="00C20A7B">
              <w:rPr>
                <w:i/>
                <w:sz w:val="18"/>
                <w:szCs w:val="18"/>
              </w:rPr>
              <w:tab/>
              <w:t xml:space="preserve">NCS Meet Announcement Template, </w:t>
            </w:r>
            <w:r w:rsidR="001A53EB">
              <w:rPr>
                <w:i/>
                <w:sz w:val="18"/>
                <w:szCs w:val="18"/>
              </w:rPr>
              <w:t>September 26, 2016</w:t>
            </w:r>
          </w:p>
        </w:sdtContent>
      </w:sdt>
    </w:sdtContent>
  </w:sdt>
  <w:p w:rsidR="004F66A8" w:rsidRDefault="004F6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73" w:rsidRDefault="00000173" w:rsidP="004F66A8">
      <w:pPr>
        <w:spacing w:after="0" w:line="240" w:lineRule="auto"/>
      </w:pPr>
      <w:r>
        <w:separator/>
      </w:r>
    </w:p>
  </w:footnote>
  <w:footnote w:type="continuationSeparator" w:id="0">
    <w:p w:rsidR="00000173" w:rsidRDefault="00000173" w:rsidP="004F6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7788"/>
    <w:rsid w:val="00000173"/>
    <w:rsid w:val="00010E73"/>
    <w:rsid w:val="00011039"/>
    <w:rsid w:val="00043B7B"/>
    <w:rsid w:val="00052D4D"/>
    <w:rsid w:val="0005640C"/>
    <w:rsid w:val="0006115E"/>
    <w:rsid w:val="00094189"/>
    <w:rsid w:val="00097DC8"/>
    <w:rsid w:val="000A332D"/>
    <w:rsid w:val="000C1471"/>
    <w:rsid w:val="000D0F3A"/>
    <w:rsid w:val="000F727E"/>
    <w:rsid w:val="000F78AD"/>
    <w:rsid w:val="001000D8"/>
    <w:rsid w:val="001251EE"/>
    <w:rsid w:val="00165A7F"/>
    <w:rsid w:val="00173D4B"/>
    <w:rsid w:val="00177B79"/>
    <w:rsid w:val="00181236"/>
    <w:rsid w:val="00183946"/>
    <w:rsid w:val="001A53EB"/>
    <w:rsid w:val="001E2400"/>
    <w:rsid w:val="001F1D36"/>
    <w:rsid w:val="00215E62"/>
    <w:rsid w:val="00216562"/>
    <w:rsid w:val="00231194"/>
    <w:rsid w:val="00235081"/>
    <w:rsid w:val="00262D85"/>
    <w:rsid w:val="0026321B"/>
    <w:rsid w:val="00265AFD"/>
    <w:rsid w:val="002710AA"/>
    <w:rsid w:val="002B0CA4"/>
    <w:rsid w:val="002B17B8"/>
    <w:rsid w:val="002C4EEC"/>
    <w:rsid w:val="002D3DA7"/>
    <w:rsid w:val="002E205F"/>
    <w:rsid w:val="00307BC2"/>
    <w:rsid w:val="00313A1E"/>
    <w:rsid w:val="00320C54"/>
    <w:rsid w:val="00354BD8"/>
    <w:rsid w:val="00360629"/>
    <w:rsid w:val="0036526E"/>
    <w:rsid w:val="00390B57"/>
    <w:rsid w:val="003A4F7C"/>
    <w:rsid w:val="003D07E6"/>
    <w:rsid w:val="003F2781"/>
    <w:rsid w:val="004042A1"/>
    <w:rsid w:val="004266F0"/>
    <w:rsid w:val="00441AE7"/>
    <w:rsid w:val="004528B5"/>
    <w:rsid w:val="004619EE"/>
    <w:rsid w:val="00477D23"/>
    <w:rsid w:val="00481624"/>
    <w:rsid w:val="004D4F0A"/>
    <w:rsid w:val="004F66A8"/>
    <w:rsid w:val="00514F6B"/>
    <w:rsid w:val="00543B76"/>
    <w:rsid w:val="00562BDC"/>
    <w:rsid w:val="00572E6B"/>
    <w:rsid w:val="00575A36"/>
    <w:rsid w:val="00587A64"/>
    <w:rsid w:val="005D285E"/>
    <w:rsid w:val="005F263A"/>
    <w:rsid w:val="00607FCD"/>
    <w:rsid w:val="00636224"/>
    <w:rsid w:val="006376AA"/>
    <w:rsid w:val="006478F4"/>
    <w:rsid w:val="00650F68"/>
    <w:rsid w:val="00656378"/>
    <w:rsid w:val="00674EE4"/>
    <w:rsid w:val="006A0332"/>
    <w:rsid w:val="006B7B6D"/>
    <w:rsid w:val="006C077D"/>
    <w:rsid w:val="006E4A15"/>
    <w:rsid w:val="00704BC5"/>
    <w:rsid w:val="00737DB6"/>
    <w:rsid w:val="00775EB2"/>
    <w:rsid w:val="00776207"/>
    <w:rsid w:val="007919D6"/>
    <w:rsid w:val="007957AA"/>
    <w:rsid w:val="007B7754"/>
    <w:rsid w:val="007C1DC3"/>
    <w:rsid w:val="007E3FCA"/>
    <w:rsid w:val="007F5571"/>
    <w:rsid w:val="00821B62"/>
    <w:rsid w:val="008318D1"/>
    <w:rsid w:val="00833CF3"/>
    <w:rsid w:val="008361AC"/>
    <w:rsid w:val="008446D6"/>
    <w:rsid w:val="00844B43"/>
    <w:rsid w:val="00852DC1"/>
    <w:rsid w:val="00884305"/>
    <w:rsid w:val="008A218F"/>
    <w:rsid w:val="008B5AF4"/>
    <w:rsid w:val="008C4F7C"/>
    <w:rsid w:val="008F2AE8"/>
    <w:rsid w:val="00916BE1"/>
    <w:rsid w:val="00924535"/>
    <w:rsid w:val="00931031"/>
    <w:rsid w:val="00931AF5"/>
    <w:rsid w:val="0095289D"/>
    <w:rsid w:val="0096041F"/>
    <w:rsid w:val="00963863"/>
    <w:rsid w:val="0098608C"/>
    <w:rsid w:val="009874BF"/>
    <w:rsid w:val="0099309A"/>
    <w:rsid w:val="009A3851"/>
    <w:rsid w:val="009B57CD"/>
    <w:rsid w:val="009E72F1"/>
    <w:rsid w:val="009F0F8D"/>
    <w:rsid w:val="00A05E2B"/>
    <w:rsid w:val="00A33310"/>
    <w:rsid w:val="00A37845"/>
    <w:rsid w:val="00A4556B"/>
    <w:rsid w:val="00A6200D"/>
    <w:rsid w:val="00A72691"/>
    <w:rsid w:val="00A813AC"/>
    <w:rsid w:val="00AA78DE"/>
    <w:rsid w:val="00AB502F"/>
    <w:rsid w:val="00AD6F64"/>
    <w:rsid w:val="00AE5DDD"/>
    <w:rsid w:val="00AF3180"/>
    <w:rsid w:val="00B25ED8"/>
    <w:rsid w:val="00B37E31"/>
    <w:rsid w:val="00B441BB"/>
    <w:rsid w:val="00B530A1"/>
    <w:rsid w:val="00B77788"/>
    <w:rsid w:val="00B843B7"/>
    <w:rsid w:val="00BA5D0F"/>
    <w:rsid w:val="00BD0E8C"/>
    <w:rsid w:val="00C01607"/>
    <w:rsid w:val="00C20A7B"/>
    <w:rsid w:val="00C74414"/>
    <w:rsid w:val="00C7520D"/>
    <w:rsid w:val="00C86D9C"/>
    <w:rsid w:val="00CD3570"/>
    <w:rsid w:val="00D00084"/>
    <w:rsid w:val="00D018FB"/>
    <w:rsid w:val="00D0320F"/>
    <w:rsid w:val="00D041F5"/>
    <w:rsid w:val="00D2493B"/>
    <w:rsid w:val="00D31140"/>
    <w:rsid w:val="00D31874"/>
    <w:rsid w:val="00D719A6"/>
    <w:rsid w:val="00D841B8"/>
    <w:rsid w:val="00D9657D"/>
    <w:rsid w:val="00DA0166"/>
    <w:rsid w:val="00DE4975"/>
    <w:rsid w:val="00DF0DAC"/>
    <w:rsid w:val="00E52B09"/>
    <w:rsid w:val="00E56FA5"/>
    <w:rsid w:val="00E64EBE"/>
    <w:rsid w:val="00E7236E"/>
    <w:rsid w:val="00E867A8"/>
    <w:rsid w:val="00EB5462"/>
    <w:rsid w:val="00EC0D81"/>
    <w:rsid w:val="00EC5F2D"/>
    <w:rsid w:val="00EC60CA"/>
    <w:rsid w:val="00EE66F5"/>
    <w:rsid w:val="00EF2071"/>
    <w:rsid w:val="00EF5FFA"/>
    <w:rsid w:val="00F16B64"/>
    <w:rsid w:val="00F57009"/>
    <w:rsid w:val="00F83CEA"/>
    <w:rsid w:val="00F928DD"/>
    <w:rsid w:val="00FA41E1"/>
    <w:rsid w:val="00FA532C"/>
    <w:rsid w:val="00FB6E5F"/>
    <w:rsid w:val="00FC0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paragraph" w:styleId="HTMLAddress">
    <w:name w:val="HTML Address"/>
    <w:basedOn w:val="Normal"/>
    <w:link w:val="HTMLAddressChar"/>
    <w:uiPriority w:val="99"/>
    <w:semiHidden/>
    <w:unhideWhenUsed/>
    <w:rsid w:val="00011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11039"/>
    <w:rPr>
      <w:rFonts w:ascii="Times New Roman" w:eastAsia="Times New Roman" w:hAnsi="Times New Roman" w:cs="Times New Roman"/>
      <w:i/>
      <w:iCs/>
      <w:sz w:val="24"/>
      <w:szCs w:val="24"/>
    </w:rPr>
  </w:style>
  <w:style w:type="character" w:styleId="Strong">
    <w:name w:val="Strong"/>
    <w:basedOn w:val="DefaultParagraphFont"/>
    <w:uiPriority w:val="22"/>
    <w:qFormat/>
    <w:rsid w:val="00011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paragraph" w:styleId="HTMLAddress">
    <w:name w:val="HTML Address"/>
    <w:basedOn w:val="Normal"/>
    <w:link w:val="HTMLAddressChar"/>
    <w:uiPriority w:val="99"/>
    <w:semiHidden/>
    <w:unhideWhenUsed/>
    <w:rsid w:val="00011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11039"/>
    <w:rPr>
      <w:rFonts w:ascii="Times New Roman" w:eastAsia="Times New Roman" w:hAnsi="Times New Roman" w:cs="Times New Roman"/>
      <w:i/>
      <w:iCs/>
      <w:sz w:val="24"/>
      <w:szCs w:val="24"/>
    </w:rPr>
  </w:style>
  <w:style w:type="character" w:styleId="Strong">
    <w:name w:val="Strong"/>
    <w:basedOn w:val="DefaultParagraphFont"/>
    <w:uiPriority w:val="22"/>
    <w:qFormat/>
    <w:rsid w:val="00011039"/>
    <w:rPr>
      <w:b/>
      <w:bCs/>
    </w:rPr>
  </w:style>
</w:styles>
</file>

<file path=word/webSettings.xml><?xml version="1.0" encoding="utf-8"?>
<w:webSettings xmlns:r="http://schemas.openxmlformats.org/officeDocument/2006/relationships" xmlns:w="http://schemas.openxmlformats.org/wordprocessingml/2006/main">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1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User 8149373</cp:lastModifiedBy>
  <cp:revision>2</cp:revision>
  <cp:lastPrinted>2017-04-21T17:50:00Z</cp:lastPrinted>
  <dcterms:created xsi:type="dcterms:W3CDTF">2017-08-29T17:35:00Z</dcterms:created>
  <dcterms:modified xsi:type="dcterms:W3CDTF">2017-08-29T17:35:00Z</dcterms:modified>
</cp:coreProperties>
</file>