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54" w:rsidRDefault="00E46654" w:rsidP="00E466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David Granger</w:t>
      </w:r>
    </w:p>
    <w:p w:rsidR="00E46654" w:rsidRDefault="00E46654" w:rsidP="00E466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MERC Safe Sport Coordinator</w:t>
      </w:r>
    </w:p>
    <w:p w:rsidR="00E46654" w:rsidRDefault="00E46654" w:rsidP="00E466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(585) 447-</w:t>
      </w:r>
      <w:r w:rsidR="004F7AB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912</w:t>
      </w:r>
    </w:p>
    <w:p w:rsidR="00E46654" w:rsidRPr="00E46654" w:rsidRDefault="00E46654" w:rsidP="00E466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granger@geneseo.edu</w:t>
      </w:r>
    </w:p>
    <w:p w:rsidR="00E46654" w:rsidRDefault="00E46654" w:rsidP="00164A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AF0" w:rsidRDefault="00E84AF0" w:rsidP="00164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MERC and the USA Swimming/Niagara</w:t>
      </w:r>
    </w:p>
    <w:p w:rsidR="00DD062F" w:rsidRDefault="00164A26" w:rsidP="00164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Safe Sport Initiative</w:t>
      </w:r>
    </w:p>
    <w:p w:rsidR="007406A9" w:rsidRDefault="007406A9" w:rsidP="007406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Safe Sport?</w:t>
      </w:r>
    </w:p>
    <w:p w:rsidR="0086490F" w:rsidRDefault="0086490F" w:rsidP="007406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9C9">
        <w:rPr>
          <w:rFonts w:ascii="Times New Roman" w:hAnsi="Times New Roman" w:cs="Times New Roman"/>
          <w:b/>
          <w:sz w:val="24"/>
          <w:szCs w:val="24"/>
        </w:rPr>
        <w:t>Safe Sport</w:t>
      </w:r>
      <w:r w:rsidRPr="00864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began as the</w:t>
      </w:r>
      <w:r w:rsidRPr="0086490F">
        <w:rPr>
          <w:rFonts w:ascii="Times New Roman" w:hAnsi="Times New Roman" w:cs="Times New Roman"/>
          <w:sz w:val="24"/>
          <w:szCs w:val="24"/>
        </w:rPr>
        <w:t xml:space="preserve"> Olympic community’s initiative to recognize, reduce and respond to misconduct in sport. The six primary types of misconduct are </w:t>
      </w:r>
      <w:r w:rsidRPr="0086490F">
        <w:rPr>
          <w:rFonts w:ascii="Times New Roman" w:hAnsi="Times New Roman" w:cs="Times New Roman"/>
          <w:sz w:val="24"/>
          <w:szCs w:val="24"/>
        </w:rPr>
        <w:sym w:font="Symbol" w:char="F0B7"/>
      </w:r>
      <w:r w:rsidRPr="0086490F">
        <w:rPr>
          <w:rFonts w:ascii="Times New Roman" w:hAnsi="Times New Roman" w:cs="Times New Roman"/>
          <w:sz w:val="24"/>
          <w:szCs w:val="24"/>
        </w:rPr>
        <w:t xml:space="preserve"> Bullying </w:t>
      </w:r>
      <w:r w:rsidRPr="0086490F">
        <w:rPr>
          <w:rFonts w:ascii="Times New Roman" w:hAnsi="Times New Roman" w:cs="Times New Roman"/>
          <w:sz w:val="24"/>
          <w:szCs w:val="24"/>
        </w:rPr>
        <w:sym w:font="Symbol" w:char="F0B7"/>
      </w:r>
      <w:r w:rsidRPr="0086490F">
        <w:rPr>
          <w:rFonts w:ascii="Times New Roman" w:hAnsi="Times New Roman" w:cs="Times New Roman"/>
          <w:sz w:val="24"/>
          <w:szCs w:val="24"/>
        </w:rPr>
        <w:t xml:space="preserve"> Harassment </w:t>
      </w:r>
      <w:r w:rsidRPr="0086490F">
        <w:rPr>
          <w:rFonts w:ascii="Times New Roman" w:hAnsi="Times New Roman" w:cs="Times New Roman"/>
          <w:sz w:val="24"/>
          <w:szCs w:val="24"/>
        </w:rPr>
        <w:sym w:font="Symbol" w:char="F0B7"/>
      </w:r>
      <w:r w:rsidRPr="0086490F">
        <w:rPr>
          <w:rFonts w:ascii="Times New Roman" w:hAnsi="Times New Roman" w:cs="Times New Roman"/>
          <w:sz w:val="24"/>
          <w:szCs w:val="24"/>
        </w:rPr>
        <w:t xml:space="preserve"> Hazing </w:t>
      </w:r>
      <w:r w:rsidRPr="0086490F">
        <w:rPr>
          <w:rFonts w:ascii="Times New Roman" w:hAnsi="Times New Roman" w:cs="Times New Roman"/>
          <w:sz w:val="24"/>
          <w:szCs w:val="24"/>
        </w:rPr>
        <w:sym w:font="Symbol" w:char="F0B7"/>
      </w:r>
      <w:r w:rsidRPr="0086490F">
        <w:rPr>
          <w:rFonts w:ascii="Times New Roman" w:hAnsi="Times New Roman" w:cs="Times New Roman"/>
          <w:sz w:val="24"/>
          <w:szCs w:val="24"/>
        </w:rPr>
        <w:t xml:space="preserve"> Emotional Misconduct </w:t>
      </w:r>
      <w:r w:rsidRPr="0086490F">
        <w:rPr>
          <w:rFonts w:ascii="Times New Roman" w:hAnsi="Times New Roman" w:cs="Times New Roman"/>
          <w:sz w:val="24"/>
          <w:szCs w:val="24"/>
        </w:rPr>
        <w:sym w:font="Symbol" w:char="F0B7"/>
      </w:r>
      <w:r w:rsidRPr="0086490F">
        <w:rPr>
          <w:rFonts w:ascii="Times New Roman" w:hAnsi="Times New Roman" w:cs="Times New Roman"/>
          <w:sz w:val="24"/>
          <w:szCs w:val="24"/>
        </w:rPr>
        <w:t xml:space="preserve"> Physical Misconduct, and </w:t>
      </w:r>
      <w:r w:rsidRPr="0086490F">
        <w:rPr>
          <w:rFonts w:ascii="Times New Roman" w:hAnsi="Times New Roman" w:cs="Times New Roman"/>
          <w:sz w:val="24"/>
          <w:szCs w:val="24"/>
        </w:rPr>
        <w:sym w:font="Symbol" w:char="F0B7"/>
      </w:r>
      <w:r w:rsidRPr="0086490F">
        <w:rPr>
          <w:rFonts w:ascii="Times New Roman" w:hAnsi="Times New Roman" w:cs="Times New Roman"/>
          <w:sz w:val="24"/>
          <w:szCs w:val="24"/>
        </w:rPr>
        <w:t xml:space="preserve"> Sexual Misconduct, including Child Sexual Abuse</w:t>
      </w:r>
      <w:r w:rsidR="00E839C9">
        <w:rPr>
          <w:rFonts w:ascii="Times New Roman" w:hAnsi="Times New Roman" w:cs="Times New Roman"/>
          <w:sz w:val="24"/>
          <w:szCs w:val="24"/>
        </w:rPr>
        <w:t>.</w:t>
      </w:r>
      <w:r w:rsidRPr="0086490F">
        <w:rPr>
          <w:rFonts w:ascii="Times New Roman" w:hAnsi="Times New Roman" w:cs="Times New Roman"/>
          <w:sz w:val="24"/>
          <w:szCs w:val="24"/>
        </w:rPr>
        <w:t xml:space="preserve"> </w:t>
      </w:r>
      <w:r w:rsidRPr="00E839C9">
        <w:rPr>
          <w:rFonts w:ascii="Times New Roman" w:hAnsi="Times New Roman" w:cs="Times New Roman"/>
          <w:b/>
          <w:sz w:val="24"/>
          <w:szCs w:val="24"/>
        </w:rPr>
        <w:t>Why Safe Sport?</w:t>
      </w:r>
      <w:r w:rsidRPr="0086490F">
        <w:rPr>
          <w:rFonts w:ascii="Times New Roman" w:hAnsi="Times New Roman" w:cs="Times New Roman"/>
          <w:sz w:val="24"/>
          <w:szCs w:val="24"/>
        </w:rPr>
        <w:t xml:space="preserve"> Sport provides athletes with an opportunity to perform </w:t>
      </w:r>
      <w:r w:rsidR="00E84AF0">
        <w:rPr>
          <w:rFonts w:ascii="Times New Roman" w:hAnsi="Times New Roman" w:cs="Times New Roman"/>
          <w:sz w:val="24"/>
          <w:szCs w:val="24"/>
        </w:rPr>
        <w:t xml:space="preserve">and grow both </w:t>
      </w:r>
      <w:r w:rsidRPr="0086490F">
        <w:rPr>
          <w:rFonts w:ascii="Times New Roman" w:hAnsi="Times New Roman" w:cs="Times New Roman"/>
          <w:sz w:val="24"/>
          <w:szCs w:val="24"/>
        </w:rPr>
        <w:t xml:space="preserve">on and off the field. Unfortunately, sport can also be a high-risk environment for misconduct and abuse. For example, studies indicate that as many as one in eight athletes will be sexually abused within their sport. Misconduct is a critical issue in sport, and one which we all need a game plan to prevent. </w:t>
      </w:r>
      <w:r w:rsidRPr="00E839C9">
        <w:rPr>
          <w:rFonts w:ascii="Times New Roman" w:hAnsi="Times New Roman" w:cs="Times New Roman"/>
          <w:b/>
          <w:sz w:val="24"/>
          <w:szCs w:val="24"/>
        </w:rPr>
        <w:t>Who is Safe Sport for?</w:t>
      </w:r>
      <w:r w:rsidRPr="0086490F">
        <w:rPr>
          <w:rFonts w:ascii="Times New Roman" w:hAnsi="Times New Roman" w:cs="Times New Roman"/>
          <w:sz w:val="24"/>
          <w:szCs w:val="24"/>
        </w:rPr>
        <w:t xml:space="preserve"> We all play a role in reducing misconduct and abuse </w:t>
      </w:r>
      <w:r w:rsidR="00E84AF0">
        <w:rPr>
          <w:rFonts w:ascii="Times New Roman" w:hAnsi="Times New Roman" w:cs="Times New Roman"/>
          <w:sz w:val="24"/>
          <w:szCs w:val="24"/>
        </w:rPr>
        <w:t>in</w:t>
      </w:r>
      <w:r w:rsidRPr="0086490F">
        <w:rPr>
          <w:rFonts w:ascii="Times New Roman" w:hAnsi="Times New Roman" w:cs="Times New Roman"/>
          <w:sz w:val="24"/>
          <w:szCs w:val="24"/>
        </w:rPr>
        <w:t xml:space="preserve"> sport</w:t>
      </w:r>
      <w:r w:rsidR="00E84AF0">
        <w:rPr>
          <w:rFonts w:ascii="Times New Roman" w:hAnsi="Times New Roman" w:cs="Times New Roman"/>
          <w:sz w:val="24"/>
          <w:szCs w:val="24"/>
        </w:rPr>
        <w:t>s</w:t>
      </w:r>
      <w:r w:rsidRPr="0086490F">
        <w:rPr>
          <w:rFonts w:ascii="Times New Roman" w:hAnsi="Times New Roman" w:cs="Times New Roman"/>
          <w:sz w:val="24"/>
          <w:szCs w:val="24"/>
        </w:rPr>
        <w:t>. Safe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90F">
        <w:rPr>
          <w:rFonts w:ascii="Times New Roman" w:hAnsi="Times New Roman" w:cs="Times New Roman"/>
          <w:sz w:val="24"/>
          <w:szCs w:val="24"/>
        </w:rPr>
        <w:t>Sport provides resources for all members of the sport</w:t>
      </w:r>
      <w:r w:rsidR="00E84AF0">
        <w:rPr>
          <w:rFonts w:ascii="Times New Roman" w:hAnsi="Times New Roman" w:cs="Times New Roman"/>
          <w:sz w:val="24"/>
          <w:szCs w:val="24"/>
        </w:rPr>
        <w:t>s</w:t>
      </w:r>
      <w:r w:rsidRPr="0086490F">
        <w:rPr>
          <w:rFonts w:ascii="Times New Roman" w:hAnsi="Times New Roman" w:cs="Times New Roman"/>
          <w:sz w:val="24"/>
          <w:szCs w:val="24"/>
        </w:rPr>
        <w:t xml:space="preserve"> community – organizations, coaches, parents and athletes – to understand what misconduct is, implement ways to reduce it</w:t>
      </w:r>
      <w:r w:rsidR="00E84AF0">
        <w:rPr>
          <w:rFonts w:ascii="Times New Roman" w:hAnsi="Times New Roman" w:cs="Times New Roman"/>
          <w:sz w:val="24"/>
          <w:szCs w:val="24"/>
        </w:rPr>
        <w:t>,</w:t>
      </w:r>
      <w:r w:rsidRPr="0086490F">
        <w:rPr>
          <w:rFonts w:ascii="Times New Roman" w:hAnsi="Times New Roman" w:cs="Times New Roman"/>
          <w:sz w:val="24"/>
          <w:szCs w:val="24"/>
        </w:rPr>
        <w:t xml:space="preserve"> and identify plans to respond to it.</w:t>
      </w:r>
      <w:r w:rsidR="00871D46" w:rsidRPr="00871D46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871D46" w:rsidRPr="00E84A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Education and awareness are the most critical components to creating</w:t>
      </w:r>
      <w:r w:rsidR="00871D46" w:rsidRPr="00E84AF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871D46" w:rsidRPr="00E84AF0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safe</w:t>
      </w:r>
      <w:r w:rsidR="00871D46" w:rsidRPr="00E84AF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871D46" w:rsidRPr="00E84A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and respectful sporting environments, free of abuse and harassment.</w:t>
      </w:r>
      <w:r w:rsidR="00871D46" w:rsidRPr="00871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39C9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871D46" w:rsidRPr="00871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team of subject matter experts </w:t>
      </w:r>
      <w:r w:rsidR="00871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 </w:t>
      </w:r>
      <w:r w:rsidR="00A87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USA Swimming </w:t>
      </w:r>
      <w:r w:rsidR="00871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Safe Sport </w:t>
      </w:r>
      <w:r w:rsidR="00E84A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has </w:t>
      </w:r>
      <w:r w:rsidR="00871D46" w:rsidRPr="00871D46">
        <w:rPr>
          <w:rFonts w:ascii="Times New Roman" w:hAnsi="Times New Roman" w:cs="Times New Roman"/>
          <w:sz w:val="24"/>
          <w:szCs w:val="24"/>
          <w:shd w:val="clear" w:color="auto" w:fill="FFFFFF"/>
        </w:rPr>
        <w:t>develop</w:t>
      </w:r>
      <w:r w:rsidR="00E84AF0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r w:rsidR="00871D46" w:rsidRPr="00871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best practices, policies and programs consistent with guidance from leading </w:t>
      </w:r>
      <w:r w:rsidR="00E84A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professional </w:t>
      </w:r>
      <w:r w:rsidR="00871D46" w:rsidRPr="00871D46">
        <w:rPr>
          <w:rFonts w:ascii="Times New Roman" w:hAnsi="Times New Roman" w:cs="Times New Roman"/>
          <w:sz w:val="24"/>
          <w:szCs w:val="24"/>
          <w:shd w:val="clear" w:color="auto" w:fill="FFFFFF"/>
        </w:rPr>
        <w:t>organizations.</w:t>
      </w:r>
    </w:p>
    <w:p w:rsidR="00D349A3" w:rsidRDefault="00D349A3" w:rsidP="007406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49A3" w:rsidRDefault="00D349A3" w:rsidP="007406A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Safe Sport </w:t>
      </w:r>
      <w:r w:rsidRPr="00D349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Policies and Best Practices</w:t>
      </w:r>
    </w:p>
    <w:p w:rsidR="00DE7AA9" w:rsidRDefault="007A7EE7" w:rsidP="007406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Every swim club in the Niagara Region is required to implement policies addressing (1) electronic communication, (2) anti-bullying, and (3) team travel. </w:t>
      </w:r>
      <w:r w:rsidR="00E34BCA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8E4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hese </w:t>
      </w:r>
      <w:r w:rsidR="00D805D2">
        <w:rPr>
          <w:rFonts w:ascii="Times New Roman" w:hAnsi="Times New Roman" w:cs="Times New Roman"/>
          <w:sz w:val="24"/>
          <w:szCs w:val="24"/>
          <w:shd w:val="clear" w:color="auto" w:fill="FFFFFF"/>
        </w:rPr>
        <w:t>are</w:t>
      </w:r>
      <w:r w:rsidR="008E4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posted on the MERC website along with </w:t>
      </w:r>
      <w:r w:rsidR="00702FDA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8E4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uidelines for </w:t>
      </w:r>
      <w:r w:rsidR="00702FDA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8E4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 </w:t>
      </w:r>
      <w:r w:rsidR="00702FDA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8E4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ractices. The Guidelines cover the three </w:t>
      </w:r>
      <w:r w:rsidR="00702FDA">
        <w:rPr>
          <w:rFonts w:ascii="Times New Roman" w:hAnsi="Times New Roman" w:cs="Times New Roman"/>
          <w:sz w:val="24"/>
          <w:szCs w:val="24"/>
          <w:shd w:val="clear" w:color="auto" w:fill="FFFFFF"/>
        </w:rPr>
        <w:t>topics</w:t>
      </w:r>
      <w:r w:rsidR="008E4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above as well as </w:t>
      </w:r>
      <w:r w:rsidR="00702FDA">
        <w:rPr>
          <w:rFonts w:ascii="Times New Roman" w:hAnsi="Times New Roman" w:cs="Times New Roman"/>
          <w:sz w:val="24"/>
          <w:szCs w:val="24"/>
          <w:shd w:val="clear" w:color="auto" w:fill="FFFFFF"/>
        </w:rPr>
        <w:t>issues relating to how best to s</w:t>
      </w:r>
      <w:r w:rsidR="008E4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upport young athletes swimming experiences and </w:t>
      </w:r>
      <w:r w:rsidR="00702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provide </w:t>
      </w:r>
      <w:r w:rsidR="008E4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safety on and around the pool deck.  </w:t>
      </w:r>
    </w:p>
    <w:p w:rsidR="00E2271B" w:rsidRDefault="00DE7AA9" w:rsidP="007406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an amendment to these policies and practices MERC </w:t>
      </w:r>
      <w:r w:rsidR="00D80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has also implemented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25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</w:t>
      </w:r>
      <w:r w:rsidR="006259BD" w:rsidRPr="006259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Injured Athlete and Return to Swim Protocol </w:t>
      </w:r>
      <w:r w:rsidR="006259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Form </w:t>
      </w:r>
      <w:r w:rsidR="00625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policy to be used if you have a swimmer who has become injured and </w:t>
      </w:r>
      <w:r w:rsidR="00563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directed </w:t>
      </w:r>
      <w:r w:rsidR="00625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 a health care professional to cease certain activities until </w:t>
      </w:r>
      <w:r w:rsidR="00E2271B">
        <w:rPr>
          <w:rFonts w:ascii="Times New Roman" w:hAnsi="Times New Roman" w:cs="Times New Roman"/>
          <w:sz w:val="24"/>
          <w:szCs w:val="24"/>
          <w:shd w:val="clear" w:color="auto" w:fill="FFFFFF"/>
        </w:rPr>
        <w:t>he or she has returned to good health.</w:t>
      </w:r>
      <w:r w:rsidR="00625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This </w:t>
      </w:r>
      <w:r w:rsidR="00D805D2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r w:rsidR="00625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essentially an agreement between you, your health care professional</w:t>
      </w:r>
      <w:r w:rsidR="00E2271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25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Coach Everett about when your athlete can return to practice and/or competition and the process for gradually </w:t>
      </w:r>
      <w:r w:rsidR="00E2271B">
        <w:rPr>
          <w:rFonts w:ascii="Times New Roman" w:hAnsi="Times New Roman" w:cs="Times New Roman"/>
          <w:sz w:val="24"/>
          <w:szCs w:val="24"/>
          <w:shd w:val="clear" w:color="auto" w:fill="FFFFFF"/>
        </w:rPr>
        <w:t>participating again in</w:t>
      </w:r>
      <w:r w:rsidR="00625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various normal swimming </w:t>
      </w:r>
      <w:r w:rsidR="006259B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activities.</w:t>
      </w:r>
      <w:r w:rsidR="00563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(Note that this include</w:t>
      </w:r>
      <w:r w:rsidR="00D805D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563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standard Concussion </w:t>
      </w:r>
      <w:r w:rsidR="00D80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Management </w:t>
      </w:r>
      <w:r w:rsidR="00563A2A">
        <w:rPr>
          <w:rFonts w:ascii="Times New Roman" w:hAnsi="Times New Roman" w:cs="Times New Roman"/>
          <w:sz w:val="24"/>
          <w:szCs w:val="24"/>
          <w:shd w:val="clear" w:color="auto" w:fill="FFFFFF"/>
        </w:rPr>
        <w:t>Protocols if called for by the particular injury.)</w:t>
      </w:r>
      <w:r w:rsidR="00625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D805D2" w:rsidRDefault="00D805D2" w:rsidP="007406A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06A9" w:rsidRDefault="007406A9" w:rsidP="007406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does the Safe Sport Coordinator do?</w:t>
      </w:r>
    </w:p>
    <w:p w:rsidR="00983AF5" w:rsidRPr="00983AF5" w:rsidRDefault="00983AF5" w:rsidP="00983AF5">
      <w:pPr>
        <w:pStyle w:val="BodyText"/>
        <w:spacing w:before="159"/>
        <w:rPr>
          <w:rFonts w:ascii="Times New Roman" w:hAnsi="Times New Roman" w:cs="Times New Roman"/>
          <w:b w:val="0"/>
          <w:sz w:val="24"/>
          <w:szCs w:val="24"/>
        </w:rPr>
      </w:pPr>
      <w:r w:rsidRPr="00983AF5">
        <w:rPr>
          <w:rFonts w:ascii="Times New Roman" w:hAnsi="Times New Roman" w:cs="Times New Roman"/>
          <w:b w:val="0"/>
          <w:sz w:val="24"/>
          <w:szCs w:val="24"/>
        </w:rPr>
        <w:t>The key responsibilities of this position include the following:</w:t>
      </w:r>
    </w:p>
    <w:p w:rsidR="00983AF5" w:rsidRPr="00983AF5" w:rsidRDefault="00983AF5" w:rsidP="00983AF5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spacing w:before="179" w:after="0" w:line="240" w:lineRule="auto"/>
        <w:rPr>
          <w:rFonts w:ascii="Times New Roman" w:hAnsi="Times New Roman" w:cs="Times New Roman"/>
          <w:sz w:val="24"/>
          <w:szCs w:val="24"/>
        </w:rPr>
      </w:pPr>
      <w:r w:rsidRPr="00904136">
        <w:rPr>
          <w:rFonts w:ascii="Times New Roman" w:hAnsi="Times New Roman" w:cs="Times New Roman"/>
          <w:i/>
          <w:position w:val="1"/>
          <w:sz w:val="24"/>
          <w:szCs w:val="24"/>
        </w:rPr>
        <w:t>Serve as the Safe Sport resource for the club.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 This include</w:t>
      </w:r>
      <w:r w:rsidR="00D805D2">
        <w:rPr>
          <w:rFonts w:ascii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 adding </w:t>
      </w:r>
      <w:r w:rsidR="00D805D2">
        <w:rPr>
          <w:rFonts w:ascii="Times New Roman" w:hAnsi="Times New Roman" w:cs="Times New Roman"/>
          <w:position w:val="1"/>
          <w:sz w:val="24"/>
          <w:szCs w:val="24"/>
        </w:rPr>
        <w:t xml:space="preserve">posting </w:t>
      </w:r>
      <w:r>
        <w:rPr>
          <w:rFonts w:ascii="Times New Roman" w:hAnsi="Times New Roman" w:cs="Times New Roman"/>
          <w:position w:val="1"/>
          <w:sz w:val="24"/>
          <w:szCs w:val="24"/>
        </w:rPr>
        <w:t>material</w:t>
      </w:r>
      <w:r w:rsidR="00D805D2">
        <w:rPr>
          <w:rFonts w:ascii="Times New Roman" w:hAnsi="Times New Roman" w:cs="Times New Roman"/>
          <w:position w:val="1"/>
          <w:sz w:val="24"/>
          <w:szCs w:val="24"/>
        </w:rPr>
        <w:t>s on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 the MERC website regarding important safe sport information</w:t>
      </w:r>
      <w:r w:rsidR="00DB2D07">
        <w:rPr>
          <w:rFonts w:ascii="Times New Roman" w:hAnsi="Times New Roman" w:cs="Times New Roman"/>
          <w:position w:val="1"/>
          <w:sz w:val="24"/>
          <w:szCs w:val="24"/>
        </w:rPr>
        <w:t>,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 policies</w:t>
      </w:r>
      <w:r w:rsidR="00DB2D07">
        <w:rPr>
          <w:rFonts w:ascii="Times New Roman" w:hAnsi="Times New Roman" w:cs="Times New Roman"/>
          <w:position w:val="1"/>
          <w:sz w:val="24"/>
          <w:szCs w:val="24"/>
        </w:rPr>
        <w:t xml:space="preserve"> and </w:t>
      </w:r>
      <w:r w:rsidR="00612C2B">
        <w:rPr>
          <w:rFonts w:ascii="Times New Roman" w:hAnsi="Times New Roman" w:cs="Times New Roman"/>
          <w:position w:val="1"/>
          <w:sz w:val="24"/>
          <w:szCs w:val="24"/>
        </w:rPr>
        <w:t>best practices</w:t>
      </w:r>
      <w:r>
        <w:rPr>
          <w:rFonts w:ascii="Times New Roman" w:hAnsi="Times New Roman" w:cs="Times New Roman"/>
          <w:position w:val="1"/>
          <w:sz w:val="24"/>
          <w:szCs w:val="24"/>
        </w:rPr>
        <w:t>.</w:t>
      </w:r>
      <w:r w:rsidR="0012650E">
        <w:rPr>
          <w:rFonts w:ascii="Times New Roman" w:hAnsi="Times New Roman" w:cs="Times New Roman"/>
          <w:position w:val="1"/>
          <w:sz w:val="24"/>
          <w:szCs w:val="24"/>
        </w:rPr>
        <w:t xml:space="preserve"> I also have a Safe Sport Activity Book (in </w:t>
      </w:r>
      <w:proofErr w:type="spellStart"/>
      <w:r w:rsidR="0012650E">
        <w:rPr>
          <w:rFonts w:ascii="Times New Roman" w:hAnsi="Times New Roman" w:cs="Times New Roman"/>
          <w:position w:val="1"/>
          <w:sz w:val="24"/>
          <w:szCs w:val="24"/>
        </w:rPr>
        <w:t>pdf</w:t>
      </w:r>
      <w:proofErr w:type="spellEnd"/>
      <w:r w:rsidR="0012650E">
        <w:rPr>
          <w:rFonts w:ascii="Times New Roman" w:hAnsi="Times New Roman" w:cs="Times New Roman"/>
          <w:position w:val="1"/>
          <w:sz w:val="24"/>
          <w:szCs w:val="24"/>
        </w:rPr>
        <w:t xml:space="preserve"> form) developed as a teach</w:t>
      </w:r>
      <w:r w:rsidR="00702FDA">
        <w:rPr>
          <w:rFonts w:ascii="Times New Roman" w:hAnsi="Times New Roman" w:cs="Times New Roman"/>
          <w:position w:val="1"/>
          <w:sz w:val="24"/>
          <w:szCs w:val="24"/>
        </w:rPr>
        <w:t>ing</w:t>
      </w:r>
      <w:r w:rsidR="0012650E">
        <w:rPr>
          <w:rFonts w:ascii="Times New Roman" w:hAnsi="Times New Roman" w:cs="Times New Roman"/>
          <w:position w:val="1"/>
          <w:sz w:val="24"/>
          <w:szCs w:val="24"/>
        </w:rPr>
        <w:t xml:space="preserve"> tool for our younger swimmers.</w:t>
      </w:r>
      <w:r w:rsidR="00505075">
        <w:rPr>
          <w:rFonts w:ascii="Times New Roman" w:hAnsi="Times New Roman" w:cs="Times New Roman"/>
          <w:position w:val="1"/>
          <w:sz w:val="24"/>
          <w:szCs w:val="24"/>
        </w:rPr>
        <w:t xml:space="preserve"> If interested please let me know and I can </w:t>
      </w:r>
      <w:r w:rsidR="00D805D2">
        <w:rPr>
          <w:rFonts w:ascii="Times New Roman" w:hAnsi="Times New Roman" w:cs="Times New Roman"/>
          <w:position w:val="1"/>
          <w:sz w:val="24"/>
          <w:szCs w:val="24"/>
        </w:rPr>
        <w:t>send it to you</w:t>
      </w:r>
      <w:r w:rsidR="00505075">
        <w:rPr>
          <w:rFonts w:ascii="Times New Roman" w:hAnsi="Times New Roman" w:cs="Times New Roman"/>
          <w:position w:val="1"/>
          <w:sz w:val="24"/>
          <w:szCs w:val="24"/>
        </w:rPr>
        <w:t xml:space="preserve"> via email. A hard copy can also be ordered through the Niagara swimming website.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="00904136">
        <w:rPr>
          <w:rFonts w:ascii="Times New Roman" w:hAnsi="Times New Roman" w:cs="Times New Roman"/>
          <w:position w:val="1"/>
          <w:sz w:val="24"/>
          <w:szCs w:val="24"/>
        </w:rPr>
        <w:t>Niagara has a</w:t>
      </w:r>
      <w:r w:rsidR="00E34BCA">
        <w:rPr>
          <w:rFonts w:ascii="Times New Roman" w:hAnsi="Times New Roman" w:cs="Times New Roman"/>
          <w:position w:val="1"/>
          <w:sz w:val="24"/>
          <w:szCs w:val="24"/>
        </w:rPr>
        <w:t xml:space="preserve">dditionally </w:t>
      </w:r>
      <w:r w:rsidR="00904136">
        <w:rPr>
          <w:rFonts w:ascii="Times New Roman" w:hAnsi="Times New Roman" w:cs="Times New Roman"/>
          <w:position w:val="1"/>
          <w:sz w:val="24"/>
          <w:szCs w:val="24"/>
        </w:rPr>
        <w:t xml:space="preserve">designated the first Monday of every month as Safe Sport Monday. On this </w:t>
      </w:r>
      <w:r w:rsidR="00DE7AA9">
        <w:rPr>
          <w:rFonts w:ascii="Times New Roman" w:hAnsi="Times New Roman" w:cs="Times New Roman"/>
          <w:position w:val="1"/>
          <w:sz w:val="24"/>
          <w:szCs w:val="24"/>
        </w:rPr>
        <w:t>first Monday</w:t>
      </w:r>
      <w:r w:rsidR="00904136">
        <w:rPr>
          <w:rFonts w:ascii="Times New Roman" w:hAnsi="Times New Roman" w:cs="Times New Roman"/>
          <w:position w:val="1"/>
          <w:sz w:val="24"/>
          <w:szCs w:val="24"/>
        </w:rPr>
        <w:t xml:space="preserve"> Niagara post</w:t>
      </w:r>
      <w:r w:rsidR="00D805D2">
        <w:rPr>
          <w:rFonts w:ascii="Times New Roman" w:hAnsi="Times New Roman" w:cs="Times New Roman"/>
          <w:position w:val="1"/>
          <w:sz w:val="24"/>
          <w:szCs w:val="24"/>
        </w:rPr>
        <w:t>s</w:t>
      </w:r>
      <w:r w:rsidR="00904136">
        <w:rPr>
          <w:rFonts w:ascii="Times New Roman" w:hAnsi="Times New Roman" w:cs="Times New Roman"/>
          <w:position w:val="1"/>
          <w:sz w:val="24"/>
          <w:szCs w:val="24"/>
        </w:rPr>
        <w:t xml:space="preserve"> a new safe sport scenario </w:t>
      </w:r>
      <w:r w:rsidR="00DE7AA9">
        <w:rPr>
          <w:rFonts w:ascii="Times New Roman" w:hAnsi="Times New Roman" w:cs="Times New Roman"/>
          <w:position w:val="1"/>
          <w:sz w:val="24"/>
          <w:szCs w:val="24"/>
        </w:rPr>
        <w:t xml:space="preserve">(e.g., how to respond to bullying) that you </w:t>
      </w:r>
      <w:r w:rsidR="00E84AF0">
        <w:rPr>
          <w:rFonts w:ascii="Times New Roman" w:hAnsi="Times New Roman" w:cs="Times New Roman"/>
          <w:position w:val="1"/>
          <w:sz w:val="24"/>
          <w:szCs w:val="24"/>
        </w:rPr>
        <w:t>are encouraged to</w:t>
      </w:r>
      <w:r w:rsidR="00DE7AA9">
        <w:rPr>
          <w:rFonts w:ascii="Times New Roman" w:hAnsi="Times New Roman" w:cs="Times New Roman"/>
          <w:position w:val="1"/>
          <w:sz w:val="24"/>
          <w:szCs w:val="24"/>
        </w:rPr>
        <w:t xml:space="preserve"> read and discuss with your swimmers.</w:t>
      </w:r>
    </w:p>
    <w:p w:rsidR="00983AF5" w:rsidRPr="00904136" w:rsidRDefault="00983AF5" w:rsidP="00983AF5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spacing w:before="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4136">
        <w:rPr>
          <w:rFonts w:ascii="Times New Roman" w:hAnsi="Times New Roman" w:cs="Times New Roman"/>
          <w:i/>
          <w:position w:val="1"/>
          <w:sz w:val="24"/>
          <w:szCs w:val="24"/>
        </w:rPr>
        <w:t>Provide Safe Sport updates to the club membership.</w:t>
      </w:r>
    </w:p>
    <w:p w:rsidR="00D805D2" w:rsidRPr="00D805D2" w:rsidRDefault="00D327C0" w:rsidP="00D805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4136">
        <w:rPr>
          <w:rFonts w:ascii="Times New Roman" w:hAnsi="Times New Roman" w:cs="Times New Roman"/>
          <w:i/>
          <w:position w:val="1"/>
          <w:sz w:val="24"/>
          <w:szCs w:val="24"/>
        </w:rPr>
        <w:t>Foster</w:t>
      </w:r>
      <w:r w:rsidR="00983AF5" w:rsidRPr="00904136">
        <w:rPr>
          <w:rFonts w:ascii="Times New Roman" w:hAnsi="Times New Roman" w:cs="Times New Roman"/>
          <w:i/>
          <w:position w:val="1"/>
          <w:sz w:val="24"/>
          <w:szCs w:val="24"/>
        </w:rPr>
        <w:t xml:space="preserve"> an environment that cultivates positive team culture.</w:t>
      </w:r>
      <w:r w:rsidR="00983AF5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="00983AF5" w:rsidRPr="00D805D2">
        <w:rPr>
          <w:rFonts w:ascii="Times New Roman" w:hAnsi="Times New Roman" w:cs="Times New Roman"/>
          <w:position w:val="1"/>
          <w:sz w:val="24"/>
          <w:szCs w:val="24"/>
        </w:rPr>
        <w:t xml:space="preserve">MERC families with any questions </w:t>
      </w:r>
      <w:r w:rsidRPr="00D805D2">
        <w:rPr>
          <w:rFonts w:ascii="Times New Roman" w:hAnsi="Times New Roman" w:cs="Times New Roman"/>
          <w:position w:val="1"/>
          <w:sz w:val="24"/>
          <w:szCs w:val="24"/>
        </w:rPr>
        <w:t xml:space="preserve">or issues </w:t>
      </w:r>
      <w:r w:rsidR="00983AF5" w:rsidRPr="00D805D2">
        <w:rPr>
          <w:rFonts w:ascii="Times New Roman" w:hAnsi="Times New Roman" w:cs="Times New Roman"/>
          <w:position w:val="1"/>
          <w:sz w:val="24"/>
          <w:szCs w:val="24"/>
        </w:rPr>
        <w:t>regarding safe sport</w:t>
      </w:r>
      <w:r w:rsidRPr="00D805D2">
        <w:rPr>
          <w:rFonts w:ascii="Times New Roman" w:hAnsi="Times New Roman" w:cs="Times New Roman"/>
          <w:position w:val="1"/>
          <w:sz w:val="24"/>
          <w:szCs w:val="24"/>
        </w:rPr>
        <w:t xml:space="preserve">--including possible safe sport </w:t>
      </w:r>
      <w:r w:rsidR="00DB2D07" w:rsidRPr="00D805D2">
        <w:rPr>
          <w:rFonts w:ascii="Times New Roman" w:hAnsi="Times New Roman" w:cs="Times New Roman"/>
          <w:position w:val="1"/>
          <w:sz w:val="24"/>
          <w:szCs w:val="24"/>
        </w:rPr>
        <w:t xml:space="preserve">policy </w:t>
      </w:r>
      <w:r w:rsidRPr="00D805D2">
        <w:rPr>
          <w:rFonts w:ascii="Times New Roman" w:hAnsi="Times New Roman" w:cs="Times New Roman"/>
          <w:position w:val="1"/>
          <w:sz w:val="24"/>
          <w:szCs w:val="24"/>
        </w:rPr>
        <w:t>violation</w:t>
      </w:r>
      <w:r w:rsidR="00DB2D07" w:rsidRPr="00D805D2">
        <w:rPr>
          <w:rFonts w:ascii="Times New Roman" w:hAnsi="Times New Roman" w:cs="Times New Roman"/>
          <w:position w:val="1"/>
          <w:sz w:val="24"/>
          <w:szCs w:val="24"/>
        </w:rPr>
        <w:t>s</w:t>
      </w:r>
      <w:r w:rsidRPr="00D805D2">
        <w:rPr>
          <w:rFonts w:ascii="Times New Roman" w:hAnsi="Times New Roman" w:cs="Times New Roman"/>
          <w:position w:val="1"/>
          <w:sz w:val="24"/>
          <w:szCs w:val="24"/>
        </w:rPr>
        <w:t xml:space="preserve">--are </w:t>
      </w:r>
      <w:r w:rsidR="00E84AF0">
        <w:rPr>
          <w:rFonts w:ascii="Times New Roman" w:hAnsi="Times New Roman" w:cs="Times New Roman"/>
          <w:position w:val="1"/>
          <w:sz w:val="24"/>
          <w:szCs w:val="24"/>
        </w:rPr>
        <w:t xml:space="preserve">strongly </w:t>
      </w:r>
      <w:r w:rsidRPr="00D805D2">
        <w:rPr>
          <w:rFonts w:ascii="Times New Roman" w:hAnsi="Times New Roman" w:cs="Times New Roman"/>
          <w:position w:val="1"/>
          <w:sz w:val="24"/>
          <w:szCs w:val="24"/>
        </w:rPr>
        <w:t>encouraged</w:t>
      </w:r>
      <w:r w:rsidR="00983AF5" w:rsidRPr="00D805D2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="004C5567" w:rsidRPr="00D805D2">
        <w:rPr>
          <w:rFonts w:ascii="Times New Roman" w:hAnsi="Times New Roman" w:cs="Times New Roman"/>
          <w:position w:val="1"/>
          <w:sz w:val="24"/>
          <w:szCs w:val="24"/>
        </w:rPr>
        <w:t xml:space="preserve">to contact </w:t>
      </w:r>
      <w:r w:rsidRPr="00D805D2">
        <w:rPr>
          <w:rFonts w:ascii="Times New Roman" w:hAnsi="Times New Roman" w:cs="Times New Roman"/>
          <w:position w:val="1"/>
          <w:sz w:val="24"/>
          <w:szCs w:val="24"/>
        </w:rPr>
        <w:t>me or Coach Everett</w:t>
      </w:r>
      <w:r w:rsidR="004C5567" w:rsidRPr="00D805D2">
        <w:rPr>
          <w:rFonts w:ascii="Times New Roman" w:hAnsi="Times New Roman" w:cs="Times New Roman"/>
          <w:position w:val="1"/>
          <w:sz w:val="24"/>
          <w:szCs w:val="24"/>
        </w:rPr>
        <w:t xml:space="preserve"> about them</w:t>
      </w:r>
      <w:r w:rsidRPr="00D805D2">
        <w:rPr>
          <w:rFonts w:ascii="Times New Roman" w:hAnsi="Times New Roman" w:cs="Times New Roman"/>
          <w:position w:val="1"/>
          <w:sz w:val="24"/>
          <w:szCs w:val="24"/>
        </w:rPr>
        <w:t xml:space="preserve"> so that they can be </w:t>
      </w:r>
      <w:r w:rsidR="005C2CA7" w:rsidRPr="00D805D2">
        <w:rPr>
          <w:rFonts w:ascii="Times New Roman" w:hAnsi="Times New Roman" w:cs="Times New Roman"/>
          <w:position w:val="1"/>
          <w:sz w:val="24"/>
          <w:szCs w:val="24"/>
        </w:rPr>
        <w:t>addressed</w:t>
      </w:r>
      <w:r w:rsidRPr="00D805D2">
        <w:rPr>
          <w:rFonts w:ascii="Times New Roman" w:hAnsi="Times New Roman" w:cs="Times New Roman"/>
          <w:position w:val="1"/>
          <w:sz w:val="24"/>
          <w:szCs w:val="24"/>
        </w:rPr>
        <w:t xml:space="preserve"> appropriately and in a timely manner</w:t>
      </w:r>
      <w:r w:rsidR="004C5567" w:rsidRPr="00D805D2">
        <w:rPr>
          <w:rFonts w:ascii="Times New Roman" w:hAnsi="Times New Roman" w:cs="Times New Roman"/>
          <w:position w:val="1"/>
          <w:sz w:val="24"/>
          <w:szCs w:val="24"/>
        </w:rPr>
        <w:t>.</w:t>
      </w:r>
      <w:r w:rsidRPr="00D805D2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="005C2CA7" w:rsidRPr="00D805D2">
        <w:rPr>
          <w:rFonts w:ascii="Times New Roman" w:hAnsi="Times New Roman" w:cs="Times New Roman"/>
          <w:position w:val="1"/>
          <w:sz w:val="24"/>
          <w:szCs w:val="24"/>
        </w:rPr>
        <w:t>Niagara has created a formal incident reporting</w:t>
      </w:r>
      <w:r w:rsidR="00E84AF0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="005C2CA7" w:rsidRPr="00D805D2">
        <w:rPr>
          <w:rFonts w:ascii="Times New Roman" w:hAnsi="Times New Roman" w:cs="Times New Roman"/>
          <w:position w:val="1"/>
          <w:sz w:val="24"/>
          <w:szCs w:val="24"/>
        </w:rPr>
        <w:t xml:space="preserve">procedure, including the required documentation, to be followed if </w:t>
      </w:r>
      <w:r w:rsidR="00E34BCA" w:rsidRPr="00D805D2">
        <w:rPr>
          <w:rFonts w:ascii="Times New Roman" w:hAnsi="Times New Roman" w:cs="Times New Roman"/>
          <w:position w:val="1"/>
          <w:sz w:val="24"/>
          <w:szCs w:val="24"/>
        </w:rPr>
        <w:t xml:space="preserve">and when </w:t>
      </w:r>
      <w:r w:rsidR="005C2CA7" w:rsidRPr="00D805D2">
        <w:rPr>
          <w:rFonts w:ascii="Times New Roman" w:hAnsi="Times New Roman" w:cs="Times New Roman"/>
          <w:position w:val="1"/>
          <w:sz w:val="24"/>
          <w:szCs w:val="24"/>
        </w:rPr>
        <w:t>necessary. Note that it includes a "whistle blower policy" to protect from discrimination or harassment anyone who reports a possible safe sport violation</w:t>
      </w:r>
      <w:r w:rsidRPr="00D805D2">
        <w:rPr>
          <w:rFonts w:ascii="Times New Roman" w:hAnsi="Times New Roman" w:cs="Times New Roman"/>
          <w:position w:val="1"/>
          <w:sz w:val="24"/>
          <w:szCs w:val="24"/>
        </w:rPr>
        <w:t>.</w:t>
      </w:r>
    </w:p>
    <w:p w:rsidR="00D805D2" w:rsidRDefault="00D805D2" w:rsidP="00D805D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805D2" w:rsidRDefault="00D805D2" w:rsidP="00D80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Where can I find more information on the </w:t>
      </w:r>
      <w:r w:rsidR="006B34A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afe Sport Initiative?</w:t>
      </w:r>
    </w:p>
    <w:p w:rsidR="00D805D2" w:rsidRDefault="00D805D2" w:rsidP="00D80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Niagara Region Safe Sport Information and Resources (via USA Swimming) can be found at the following link: </w:t>
      </w:r>
      <w:r w:rsidRPr="007406A9">
        <w:rPr>
          <w:rFonts w:ascii="Times New Roman" w:hAnsi="Times New Roman" w:cs="Times New Roman"/>
          <w:sz w:val="24"/>
          <w:szCs w:val="24"/>
        </w:rPr>
        <w:t>https://www.teamunify.com/TabGeneric.jsp?_tabid_=41006&amp;team=eznslsc</w:t>
      </w:r>
    </w:p>
    <w:p w:rsidR="00D805D2" w:rsidRPr="007406A9" w:rsidRDefault="00D805D2" w:rsidP="00D80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 Swimming Safe Sport Information and Resources can be found at the following link: </w:t>
      </w:r>
      <w:r w:rsidRPr="008D0A86">
        <w:rPr>
          <w:rFonts w:ascii="Times New Roman" w:hAnsi="Times New Roman" w:cs="Times New Roman"/>
          <w:sz w:val="24"/>
          <w:szCs w:val="24"/>
        </w:rPr>
        <w:t>https://www.usaswimming.org/Home/safe-sport</w:t>
      </w:r>
    </w:p>
    <w:p w:rsidR="00D805D2" w:rsidRPr="00D805D2" w:rsidRDefault="00D805D2" w:rsidP="00D805D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64A26" w:rsidRDefault="00164A26" w:rsidP="00164A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A26" w:rsidRPr="00164A26" w:rsidRDefault="00164A26" w:rsidP="00164A26">
      <w:pPr>
        <w:rPr>
          <w:rFonts w:ascii="Times New Roman" w:hAnsi="Times New Roman" w:cs="Times New Roman"/>
          <w:sz w:val="28"/>
          <w:szCs w:val="28"/>
        </w:rPr>
      </w:pPr>
    </w:p>
    <w:sectPr w:rsidR="00164A26" w:rsidRPr="00164A26" w:rsidSect="00DD06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E8B" w:rsidRDefault="00E51E8B" w:rsidP="006B34A4">
      <w:pPr>
        <w:spacing w:after="0" w:line="240" w:lineRule="auto"/>
      </w:pPr>
      <w:r>
        <w:separator/>
      </w:r>
    </w:p>
  </w:endnote>
  <w:endnote w:type="continuationSeparator" w:id="0">
    <w:p w:rsidR="00E51E8B" w:rsidRDefault="00E51E8B" w:rsidP="006B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E8B" w:rsidRDefault="00E51E8B" w:rsidP="006B34A4">
      <w:pPr>
        <w:spacing w:after="0" w:line="240" w:lineRule="auto"/>
      </w:pPr>
      <w:r>
        <w:separator/>
      </w:r>
    </w:p>
  </w:footnote>
  <w:footnote w:type="continuationSeparator" w:id="0">
    <w:p w:rsidR="00E51E8B" w:rsidRDefault="00E51E8B" w:rsidP="006B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A4" w:rsidRDefault="006B34A4">
    <w:pPr>
      <w:pStyle w:val="Header"/>
    </w:pPr>
    <w:r>
      <w:t>9/6/2018</w:t>
    </w:r>
  </w:p>
  <w:p w:rsidR="006B34A4" w:rsidRDefault="006B34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892"/>
    <w:multiLevelType w:val="hybridMultilevel"/>
    <w:tmpl w:val="0792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B25DA"/>
    <w:multiLevelType w:val="hybridMultilevel"/>
    <w:tmpl w:val="BB121798"/>
    <w:lvl w:ilvl="0" w:tplc="8F68F87C">
      <w:numFmt w:val="bullet"/>
      <w:lvlText w:val=""/>
      <w:lvlJc w:val="left"/>
      <w:pPr>
        <w:ind w:left="10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F14C7C6">
      <w:numFmt w:val="bullet"/>
      <w:lvlText w:val="•"/>
      <w:lvlJc w:val="left"/>
      <w:pPr>
        <w:ind w:left="1028" w:hanging="360"/>
      </w:pPr>
      <w:rPr>
        <w:rFonts w:hint="default"/>
      </w:rPr>
    </w:lvl>
    <w:lvl w:ilvl="2" w:tplc="84123AC2">
      <w:numFmt w:val="bullet"/>
      <w:lvlText w:val="•"/>
      <w:lvlJc w:val="left"/>
      <w:pPr>
        <w:ind w:left="1956" w:hanging="360"/>
      </w:pPr>
      <w:rPr>
        <w:rFonts w:hint="default"/>
      </w:rPr>
    </w:lvl>
    <w:lvl w:ilvl="3" w:tplc="854AF152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9A8EE186">
      <w:numFmt w:val="bullet"/>
      <w:lvlText w:val="•"/>
      <w:lvlJc w:val="left"/>
      <w:pPr>
        <w:ind w:left="3812" w:hanging="360"/>
      </w:pPr>
      <w:rPr>
        <w:rFonts w:hint="default"/>
      </w:rPr>
    </w:lvl>
    <w:lvl w:ilvl="5" w:tplc="7752EAE8"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528A0ADE"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39C48A40"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5ECC1B06">
      <w:numFmt w:val="bullet"/>
      <w:lvlText w:val="•"/>
      <w:lvlJc w:val="left"/>
      <w:pPr>
        <w:ind w:left="7524" w:hanging="360"/>
      </w:pPr>
      <w:rPr>
        <w:rFonts w:hint="default"/>
      </w:rPr>
    </w:lvl>
  </w:abstractNum>
  <w:abstractNum w:abstractNumId="2">
    <w:nsid w:val="3E5200F8"/>
    <w:multiLevelType w:val="hybridMultilevel"/>
    <w:tmpl w:val="0BA28C2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A26"/>
    <w:rsid w:val="0007134A"/>
    <w:rsid w:val="0012650E"/>
    <w:rsid w:val="00164A26"/>
    <w:rsid w:val="004C5567"/>
    <w:rsid w:val="004F7AB5"/>
    <w:rsid w:val="00505075"/>
    <w:rsid w:val="00544099"/>
    <w:rsid w:val="00563A2A"/>
    <w:rsid w:val="00573263"/>
    <w:rsid w:val="00576C4B"/>
    <w:rsid w:val="005C2CA7"/>
    <w:rsid w:val="00612C2B"/>
    <w:rsid w:val="006259BD"/>
    <w:rsid w:val="006B34A4"/>
    <w:rsid w:val="006D6FFC"/>
    <w:rsid w:val="00702FDA"/>
    <w:rsid w:val="007406A9"/>
    <w:rsid w:val="007A7EE7"/>
    <w:rsid w:val="0086490F"/>
    <w:rsid w:val="00871D46"/>
    <w:rsid w:val="008D0A86"/>
    <w:rsid w:val="008E46FC"/>
    <w:rsid w:val="00904136"/>
    <w:rsid w:val="00983AF5"/>
    <w:rsid w:val="00A174B8"/>
    <w:rsid w:val="00A877A1"/>
    <w:rsid w:val="00D327C0"/>
    <w:rsid w:val="00D349A3"/>
    <w:rsid w:val="00D805D2"/>
    <w:rsid w:val="00DB2D07"/>
    <w:rsid w:val="00DD062F"/>
    <w:rsid w:val="00DE7AA9"/>
    <w:rsid w:val="00E2271B"/>
    <w:rsid w:val="00E34BCA"/>
    <w:rsid w:val="00E46654"/>
    <w:rsid w:val="00E51E8B"/>
    <w:rsid w:val="00E8318E"/>
    <w:rsid w:val="00E839C9"/>
    <w:rsid w:val="00E8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A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71D46"/>
  </w:style>
  <w:style w:type="character" w:styleId="Emphasis">
    <w:name w:val="Emphasis"/>
    <w:basedOn w:val="DefaultParagraphFont"/>
    <w:uiPriority w:val="20"/>
    <w:qFormat/>
    <w:rsid w:val="00871D46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983AF5"/>
    <w:pPr>
      <w:widowControl w:val="0"/>
      <w:autoSpaceDE w:val="0"/>
      <w:autoSpaceDN w:val="0"/>
      <w:spacing w:before="10" w:after="0" w:line="240" w:lineRule="auto"/>
    </w:pPr>
    <w:rPr>
      <w:rFonts w:ascii="Tahoma" w:eastAsia="Tahoma" w:hAnsi="Tahoma" w:cs="Tahoma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3AF5"/>
    <w:rPr>
      <w:rFonts w:ascii="Tahoma" w:eastAsia="Tahoma" w:hAnsi="Tahoma" w:cs="Tahom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3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4A4"/>
  </w:style>
  <w:style w:type="paragraph" w:styleId="Footer">
    <w:name w:val="footer"/>
    <w:basedOn w:val="Normal"/>
    <w:link w:val="FooterChar"/>
    <w:uiPriority w:val="99"/>
    <w:semiHidden/>
    <w:unhideWhenUsed/>
    <w:rsid w:val="006B3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4A4"/>
  </w:style>
  <w:style w:type="paragraph" w:styleId="BalloonText">
    <w:name w:val="Balloon Text"/>
    <w:basedOn w:val="Normal"/>
    <w:link w:val="BalloonTextChar"/>
    <w:uiPriority w:val="99"/>
    <w:semiHidden/>
    <w:unhideWhenUsed/>
    <w:rsid w:val="006B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Granger</dc:creator>
  <cp:lastModifiedBy>Granger</cp:lastModifiedBy>
  <cp:revision>52</cp:revision>
  <dcterms:created xsi:type="dcterms:W3CDTF">2018-07-19T18:47:00Z</dcterms:created>
  <dcterms:modified xsi:type="dcterms:W3CDTF">2018-09-06T23:13:00Z</dcterms:modified>
</cp:coreProperties>
</file>