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8" w:rsidRDefault="008A5458" w:rsidP="008A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MERCURY SWIMMING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INJURED ATHLETE </w:t>
      </w:r>
      <w:r w:rsidR="00C15AB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RETURN TO SWIM PROTOCOL</w:t>
      </w:r>
      <w:r w:rsidR="009F548E">
        <w:rPr>
          <w:rFonts w:ascii="Times New Roman" w:hAnsi="Times New Roman" w:cs="Times New Roman"/>
        </w:rPr>
        <w:t xml:space="preserve"> FORM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Swimmer Name______________________________ 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injury______________  </w:t>
      </w:r>
      <w:r w:rsidR="00007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 of starting RTS protocol_____________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swimmer should be asymptomatic without the use of pharmacological agents/medications that may affect</w:t>
      </w:r>
      <w:r w:rsidR="009F3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modify </w:t>
      </w:r>
      <w:r w:rsidR="009F3172">
        <w:rPr>
          <w:rFonts w:ascii="Times New Roman" w:hAnsi="Times New Roman" w:cs="Times New Roman"/>
        </w:rPr>
        <w:t xml:space="preserve">or mask </w:t>
      </w:r>
      <w:r>
        <w:rPr>
          <w:rFonts w:ascii="Times New Roman" w:hAnsi="Times New Roman" w:cs="Times New Roman"/>
        </w:rPr>
        <w:t xml:space="preserve">his or her symptoms. Once the swimmer is asymptomatic for 24 hours, and has medical clearance from </w:t>
      </w:r>
      <w:r w:rsidR="009F3172">
        <w:rPr>
          <w:rFonts w:ascii="Times New Roman" w:hAnsi="Times New Roman" w:cs="Times New Roman"/>
        </w:rPr>
        <w:t>a qualified healthcare professional</w:t>
      </w:r>
      <w:r>
        <w:rPr>
          <w:rFonts w:ascii="Times New Roman" w:hAnsi="Times New Roman" w:cs="Times New Roman"/>
        </w:rPr>
        <w:t>, the following Return to Swim Protocol will be followed:</w:t>
      </w:r>
    </w:p>
    <w:p w:rsidR="00515AB0" w:rsidRDefault="00515AB0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5AB0" w:rsidRPr="003536EE" w:rsidRDefault="003536EE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6EE">
        <w:rPr>
          <w:rFonts w:ascii="Times New Roman" w:hAnsi="Times New Roman" w:cs="Times New Roman"/>
        </w:rPr>
        <w:t xml:space="preserve">Progressive return to swimming is vital. Yardage and frequency of workouts </w:t>
      </w:r>
      <w:r w:rsidR="00305378">
        <w:rPr>
          <w:rFonts w:ascii="Times New Roman" w:hAnsi="Times New Roman" w:cs="Times New Roman"/>
        </w:rPr>
        <w:t>will</w:t>
      </w:r>
      <w:r w:rsidRPr="003536EE">
        <w:rPr>
          <w:rFonts w:ascii="Times New Roman" w:hAnsi="Times New Roman" w:cs="Times New Roman"/>
        </w:rPr>
        <w:t xml:space="preserve"> be adjusted to each individual. </w:t>
      </w:r>
      <w:r w:rsidR="00305378">
        <w:rPr>
          <w:rFonts w:ascii="Times New Roman" w:hAnsi="Times New Roman" w:cs="Times New Roman"/>
        </w:rPr>
        <w:t>A</w:t>
      </w:r>
      <w:r w:rsidRPr="003536EE">
        <w:rPr>
          <w:rFonts w:ascii="Times New Roman" w:hAnsi="Times New Roman" w:cs="Times New Roman"/>
        </w:rPr>
        <w:t xml:space="preserve"> starting point of yardage </w:t>
      </w:r>
      <w:r w:rsidR="00305378">
        <w:rPr>
          <w:rFonts w:ascii="Times New Roman" w:hAnsi="Times New Roman" w:cs="Times New Roman"/>
        </w:rPr>
        <w:t>will</w:t>
      </w:r>
      <w:r w:rsidRPr="003536EE">
        <w:rPr>
          <w:rFonts w:ascii="Times New Roman" w:hAnsi="Times New Roman" w:cs="Times New Roman"/>
        </w:rPr>
        <w:t xml:space="preserve"> be determined based on the average daily yardage performed before the injury. </w:t>
      </w:r>
      <w:r w:rsidR="00305378">
        <w:rPr>
          <w:rFonts w:ascii="Times New Roman" w:hAnsi="Times New Roman" w:cs="Times New Roman"/>
        </w:rPr>
        <w:t>It is important for</w:t>
      </w:r>
      <w:r w:rsidRPr="003536EE">
        <w:rPr>
          <w:rFonts w:ascii="Times New Roman" w:hAnsi="Times New Roman" w:cs="Times New Roman"/>
        </w:rPr>
        <w:t xml:space="preserve"> the swimmer to </w:t>
      </w:r>
      <w:r w:rsidR="00305378">
        <w:rPr>
          <w:rFonts w:ascii="Times New Roman" w:hAnsi="Times New Roman" w:cs="Times New Roman"/>
        </w:rPr>
        <w:t xml:space="preserve">begin to </w:t>
      </w:r>
      <w:r w:rsidRPr="003536EE">
        <w:rPr>
          <w:rFonts w:ascii="Times New Roman" w:hAnsi="Times New Roman" w:cs="Times New Roman"/>
        </w:rPr>
        <w:t xml:space="preserve">“feel the water” </w:t>
      </w:r>
      <w:r w:rsidR="00305378">
        <w:rPr>
          <w:rFonts w:ascii="Times New Roman" w:hAnsi="Times New Roman" w:cs="Times New Roman"/>
        </w:rPr>
        <w:t xml:space="preserve">again </w:t>
      </w:r>
      <w:r w:rsidRPr="003536EE">
        <w:rPr>
          <w:rFonts w:ascii="Times New Roman" w:hAnsi="Times New Roman" w:cs="Times New Roman"/>
        </w:rPr>
        <w:t xml:space="preserve">and gain confidence. Any increase in pain or discomfort </w:t>
      </w:r>
      <w:r w:rsidR="00305378">
        <w:rPr>
          <w:rFonts w:ascii="Times New Roman" w:hAnsi="Times New Roman" w:cs="Times New Roman"/>
        </w:rPr>
        <w:t>will</w:t>
      </w:r>
      <w:r w:rsidRPr="003536EE">
        <w:rPr>
          <w:rFonts w:ascii="Times New Roman" w:hAnsi="Times New Roman" w:cs="Times New Roman"/>
        </w:rPr>
        <w:t xml:space="preserve"> warrant re-evaluation of stroke mechanics and a decrease in yardage until swimmer is pain-free. </w:t>
      </w:r>
      <w:r w:rsidR="00305378">
        <w:rPr>
          <w:rFonts w:ascii="Times New Roman" w:hAnsi="Times New Roman" w:cs="Times New Roman"/>
        </w:rPr>
        <w:t>Typical s</w:t>
      </w:r>
      <w:r w:rsidRPr="003536EE">
        <w:rPr>
          <w:rFonts w:ascii="Times New Roman" w:hAnsi="Times New Roman" w:cs="Times New Roman"/>
        </w:rPr>
        <w:t xml:space="preserve">troke progression: </w:t>
      </w:r>
      <w:r w:rsidR="00305378">
        <w:rPr>
          <w:rFonts w:ascii="Times New Roman" w:hAnsi="Times New Roman" w:cs="Times New Roman"/>
        </w:rPr>
        <w:t xml:space="preserve">1) </w:t>
      </w:r>
      <w:r w:rsidRPr="003536EE">
        <w:rPr>
          <w:rFonts w:ascii="Times New Roman" w:hAnsi="Times New Roman" w:cs="Times New Roman"/>
        </w:rPr>
        <w:t xml:space="preserve">breast </w:t>
      </w:r>
      <w:r w:rsidR="00305378">
        <w:rPr>
          <w:rFonts w:ascii="Times New Roman" w:hAnsi="Times New Roman" w:cs="Times New Roman"/>
        </w:rPr>
        <w:t>2) free 3) back and 4) fly.</w:t>
      </w:r>
      <w:r w:rsidRPr="003536EE">
        <w:rPr>
          <w:rFonts w:ascii="Times New Roman" w:hAnsi="Times New Roman" w:cs="Times New Roman"/>
        </w:rPr>
        <w:t xml:space="preserve"> Initial focus </w:t>
      </w:r>
      <w:r w:rsidR="00305378">
        <w:rPr>
          <w:rFonts w:ascii="Times New Roman" w:hAnsi="Times New Roman" w:cs="Times New Roman"/>
        </w:rPr>
        <w:t>will be on</w:t>
      </w:r>
      <w:r w:rsidRPr="003536EE">
        <w:rPr>
          <w:rFonts w:ascii="Times New Roman" w:hAnsi="Times New Roman" w:cs="Times New Roman"/>
        </w:rPr>
        <w:t xml:space="preserve"> proper technique. </w:t>
      </w:r>
      <w:r w:rsidR="00305378">
        <w:rPr>
          <w:rFonts w:ascii="Times New Roman" w:hAnsi="Times New Roman" w:cs="Times New Roman"/>
        </w:rPr>
        <w:t>The swimmer will b</w:t>
      </w:r>
      <w:r w:rsidRPr="003536EE">
        <w:rPr>
          <w:rFonts w:ascii="Times New Roman" w:hAnsi="Times New Roman" w:cs="Times New Roman"/>
        </w:rPr>
        <w:t xml:space="preserve">egin with slow cadence and increase speed as tolerated. </w:t>
      </w:r>
      <w:r w:rsidR="00305378">
        <w:rPr>
          <w:rFonts w:ascii="Times New Roman" w:hAnsi="Times New Roman" w:cs="Times New Roman"/>
        </w:rPr>
        <w:t>Rest time will also increase</w:t>
      </w:r>
      <w:r w:rsidRPr="003536EE">
        <w:rPr>
          <w:rFonts w:ascii="Times New Roman" w:hAnsi="Times New Roman" w:cs="Times New Roman"/>
        </w:rPr>
        <w:t xml:space="preserve"> as yardage increases. Recommended initial frequency is 3x/week with a rest day between each session. 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All activity must be symptom-free before proceeding to the next phase</w:t>
      </w:r>
      <w:r w:rsidR="00515AB0">
        <w:rPr>
          <w:rFonts w:ascii="Times New Roman" w:hAnsi="Times New Roman" w:cs="Times New Roman"/>
        </w:rPr>
        <w:t xml:space="preserve"> of exercise and/or participation.</w:t>
      </w:r>
      <w:r>
        <w:rPr>
          <w:rFonts w:ascii="Times New Roman" w:hAnsi="Times New Roman" w:cs="Times New Roman"/>
        </w:rPr>
        <w:t xml:space="preserve"> </w:t>
      </w:r>
      <w:r w:rsidR="00515AB0">
        <w:rPr>
          <w:rFonts w:ascii="Times New Roman" w:hAnsi="Times New Roman" w:cs="Times New Roman"/>
        </w:rPr>
        <w:t>(Note: Concussed s</w:t>
      </w:r>
      <w:r w:rsidR="00E745DE">
        <w:rPr>
          <w:rFonts w:ascii="Times New Roman" w:hAnsi="Times New Roman" w:cs="Times New Roman"/>
        </w:rPr>
        <w:t>wimmers</w:t>
      </w:r>
      <w:r>
        <w:rPr>
          <w:rFonts w:ascii="Times New Roman" w:hAnsi="Times New Roman" w:cs="Times New Roman"/>
        </w:rPr>
        <w:t xml:space="preserve"> must drop to the previous </w:t>
      </w:r>
      <w:r w:rsidR="00515AB0">
        <w:rPr>
          <w:rFonts w:ascii="Times New Roman" w:hAnsi="Times New Roman" w:cs="Times New Roman"/>
        </w:rPr>
        <w:t>phase</w:t>
      </w:r>
      <w:r>
        <w:rPr>
          <w:rFonts w:ascii="Times New Roman" w:hAnsi="Times New Roman" w:cs="Times New Roman"/>
        </w:rPr>
        <w:t xml:space="preserve"> if any post-concussive symptoms emerge at any time of advancement. </w:t>
      </w:r>
      <w:r w:rsidR="00E745DE">
        <w:rPr>
          <w:rFonts w:ascii="Times New Roman" w:hAnsi="Times New Roman" w:cs="Times New Roman"/>
        </w:rPr>
        <w:t xml:space="preserve">(See </w:t>
      </w:r>
      <w:r w:rsidR="008C5E1F">
        <w:rPr>
          <w:rFonts w:ascii="Times New Roman" w:hAnsi="Times New Roman" w:cs="Times New Roman"/>
        </w:rPr>
        <w:t xml:space="preserve">MERC </w:t>
      </w:r>
      <w:r w:rsidR="00E745DE">
        <w:rPr>
          <w:rFonts w:ascii="Times New Roman" w:hAnsi="Times New Roman" w:cs="Times New Roman"/>
        </w:rPr>
        <w:t xml:space="preserve">Concussion </w:t>
      </w:r>
      <w:r w:rsidR="008C5E1F">
        <w:rPr>
          <w:rFonts w:ascii="Times New Roman" w:hAnsi="Times New Roman" w:cs="Times New Roman"/>
        </w:rPr>
        <w:t xml:space="preserve">Management </w:t>
      </w:r>
      <w:r w:rsidR="00E745DE">
        <w:rPr>
          <w:rFonts w:ascii="Times New Roman" w:hAnsi="Times New Roman" w:cs="Times New Roman"/>
        </w:rPr>
        <w:t xml:space="preserve">Protocols document.) </w:t>
      </w:r>
      <w:r>
        <w:rPr>
          <w:rFonts w:ascii="Times New Roman" w:hAnsi="Times New Roman" w:cs="Times New Roman"/>
        </w:rPr>
        <w:t>None of the phases can be skipped.</w:t>
      </w:r>
      <w:r w:rsidR="00515AB0">
        <w:rPr>
          <w:rFonts w:ascii="Times New Roman" w:hAnsi="Times New Roman" w:cs="Times New Roman"/>
        </w:rPr>
        <w:t>)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515AB0">
        <w:rPr>
          <w:rFonts w:ascii="Times New Roman" w:hAnsi="Times New Roman" w:cs="Times New Roman"/>
          <w:bCs/>
          <w:iCs/>
        </w:rPr>
        <w:t>Criteria for Full Return to Activity from Sprains, Strains and Contusions:</w:t>
      </w:r>
    </w:p>
    <w:p w:rsidR="00515AB0" w:rsidRPr="00515AB0" w:rsidRDefault="00515AB0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AD37BB" w:rsidRDefault="008A5458" w:rsidP="00AD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Swimmers returning from sprains, strains, and contusions should be as close to their pre-injury status as possible. Swimmers who have not participated in practice for </w:t>
      </w:r>
      <w:r w:rsidR="00682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than a week need to be evaluated for readiness for full participation.</w:t>
      </w:r>
      <w:r w:rsidR="00AD37BB">
        <w:rPr>
          <w:rFonts w:ascii="Times New Roman" w:hAnsi="Times New Roman" w:cs="Times New Roman"/>
        </w:rPr>
        <w:t xml:space="preserve"> Swimmers are required to practice five (5) or more consecutive practices to allow time to re-condition back to pre-injury shape before entering a swim meet.</w:t>
      </w:r>
    </w:p>
    <w:p w:rsidR="008A5458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5DE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components MUST be evaluated by</w:t>
      </w:r>
      <w:r w:rsidR="00B90FE4">
        <w:rPr>
          <w:rFonts w:ascii="Times New Roman" w:hAnsi="Times New Roman" w:cs="Times New Roman"/>
        </w:rPr>
        <w:t xml:space="preserve"> a qualified healthcare professional </w:t>
      </w:r>
      <w:r>
        <w:rPr>
          <w:rFonts w:ascii="Times New Roman" w:hAnsi="Times New Roman" w:cs="Times New Roman"/>
        </w:rPr>
        <w:t>to determine the athlete</w:t>
      </w:r>
      <w:r w:rsidR="000032AF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 xml:space="preserve">s readiness to return to full </w:t>
      </w:r>
      <w:r w:rsidR="00AD37BB">
        <w:rPr>
          <w:rFonts w:ascii="Times New Roman" w:hAnsi="Times New Roman" w:cs="Times New Roman"/>
        </w:rPr>
        <w:t>practice and competition</w:t>
      </w:r>
      <w:r>
        <w:rPr>
          <w:rFonts w:ascii="Times New Roman" w:hAnsi="Times New Roman" w:cs="Times New Roman"/>
        </w:rPr>
        <w:t>:</w:t>
      </w:r>
    </w:p>
    <w:p w:rsidR="00E745DE" w:rsidRDefault="008A5458" w:rsidP="008A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hAnsi="SymbolMT" w:cs="SymbolMT"/>
        </w:rPr>
        <w:t xml:space="preserve"> </w:t>
      </w:r>
    </w:p>
    <w:p w:rsidR="00AD37BB" w:rsidRPr="00AD37BB" w:rsidRDefault="00AD37BB" w:rsidP="00AD3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>1. Strength</w:t>
      </w:r>
      <w:r w:rsidR="0036420B">
        <w:rPr>
          <w:rFonts w:ascii="Times New Roman" w:eastAsia="Times New Roman" w:hAnsi="Times New Roman" w:cs="Times New Roman"/>
          <w:color w:val="222222"/>
        </w:rPr>
        <w:t>: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near full strength </w:t>
      </w:r>
      <w:r w:rsidR="0036420B">
        <w:rPr>
          <w:rFonts w:ascii="Times New Roman" w:eastAsia="Times New Roman" w:hAnsi="Times New Roman" w:cs="Times New Roman"/>
          <w:color w:val="222222"/>
        </w:rPr>
        <w:t>relative to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the opposite side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 of the injury</w:t>
      </w:r>
      <w:r w:rsidR="00682E65">
        <w:rPr>
          <w:rFonts w:ascii="Times New Roman" w:eastAsia="Times New Roman" w:hAnsi="Times New Roman" w:cs="Times New Roman"/>
          <w:color w:val="222222"/>
        </w:rPr>
        <w:t>.</w:t>
      </w:r>
    </w:p>
    <w:p w:rsidR="00AD37BB" w:rsidRPr="00AD37BB" w:rsidRDefault="00AD37BB" w:rsidP="00AD3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>2. Range of motion and flexibility</w:t>
      </w:r>
      <w:r w:rsidR="0036420B">
        <w:rPr>
          <w:rFonts w:ascii="Times New Roman" w:eastAsia="Times New Roman" w:hAnsi="Times New Roman" w:cs="Times New Roman"/>
          <w:color w:val="222222"/>
        </w:rPr>
        <w:t>: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near or equal to the opposite side with minimal discomfort</w:t>
      </w:r>
      <w:r w:rsidR="00682E65">
        <w:rPr>
          <w:rFonts w:ascii="Times New Roman" w:eastAsia="Times New Roman" w:hAnsi="Times New Roman" w:cs="Times New Roman"/>
          <w:color w:val="222222"/>
        </w:rPr>
        <w:t>.</w:t>
      </w:r>
    </w:p>
    <w:p w:rsidR="00AD37BB" w:rsidRPr="00AD37BB" w:rsidRDefault="00AD37BB" w:rsidP="00AD3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>3. Pain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: 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no increase in pain from baseline or no increase from day 1 to day 2</w:t>
      </w:r>
      <w:r w:rsidR="0036420B">
        <w:rPr>
          <w:rFonts w:ascii="Times New Roman" w:eastAsia="Times New Roman" w:hAnsi="Times New Roman" w:cs="Times New Roman"/>
          <w:color w:val="222222"/>
        </w:rPr>
        <w:t>--</w:t>
      </w:r>
      <w:r w:rsidR="00682E65">
        <w:rPr>
          <w:rFonts w:ascii="Times New Roman" w:eastAsia="Times New Roman" w:hAnsi="Times New Roman" w:cs="Times New Roman"/>
          <w:color w:val="222222"/>
        </w:rPr>
        <w:t>often, temporary mild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pain </w:t>
      </w:r>
      <w:r w:rsidR="00682E65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>is</w:t>
      </w:r>
      <w:r w:rsidR="00682E65">
        <w:rPr>
          <w:rFonts w:ascii="Times New Roman" w:eastAsia="Times New Roman" w:hAnsi="Times New Roman" w:cs="Times New Roman"/>
          <w:color w:val="222222"/>
        </w:rPr>
        <w:t xml:space="preserve"> e</w:t>
      </w:r>
      <w:r w:rsidRPr="00AD37BB">
        <w:rPr>
          <w:rFonts w:ascii="Times New Roman" w:eastAsia="Times New Roman" w:hAnsi="Times New Roman" w:cs="Times New Roman"/>
          <w:color w:val="222222"/>
        </w:rPr>
        <w:t>xpected as</w:t>
      </w:r>
      <w:r w:rsidR="00682E65">
        <w:rPr>
          <w:rFonts w:ascii="Times New Roman" w:eastAsia="Times New Roman" w:hAnsi="Times New Roman" w:cs="Times New Roman"/>
          <w:color w:val="222222"/>
        </w:rPr>
        <w:t xml:space="preserve"> </w:t>
      </w:r>
      <w:r w:rsidRPr="00AD37BB">
        <w:rPr>
          <w:rFonts w:ascii="Times New Roman" w:eastAsia="Times New Roman" w:hAnsi="Times New Roman" w:cs="Times New Roman"/>
          <w:color w:val="222222"/>
        </w:rPr>
        <w:t>long as it</w:t>
      </w:r>
      <w:r w:rsidR="0036420B">
        <w:rPr>
          <w:rFonts w:ascii="Times New Roman" w:eastAsia="Times New Roman" w:hAnsi="Times New Roman" w:cs="Times New Roman"/>
          <w:color w:val="222222"/>
        </w:rPr>
        <w:t>'</w:t>
      </w:r>
      <w:r w:rsidRPr="00AD37BB">
        <w:rPr>
          <w:rFonts w:ascii="Times New Roman" w:eastAsia="Times New Roman" w:hAnsi="Times New Roman" w:cs="Times New Roman"/>
          <w:color w:val="222222"/>
        </w:rPr>
        <w:t>s not getting worse or inhibiting function.</w:t>
      </w:r>
    </w:p>
    <w:p w:rsidR="00AD37BB" w:rsidRPr="00AD37BB" w:rsidRDefault="00AD37BB" w:rsidP="00AD3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>4. Neuromuscular control</w:t>
      </w:r>
      <w:r w:rsidR="0036420B">
        <w:rPr>
          <w:rFonts w:ascii="Times New Roman" w:eastAsia="Times New Roman" w:hAnsi="Times New Roman" w:cs="Times New Roman"/>
          <w:color w:val="222222"/>
        </w:rPr>
        <w:t>: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balance is normal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 (e.g.,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a 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shoulder not </w:t>
      </w:r>
      <w:proofErr w:type="spellStart"/>
      <w:r w:rsidRPr="00AD37BB">
        <w:rPr>
          <w:rFonts w:ascii="Times New Roman" w:eastAsia="Times New Roman" w:hAnsi="Times New Roman" w:cs="Times New Roman"/>
          <w:color w:val="222222"/>
        </w:rPr>
        <w:t>subluxing</w:t>
      </w:r>
      <w:proofErr w:type="spellEnd"/>
      <w:r w:rsidRPr="00AD37BB">
        <w:rPr>
          <w:rFonts w:ascii="Times New Roman" w:eastAsia="Times New Roman" w:hAnsi="Times New Roman" w:cs="Times New Roman"/>
          <w:color w:val="222222"/>
        </w:rPr>
        <w:t xml:space="preserve"> from socket</w:t>
      </w:r>
      <w:r w:rsidR="009F3172">
        <w:rPr>
          <w:rFonts w:ascii="Times New Roman" w:eastAsia="Times New Roman" w:hAnsi="Times New Roman" w:cs="Times New Roman"/>
          <w:color w:val="222222"/>
        </w:rPr>
        <w:t>) and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ability to </w:t>
      </w:r>
      <w:r w:rsidR="009F3172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 xml:space="preserve">control </w:t>
      </w:r>
      <w:r w:rsidR="0036420B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>the injured area</w:t>
      </w:r>
      <w:r w:rsidR="00682E65">
        <w:rPr>
          <w:rFonts w:ascii="Times New Roman" w:eastAsia="Times New Roman" w:hAnsi="Times New Roman" w:cs="Times New Roman"/>
          <w:color w:val="222222"/>
        </w:rPr>
        <w:t>.</w:t>
      </w:r>
    </w:p>
    <w:p w:rsidR="00AD37BB" w:rsidRPr="00AD37BB" w:rsidRDefault="00AD37BB" w:rsidP="00AD3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 xml:space="preserve">5. </w:t>
      </w:r>
      <w:proofErr w:type="spellStart"/>
      <w:r w:rsidRPr="00AD37BB">
        <w:rPr>
          <w:rFonts w:ascii="Times New Roman" w:eastAsia="Times New Roman" w:hAnsi="Times New Roman" w:cs="Times New Roman"/>
          <w:color w:val="222222"/>
        </w:rPr>
        <w:t>Psychologic</w:t>
      </w:r>
      <w:proofErr w:type="spellEnd"/>
      <w:r w:rsidRPr="00AD37BB">
        <w:rPr>
          <w:rFonts w:ascii="Times New Roman" w:eastAsia="Times New Roman" w:hAnsi="Times New Roman" w:cs="Times New Roman"/>
          <w:color w:val="222222"/>
        </w:rPr>
        <w:t xml:space="preserve"> readiness</w:t>
      </w:r>
      <w:r w:rsidR="0036420B">
        <w:rPr>
          <w:rFonts w:ascii="Times New Roman" w:eastAsia="Times New Roman" w:hAnsi="Times New Roman" w:cs="Times New Roman"/>
          <w:color w:val="222222"/>
        </w:rPr>
        <w:t>: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36420B">
        <w:rPr>
          <w:rFonts w:ascii="Times New Roman" w:eastAsia="Times New Roman" w:hAnsi="Times New Roman" w:cs="Times New Roman"/>
          <w:color w:val="222222"/>
        </w:rPr>
        <w:t>the swimmer must be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confident in return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 and not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682E65">
        <w:rPr>
          <w:rFonts w:ascii="Times New Roman" w:eastAsia="Times New Roman" w:hAnsi="Times New Roman" w:cs="Times New Roman"/>
          <w:color w:val="222222"/>
        </w:rPr>
        <w:t>hampered by fear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of re</w:t>
      </w:r>
      <w:r w:rsidR="009F3172">
        <w:rPr>
          <w:rFonts w:ascii="Times New Roman" w:eastAsia="Times New Roman" w:hAnsi="Times New Roman" w:cs="Times New Roman"/>
          <w:color w:val="222222"/>
        </w:rPr>
        <w:t>-</w:t>
      </w:r>
      <w:r w:rsidRPr="00AD37BB">
        <w:rPr>
          <w:rFonts w:ascii="Times New Roman" w:eastAsia="Times New Roman" w:hAnsi="Times New Roman" w:cs="Times New Roman"/>
          <w:color w:val="222222"/>
        </w:rPr>
        <w:t>injury</w:t>
      </w:r>
      <w:r w:rsidR="00682E65">
        <w:rPr>
          <w:rFonts w:ascii="Times New Roman" w:eastAsia="Times New Roman" w:hAnsi="Times New Roman" w:cs="Times New Roman"/>
          <w:color w:val="222222"/>
        </w:rPr>
        <w:t>.</w:t>
      </w:r>
    </w:p>
    <w:p w:rsidR="00AD37BB" w:rsidRDefault="00AD37BB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 w:rsidRPr="00AD37BB">
        <w:rPr>
          <w:rFonts w:ascii="Times New Roman" w:eastAsia="Times New Roman" w:hAnsi="Times New Roman" w:cs="Times New Roman"/>
          <w:color w:val="222222"/>
        </w:rPr>
        <w:t>6. Function</w:t>
      </w:r>
      <w:r w:rsidR="0036420B">
        <w:rPr>
          <w:rFonts w:ascii="Times New Roman" w:eastAsia="Times New Roman" w:hAnsi="Times New Roman" w:cs="Times New Roman"/>
          <w:color w:val="222222"/>
        </w:rPr>
        <w:t>: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36420B">
        <w:rPr>
          <w:rFonts w:ascii="Times New Roman" w:eastAsia="Times New Roman" w:hAnsi="Times New Roman" w:cs="Times New Roman"/>
          <w:color w:val="222222"/>
        </w:rPr>
        <w:t>n</w:t>
      </w:r>
      <w:r w:rsidRPr="00AD37BB">
        <w:rPr>
          <w:rFonts w:ascii="Times New Roman" w:eastAsia="Times New Roman" w:hAnsi="Times New Roman" w:cs="Times New Roman"/>
          <w:color w:val="222222"/>
        </w:rPr>
        <w:t>ear normal to baseline function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 for the specific swimmer </w:t>
      </w:r>
      <w:r w:rsidRPr="00AD37BB">
        <w:rPr>
          <w:rFonts w:ascii="Times New Roman" w:eastAsia="Times New Roman" w:hAnsi="Times New Roman" w:cs="Times New Roman"/>
          <w:color w:val="222222"/>
        </w:rPr>
        <w:t> 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(Note: </w:t>
      </w:r>
      <w:r w:rsidR="009F3172">
        <w:rPr>
          <w:rFonts w:ascii="Times New Roman" w:eastAsia="Times New Roman" w:hAnsi="Times New Roman" w:cs="Times New Roman"/>
          <w:color w:val="222222"/>
        </w:rPr>
        <w:t>This m</w:t>
      </w:r>
      <w:r w:rsidR="0036420B">
        <w:rPr>
          <w:rFonts w:ascii="Times New Roman" w:eastAsia="Times New Roman" w:hAnsi="Times New Roman" w:cs="Times New Roman"/>
          <w:color w:val="222222"/>
        </w:rPr>
        <w:t>ight include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testing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 </w:t>
      </w:r>
      <w:r w:rsidR="009F3172">
        <w:rPr>
          <w:rFonts w:ascii="Times New Roman" w:eastAsia="Times New Roman" w:hAnsi="Times New Roman" w:cs="Times New Roman"/>
          <w:color w:val="222222"/>
        </w:rPr>
        <w:tab/>
      </w:r>
      <w:r w:rsidR="0036420B">
        <w:rPr>
          <w:rFonts w:ascii="Times New Roman" w:eastAsia="Times New Roman" w:hAnsi="Times New Roman" w:cs="Times New Roman"/>
          <w:color w:val="222222"/>
        </w:rPr>
        <w:t xml:space="preserve">the </w:t>
      </w:r>
      <w:r w:rsidR="009F3172">
        <w:rPr>
          <w:rFonts w:ascii="Times New Roman" w:eastAsia="Times New Roman" w:hAnsi="Times New Roman" w:cs="Times New Roman"/>
          <w:color w:val="222222"/>
        </w:rPr>
        <w:t>i</w:t>
      </w:r>
      <w:r w:rsidR="0036420B">
        <w:rPr>
          <w:rFonts w:ascii="Times New Roman" w:eastAsia="Times New Roman" w:hAnsi="Times New Roman" w:cs="Times New Roman"/>
          <w:color w:val="222222"/>
        </w:rPr>
        <w:t>njured area. For example,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an athlete with rotator cuff </w:t>
      </w:r>
      <w:proofErr w:type="spellStart"/>
      <w:r w:rsidRPr="00AD37BB">
        <w:rPr>
          <w:rFonts w:ascii="Times New Roman" w:eastAsia="Times New Roman" w:hAnsi="Times New Roman" w:cs="Times New Roman"/>
          <w:color w:val="222222"/>
        </w:rPr>
        <w:t>tendonopathy</w:t>
      </w:r>
      <w:proofErr w:type="spellEnd"/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515AB0">
        <w:rPr>
          <w:rFonts w:ascii="Times New Roman" w:eastAsia="Times New Roman" w:hAnsi="Times New Roman" w:cs="Times New Roman"/>
          <w:color w:val="222222"/>
        </w:rPr>
        <w:t>might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</w:t>
      </w:r>
      <w:r w:rsidR="00515AB0">
        <w:rPr>
          <w:rFonts w:ascii="Times New Roman" w:eastAsia="Times New Roman" w:hAnsi="Times New Roman" w:cs="Times New Roman"/>
          <w:color w:val="222222"/>
        </w:rPr>
        <w:t xml:space="preserve">be asked to 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get in </w:t>
      </w:r>
      <w:r w:rsidR="009F3172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>the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 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pool and kick only or do some easy pulling to aid in rehab, without going all out the whole </w:t>
      </w:r>
      <w:r w:rsidR="009F3172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>practice.  Once the</w:t>
      </w:r>
      <w:r w:rsidR="0036420B">
        <w:rPr>
          <w:rFonts w:ascii="Times New Roman" w:eastAsia="Times New Roman" w:hAnsi="Times New Roman" w:cs="Times New Roman"/>
          <w:color w:val="222222"/>
        </w:rPr>
        <w:t xml:space="preserve"> swimmer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build</w:t>
      </w:r>
      <w:r w:rsidR="0036420B">
        <w:rPr>
          <w:rFonts w:ascii="Times New Roman" w:eastAsia="Times New Roman" w:hAnsi="Times New Roman" w:cs="Times New Roman"/>
          <w:color w:val="222222"/>
        </w:rPr>
        <w:t>s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back to a full pain free practice</w:t>
      </w:r>
      <w:r w:rsidR="0036420B">
        <w:rPr>
          <w:rFonts w:ascii="Times New Roman" w:eastAsia="Times New Roman" w:hAnsi="Times New Roman" w:cs="Times New Roman"/>
          <w:color w:val="222222"/>
        </w:rPr>
        <w:t>,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then </w:t>
      </w:r>
      <w:r w:rsidR="0036420B">
        <w:rPr>
          <w:rFonts w:ascii="Times New Roman" w:eastAsia="Times New Roman" w:hAnsi="Times New Roman" w:cs="Times New Roman"/>
          <w:color w:val="222222"/>
        </w:rPr>
        <w:t>he or she is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 at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 </w:t>
      </w:r>
      <w:r w:rsidRPr="00AD37BB">
        <w:rPr>
          <w:rFonts w:ascii="Times New Roman" w:eastAsia="Times New Roman" w:hAnsi="Times New Roman" w:cs="Times New Roman"/>
          <w:color w:val="222222"/>
        </w:rPr>
        <w:t xml:space="preserve">full </w:t>
      </w:r>
      <w:r w:rsidR="009F3172">
        <w:rPr>
          <w:rFonts w:ascii="Times New Roman" w:eastAsia="Times New Roman" w:hAnsi="Times New Roman" w:cs="Times New Roman"/>
          <w:color w:val="222222"/>
        </w:rPr>
        <w:tab/>
      </w:r>
      <w:r w:rsidRPr="00AD37BB">
        <w:rPr>
          <w:rFonts w:ascii="Times New Roman" w:eastAsia="Times New Roman" w:hAnsi="Times New Roman" w:cs="Times New Roman"/>
          <w:color w:val="222222"/>
        </w:rPr>
        <w:t>function</w:t>
      </w:r>
      <w:r w:rsidR="00515AB0">
        <w:rPr>
          <w:rFonts w:ascii="Times New Roman" w:eastAsia="Times New Roman" w:hAnsi="Times New Roman" w:cs="Times New Roman"/>
          <w:color w:val="222222"/>
        </w:rPr>
        <w:t>.)</w:t>
      </w:r>
    </w:p>
    <w:p w:rsidR="000032AF" w:rsidRDefault="000032AF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</w:p>
    <w:p w:rsidR="00682E65" w:rsidRDefault="00682E65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</w:p>
    <w:p w:rsidR="000032AF" w:rsidRDefault="000032AF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Signatures:</w:t>
      </w:r>
    </w:p>
    <w:p w:rsidR="000032AF" w:rsidRDefault="000032AF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Parent</w:t>
      </w:r>
      <w:r w:rsidR="00682E65">
        <w:rPr>
          <w:rFonts w:ascii="Times New Roman" w:eastAsia="Times New Roman" w:hAnsi="Times New Roman" w:cs="Times New Roman"/>
          <w:color w:val="222222"/>
        </w:rPr>
        <w:t xml:space="preserve">/Guardian 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 or Swimmer if 18 or older ___________________________________________________</w:t>
      </w:r>
    </w:p>
    <w:p w:rsidR="000032AF" w:rsidRDefault="000032AF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Coach</w:t>
      </w:r>
      <w:r w:rsidR="009F3172">
        <w:rPr>
          <w:rFonts w:ascii="Times New Roman" w:eastAsia="Times New Roman" w:hAnsi="Times New Roman" w:cs="Times New Roman"/>
          <w:color w:val="222222"/>
        </w:rPr>
        <w:t xml:space="preserve"> _________________________________________________________________________</w:t>
      </w:r>
    </w:p>
    <w:p w:rsidR="009F3172" w:rsidRPr="00AD37BB" w:rsidRDefault="009F3172" w:rsidP="00AD37B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Healthcare Professional___________________________________________________________</w:t>
      </w:r>
    </w:p>
    <w:p w:rsidR="008A5458" w:rsidRDefault="008A5458" w:rsidP="00AD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A5458" w:rsidSect="00D333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D1" w:rsidRDefault="008535D1" w:rsidP="00704893">
      <w:pPr>
        <w:spacing w:after="0" w:line="240" w:lineRule="auto"/>
      </w:pPr>
      <w:r>
        <w:separator/>
      </w:r>
    </w:p>
  </w:endnote>
  <w:endnote w:type="continuationSeparator" w:id="0">
    <w:p w:rsidR="008535D1" w:rsidRDefault="008535D1" w:rsidP="0070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D1" w:rsidRDefault="008535D1" w:rsidP="00704893">
      <w:pPr>
        <w:spacing w:after="0" w:line="240" w:lineRule="auto"/>
      </w:pPr>
      <w:r>
        <w:separator/>
      </w:r>
    </w:p>
  </w:footnote>
  <w:footnote w:type="continuationSeparator" w:id="0">
    <w:p w:rsidR="008535D1" w:rsidRDefault="008535D1" w:rsidP="0070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93" w:rsidRDefault="00682E65">
    <w:pPr>
      <w:pStyle w:val="Header"/>
    </w:pPr>
    <w:r>
      <w:t>9</w:t>
    </w:r>
    <w:r w:rsidR="00704893">
      <w:t>/1/201</w:t>
    </w:r>
    <w:r>
      <w:t>8</w:t>
    </w:r>
  </w:p>
  <w:p w:rsidR="00704893" w:rsidRDefault="007048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58"/>
    <w:rsid w:val="0000151D"/>
    <w:rsid w:val="000032AF"/>
    <w:rsid w:val="0000746E"/>
    <w:rsid w:val="00256478"/>
    <w:rsid w:val="00305378"/>
    <w:rsid w:val="003536EE"/>
    <w:rsid w:val="0036420B"/>
    <w:rsid w:val="00515AB0"/>
    <w:rsid w:val="005C1E14"/>
    <w:rsid w:val="00682E65"/>
    <w:rsid w:val="006E361B"/>
    <w:rsid w:val="00704893"/>
    <w:rsid w:val="00732BEC"/>
    <w:rsid w:val="00777605"/>
    <w:rsid w:val="008535D1"/>
    <w:rsid w:val="008A5458"/>
    <w:rsid w:val="008C5E1F"/>
    <w:rsid w:val="009F3172"/>
    <w:rsid w:val="009F548E"/>
    <w:rsid w:val="00AD37BB"/>
    <w:rsid w:val="00AF0A8C"/>
    <w:rsid w:val="00AF176A"/>
    <w:rsid w:val="00B71448"/>
    <w:rsid w:val="00B90FE4"/>
    <w:rsid w:val="00BD7822"/>
    <w:rsid w:val="00BF2763"/>
    <w:rsid w:val="00C15ABD"/>
    <w:rsid w:val="00D333FB"/>
    <w:rsid w:val="00E745DE"/>
    <w:rsid w:val="00E82E91"/>
    <w:rsid w:val="00EA45F8"/>
    <w:rsid w:val="00E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93"/>
  </w:style>
  <w:style w:type="paragraph" w:styleId="Footer">
    <w:name w:val="footer"/>
    <w:basedOn w:val="Normal"/>
    <w:link w:val="FooterChar"/>
    <w:uiPriority w:val="99"/>
    <w:semiHidden/>
    <w:unhideWhenUsed/>
    <w:rsid w:val="0070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893"/>
  </w:style>
  <w:style w:type="paragraph" w:styleId="BalloonText">
    <w:name w:val="Balloon Text"/>
    <w:basedOn w:val="Normal"/>
    <w:link w:val="BalloonTextChar"/>
    <w:uiPriority w:val="99"/>
    <w:semiHidden/>
    <w:unhideWhenUsed/>
    <w:rsid w:val="007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</dc:creator>
  <cp:keywords/>
  <dc:description/>
  <cp:lastModifiedBy>Granger</cp:lastModifiedBy>
  <cp:revision>30</cp:revision>
  <dcterms:created xsi:type="dcterms:W3CDTF">2017-07-26T18:42:00Z</dcterms:created>
  <dcterms:modified xsi:type="dcterms:W3CDTF">2018-09-03T00:44:00Z</dcterms:modified>
</cp:coreProperties>
</file>