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9" w:rsidRPr="008337F0" w:rsidRDefault="00E46CF9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BAC Fall Pentathlon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E46CF9" w:rsidP="00E46CF9">
      <w:pPr>
        <w:spacing w:after="0"/>
        <w:jc w:val="center"/>
        <w:rPr>
          <w:b/>
        </w:rPr>
      </w:pPr>
      <w:r>
        <w:rPr>
          <w:b/>
        </w:rPr>
        <w:t>Sunday, November 13th, 2016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 AM</w:t>
      </w:r>
      <w:r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80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(Mini Pentathlon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10:00 AM - 10:40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10:45 AM</w:t>
            </w:r>
          </w:p>
        </w:tc>
      </w:tr>
      <w:tr w:rsidR="00E46CF9" w:rsidTr="00480A6E">
        <w:tc>
          <w:tcPr>
            <w:tcW w:w="3120" w:type="dxa"/>
          </w:tcPr>
          <w:p w:rsidR="00E46CF9" w:rsidRPr="008337F0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80A6E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Pentathlon #1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1:30 PM - 2:10 PM</w:t>
            </w:r>
          </w:p>
          <w:p w:rsidR="00E46CF9" w:rsidRDefault="00E46CF9" w:rsidP="00480A6E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2:15 PM</w:t>
            </w:r>
          </w:p>
        </w:tc>
      </w:tr>
      <w:tr w:rsidR="00E46CF9" w:rsidTr="00480A6E">
        <w:tc>
          <w:tcPr>
            <w:tcW w:w="3120" w:type="dxa"/>
          </w:tcPr>
          <w:p w:rsidR="00E46CF9" w:rsidRPr="008337F0" w:rsidRDefault="00E46CF9" w:rsidP="00480A6E">
            <w:pPr>
              <w:rPr>
                <w:b/>
              </w:rPr>
            </w:pPr>
            <w:r>
              <w:rPr>
                <w:b/>
              </w:rPr>
              <w:t xml:space="preserve">Session 3 </w:t>
            </w:r>
          </w:p>
          <w:p w:rsidR="00E46CF9" w:rsidRPr="00283D90" w:rsidRDefault="00E46CF9" w:rsidP="00480A6E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Pentathlon #2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E46CF9" w:rsidP="00480A6E">
            <w:pPr>
              <w:jc w:val="center"/>
            </w:pPr>
            <w:r>
              <w:t>5:00 PM – 5:40 PM</w:t>
            </w:r>
          </w:p>
          <w:p w:rsidR="00E46CF9" w:rsidRDefault="00E46CF9" w:rsidP="00480A6E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13" w:type="dxa"/>
          </w:tcPr>
          <w:p w:rsidR="00E46CF9" w:rsidRDefault="00E46CF9" w:rsidP="00480A6E">
            <w:pPr>
              <w:jc w:val="center"/>
            </w:pPr>
            <w:r>
              <w:t>5:45 PM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21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810"/>
        <w:gridCol w:w="810"/>
        <w:gridCol w:w="810"/>
        <w:gridCol w:w="810"/>
      </w:tblGrid>
      <w:tr w:rsidR="00E46CF9" w:rsidRPr="003C0E8B" w:rsidTr="00E46CF9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Pr="003C0E8B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Pr="00630E5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46CF9" w:rsidRDefault="00E46CF9" w:rsidP="00480A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Lane 14</w:t>
            </w:r>
          </w:p>
        </w:tc>
      </w:tr>
      <w:tr w:rsidR="00E46CF9" w:rsidTr="00E46CF9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CF9" w:rsidRPr="00630E59" w:rsidRDefault="00E46CF9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1</w:t>
            </w:r>
          </w:p>
          <w:p w:rsidR="00E46CF9" w:rsidRPr="00630E59" w:rsidRDefault="00E46CF9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(10:00 - 10:40)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CAT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CAT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</w:tr>
      <w:tr w:rsidR="00E46CF9" w:rsidTr="00E46CF9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CF9" w:rsidRDefault="00E46CF9" w:rsidP="00E46CF9">
            <w:pPr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2</w:t>
            </w:r>
          </w:p>
          <w:p w:rsidR="00E46CF9" w:rsidRPr="00630E59" w:rsidRDefault="00E46CF9" w:rsidP="00E46CF9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(1:30 - 2:10)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 xml:space="preserve">BAC 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BAC</w:t>
            </w:r>
          </w:p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UNMA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LIFE</w:t>
            </w:r>
          </w:p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AQRC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46CF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</w:t>
            </w:r>
          </w:p>
          <w:p w:rsidR="00E46CF9" w:rsidRPr="00630E59" w:rsidRDefault="00E46CF9" w:rsidP="00E4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  <w:tr w:rsidR="00E46CF9" w:rsidTr="00E46CF9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CF9" w:rsidRDefault="00E46CF9" w:rsidP="00480A6E">
            <w:pPr>
              <w:rPr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Session 3</w:t>
            </w:r>
            <w:r w:rsidRPr="00630E59">
              <w:rPr>
                <w:sz w:val="16"/>
                <w:szCs w:val="16"/>
              </w:rPr>
              <w:t xml:space="preserve"> </w:t>
            </w:r>
          </w:p>
          <w:p w:rsidR="00E46CF9" w:rsidRPr="00630E59" w:rsidRDefault="00E46CF9" w:rsidP="00480A6E">
            <w:pPr>
              <w:rPr>
                <w:sz w:val="16"/>
                <w:szCs w:val="16"/>
              </w:rPr>
            </w:pPr>
            <w:r w:rsidRPr="00630E59">
              <w:rPr>
                <w:sz w:val="16"/>
                <w:szCs w:val="16"/>
              </w:rPr>
              <w:t>(5:00 – 5:40)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46CF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BACUN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46CF9" w:rsidRPr="00630E59" w:rsidRDefault="00E46CF9" w:rsidP="00480A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9"/>
        <w:gridCol w:w="813"/>
        <w:gridCol w:w="776"/>
        <w:gridCol w:w="778"/>
        <w:gridCol w:w="773"/>
        <w:gridCol w:w="908"/>
      </w:tblGrid>
      <w:tr w:rsidR="00E46CF9" w:rsidRPr="006C62F6" w:rsidTr="00E46CF9">
        <w:tc>
          <w:tcPr>
            <w:tcW w:w="2065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AQRC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CAT/U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EAG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773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RY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E46CF9" w:rsidRPr="006C62F6" w:rsidRDefault="00E46CF9" w:rsidP="00480A6E">
            <w:pPr>
              <w:jc w:val="center"/>
              <w:rPr>
                <w:b/>
              </w:rPr>
            </w:pPr>
            <w:r>
              <w:rPr>
                <w:b/>
              </w:rPr>
              <w:t>UN-</w:t>
            </w:r>
            <w:bookmarkStart w:id="0" w:name="_GoBack"/>
            <w:bookmarkEnd w:id="0"/>
            <w:r>
              <w:rPr>
                <w:b/>
              </w:rPr>
              <w:t>MA</w:t>
            </w:r>
          </w:p>
        </w:tc>
      </w:tr>
      <w:tr w:rsidR="00E46CF9" w:rsidTr="00E46CF9">
        <w:tc>
          <w:tcPr>
            <w:tcW w:w="2065" w:type="dxa"/>
          </w:tcPr>
          <w:p w:rsidR="00E46CF9" w:rsidRPr="00DF272C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E46CF9" w:rsidRDefault="00E46CF9" w:rsidP="00480A6E">
            <w:pPr>
              <w:jc w:val="center"/>
            </w:pPr>
            <w:r>
              <w:t>16</w:t>
            </w:r>
          </w:p>
        </w:tc>
        <w:tc>
          <w:tcPr>
            <w:tcW w:w="779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:rsidR="00E46CF9" w:rsidRDefault="00E46CF9" w:rsidP="00480A6E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E46CF9" w:rsidRDefault="00E46CF9" w:rsidP="00480A6E">
            <w:pPr>
              <w:jc w:val="center"/>
            </w:pPr>
            <w:r>
              <w:t>2</w:t>
            </w:r>
          </w:p>
        </w:tc>
        <w:tc>
          <w:tcPr>
            <w:tcW w:w="773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</w:tr>
      <w:tr w:rsidR="00E46CF9" w:rsidTr="00E46CF9">
        <w:tc>
          <w:tcPr>
            <w:tcW w:w="2065" w:type="dxa"/>
          </w:tcPr>
          <w:p w:rsidR="00E46CF9" w:rsidRPr="00DF272C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E46CF9" w:rsidRDefault="00E46CF9" w:rsidP="00480A6E">
            <w:pPr>
              <w:jc w:val="center"/>
            </w:pPr>
            <w:r>
              <w:t>14</w:t>
            </w:r>
          </w:p>
        </w:tc>
        <w:tc>
          <w:tcPr>
            <w:tcW w:w="779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46CF9" w:rsidRDefault="00E46CF9" w:rsidP="00480A6E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E46CF9" w:rsidRDefault="00E46CF9" w:rsidP="00480A6E">
            <w:pPr>
              <w:jc w:val="center"/>
            </w:pPr>
            <w:r>
              <w:t>4</w:t>
            </w:r>
          </w:p>
        </w:tc>
        <w:tc>
          <w:tcPr>
            <w:tcW w:w="773" w:type="dxa"/>
          </w:tcPr>
          <w:p w:rsidR="00E46CF9" w:rsidRDefault="00E46CF9" w:rsidP="00480A6E">
            <w:pPr>
              <w:jc w:val="center"/>
            </w:pPr>
            <w:r>
              <w:t>2</w:t>
            </w:r>
          </w:p>
        </w:tc>
        <w:tc>
          <w:tcPr>
            <w:tcW w:w="908" w:type="dxa"/>
            <w:shd w:val="clear" w:color="auto" w:fill="auto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</w:tr>
      <w:tr w:rsidR="00E46CF9" w:rsidTr="00E46CF9">
        <w:tc>
          <w:tcPr>
            <w:tcW w:w="2065" w:type="dxa"/>
          </w:tcPr>
          <w:p w:rsidR="00E46CF9" w:rsidRPr="008337F0" w:rsidRDefault="00E46CF9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E46CF9" w:rsidRDefault="00E46CF9" w:rsidP="00480A6E">
            <w:pPr>
              <w:jc w:val="center"/>
            </w:pPr>
            <w:r>
              <w:t>14</w:t>
            </w:r>
          </w:p>
        </w:tc>
        <w:tc>
          <w:tcPr>
            <w:tcW w:w="779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813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776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773" w:type="dxa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  <w:tc>
          <w:tcPr>
            <w:tcW w:w="908" w:type="dxa"/>
            <w:shd w:val="clear" w:color="auto" w:fill="auto"/>
          </w:tcPr>
          <w:p w:rsidR="00E46CF9" w:rsidRDefault="00E46CF9" w:rsidP="00480A6E">
            <w:pPr>
              <w:jc w:val="center"/>
            </w:pPr>
            <w:r>
              <w:t>0</w:t>
            </w:r>
          </w:p>
        </w:tc>
      </w:tr>
    </w:tbl>
    <w:p w:rsidR="00E46CF9" w:rsidRDefault="00E46CF9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2016 BAC Halloween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E46C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556C92"/>
    <w:rsid w:val="00E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Becky Hammond</cp:lastModifiedBy>
  <cp:revision>1</cp:revision>
  <dcterms:created xsi:type="dcterms:W3CDTF">2016-11-07T18:13:00Z</dcterms:created>
  <dcterms:modified xsi:type="dcterms:W3CDTF">2016-11-07T18:23:00Z</dcterms:modified>
</cp:coreProperties>
</file>