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r w:rsidR="00CE2E3E">
        <w:rPr>
          <w:b/>
          <w:sz w:val="28"/>
          <w:szCs w:val="28"/>
        </w:rPr>
        <w:t>Friday Night</w:t>
      </w:r>
      <w:r w:rsidR="00856A50">
        <w:rPr>
          <w:b/>
          <w:sz w:val="28"/>
          <w:szCs w:val="28"/>
        </w:rPr>
        <w:t xml:space="preserve"> at the Races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856A50" w:rsidP="00E46CF9">
      <w:pPr>
        <w:spacing w:after="0"/>
        <w:jc w:val="center"/>
        <w:rPr>
          <w:b/>
        </w:rPr>
      </w:pPr>
      <w:r>
        <w:rPr>
          <w:b/>
        </w:rPr>
        <w:t>Friday, June 16</w:t>
      </w:r>
      <w:r w:rsidRPr="00856A50">
        <w:rPr>
          <w:b/>
          <w:vertAlign w:val="superscript"/>
        </w:rPr>
        <w:t>th</w:t>
      </w:r>
      <w:r>
        <w:rPr>
          <w:b/>
        </w:rPr>
        <w:t>, Friday June 23</w:t>
      </w:r>
      <w:r w:rsidRPr="00856A50">
        <w:rPr>
          <w:b/>
          <w:vertAlign w:val="superscript"/>
        </w:rPr>
        <w:t>rd</w:t>
      </w:r>
      <w:r>
        <w:rPr>
          <w:b/>
        </w:rPr>
        <w:t xml:space="preserve"> and Friday, June 30</w:t>
      </w:r>
      <w:r w:rsidRPr="00856A50">
        <w:rPr>
          <w:b/>
          <w:vertAlign w:val="superscript"/>
        </w:rPr>
        <w:t>th</w:t>
      </w:r>
      <w:r>
        <w:rPr>
          <w:b/>
        </w:rPr>
        <w:t>, 2017</w:t>
      </w:r>
    </w:p>
    <w:p w:rsidR="00E46CF9" w:rsidRDefault="00080E02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4:30 P</w:t>
      </w:r>
      <w:r w:rsidR="00E46CF9">
        <w:rPr>
          <w:sz w:val="18"/>
          <w:szCs w:val="18"/>
        </w:rPr>
        <w:t>M</w:t>
      </w:r>
      <w:r w:rsidR="00E46CF9" w:rsidRPr="008337F0">
        <w:rPr>
          <w:sz w:val="18"/>
          <w:szCs w:val="18"/>
        </w:rPr>
        <w:t>)</w:t>
      </w:r>
    </w:p>
    <w:p w:rsidR="00E46CF9" w:rsidRDefault="00E46CF9" w:rsidP="00080E02">
      <w:pPr>
        <w:spacing w:after="0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856A50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Friday, June 16</w:t>
            </w:r>
            <w:r w:rsidRPr="00856A5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17" w:type="dxa"/>
          </w:tcPr>
          <w:p w:rsidR="00E46CF9" w:rsidRPr="006E7176" w:rsidRDefault="00E86AF6" w:rsidP="00480A6E">
            <w:pPr>
              <w:jc w:val="center"/>
            </w:pPr>
            <w:r w:rsidRPr="006E7176">
              <w:t>5:00</w:t>
            </w:r>
            <w:r w:rsidR="00CE2E3E" w:rsidRPr="006E7176">
              <w:t xml:space="preserve"> PM</w:t>
            </w:r>
            <w:r w:rsidRPr="006E7176">
              <w:t xml:space="preserve"> – 5:40</w:t>
            </w:r>
            <w:r w:rsidR="00CE2E3E" w:rsidRPr="006E7176">
              <w:t xml:space="preserve"> PM</w:t>
            </w:r>
          </w:p>
          <w:p w:rsidR="00E46CF9" w:rsidRPr="006E7176" w:rsidRDefault="00E46CF9" w:rsidP="00480A6E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 w:rsidR="006E7176" w:rsidRPr="006E7176">
              <w:rPr>
                <w:sz w:val="16"/>
                <w:szCs w:val="16"/>
              </w:rPr>
              <w:t xml:space="preserve">Two 20 </w:t>
            </w:r>
            <w:r w:rsidRPr="006E7176">
              <w:rPr>
                <w:sz w:val="16"/>
                <w:szCs w:val="16"/>
              </w:rPr>
              <w:t>Minute Warm-Up Session</w:t>
            </w:r>
            <w:r w:rsidR="006E7176" w:rsidRPr="006E7176">
              <w:rPr>
                <w:sz w:val="16"/>
                <w:szCs w:val="16"/>
              </w:rPr>
              <w:t>s</w:t>
            </w:r>
            <w:r w:rsidRPr="006E7176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Pr="006E7176" w:rsidRDefault="00CE2E3E" w:rsidP="00480A6E">
            <w:pPr>
              <w:jc w:val="center"/>
            </w:pPr>
            <w:r w:rsidRPr="006E7176">
              <w:t>5</w:t>
            </w:r>
            <w:r w:rsidR="00E46CF9" w:rsidRPr="006E7176">
              <w:t>:45</w:t>
            </w:r>
            <w:r w:rsidRPr="006E7176">
              <w:t xml:space="preserve"> P</w:t>
            </w:r>
            <w:r w:rsidR="00E46CF9" w:rsidRPr="006E7176">
              <w:t>M</w:t>
            </w:r>
          </w:p>
        </w:tc>
      </w:tr>
      <w:tr w:rsidR="006E7176" w:rsidTr="00480A6E">
        <w:tc>
          <w:tcPr>
            <w:tcW w:w="3120" w:type="dxa"/>
          </w:tcPr>
          <w:p w:rsidR="006E7176" w:rsidRDefault="006E7176" w:rsidP="006E7176">
            <w:pPr>
              <w:rPr>
                <w:b/>
              </w:rPr>
            </w:pPr>
            <w:r w:rsidRPr="00A52FB7">
              <w:rPr>
                <w:b/>
              </w:rPr>
              <w:t xml:space="preserve">Session 2 </w:t>
            </w:r>
          </w:p>
          <w:p w:rsidR="006E7176" w:rsidRPr="00856A50" w:rsidRDefault="006E7176" w:rsidP="006E7176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Friday, June </w:t>
            </w:r>
            <w:r>
              <w:rPr>
                <w:sz w:val="18"/>
                <w:szCs w:val="18"/>
              </w:rPr>
              <w:t>23</w:t>
            </w:r>
            <w:r w:rsidRPr="00E86AF6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17" w:type="dxa"/>
          </w:tcPr>
          <w:p w:rsidR="006E7176" w:rsidRPr="006E7176" w:rsidRDefault="006E7176" w:rsidP="006E7176">
            <w:pPr>
              <w:jc w:val="center"/>
            </w:pPr>
            <w:r w:rsidRPr="006E7176">
              <w:t>5:00 PM – 5:40 PM</w:t>
            </w:r>
          </w:p>
          <w:p w:rsidR="006E7176" w:rsidRPr="006E7176" w:rsidRDefault="006E7176" w:rsidP="006E7176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(Two 20 Minute Warm-Up Sessions)</w:t>
            </w:r>
          </w:p>
        </w:tc>
        <w:tc>
          <w:tcPr>
            <w:tcW w:w="3113" w:type="dxa"/>
          </w:tcPr>
          <w:p w:rsidR="006E7176" w:rsidRPr="006E7176" w:rsidRDefault="006E7176" w:rsidP="006E7176">
            <w:pPr>
              <w:jc w:val="center"/>
            </w:pPr>
            <w:r w:rsidRPr="006E7176">
              <w:t>5:45 PM</w:t>
            </w:r>
          </w:p>
        </w:tc>
      </w:tr>
      <w:tr w:rsidR="006E7176" w:rsidTr="00480A6E">
        <w:tc>
          <w:tcPr>
            <w:tcW w:w="3120" w:type="dxa"/>
          </w:tcPr>
          <w:p w:rsidR="006E7176" w:rsidRDefault="006E7176" w:rsidP="006E7176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:rsidR="006E7176" w:rsidRPr="00E86AF6" w:rsidRDefault="006E7176" w:rsidP="006E7176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Friday, June </w:t>
            </w:r>
            <w:r>
              <w:rPr>
                <w:sz w:val="18"/>
                <w:szCs w:val="18"/>
              </w:rPr>
              <w:t>30</w:t>
            </w:r>
            <w:r w:rsidRPr="00856A5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17" w:type="dxa"/>
          </w:tcPr>
          <w:p w:rsidR="006E7176" w:rsidRPr="006E7176" w:rsidRDefault="006E7176" w:rsidP="006E7176">
            <w:pPr>
              <w:jc w:val="center"/>
            </w:pPr>
            <w:r w:rsidRPr="006E7176">
              <w:t>5:00 PM – 5:40 PM</w:t>
            </w:r>
          </w:p>
          <w:p w:rsidR="006E7176" w:rsidRPr="006E7176" w:rsidRDefault="006E7176" w:rsidP="006E7176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(Two 20 Minute Warm-Up Sessions)</w:t>
            </w:r>
          </w:p>
        </w:tc>
        <w:tc>
          <w:tcPr>
            <w:tcW w:w="3113" w:type="dxa"/>
          </w:tcPr>
          <w:p w:rsidR="006E7176" w:rsidRPr="006E7176" w:rsidRDefault="006E7176" w:rsidP="006E7176">
            <w:pPr>
              <w:jc w:val="center"/>
            </w:pPr>
            <w:r w:rsidRPr="006E7176">
              <w:t>5:45 PM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879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  <w:gridCol w:w="990"/>
      </w:tblGrid>
      <w:tr w:rsidR="00E6394F" w:rsidRPr="003C0E8B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3C0E8B" w:rsidRDefault="00E6394F" w:rsidP="00480A6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E6394F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Pr="00630E59" w:rsidRDefault="00E6394F" w:rsidP="00480A6E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:rsidR="00E6394F" w:rsidRDefault="000C7621" w:rsidP="00480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1</w:t>
            </w:r>
          </w:p>
          <w:p w:rsidR="000C7621" w:rsidRPr="00630E59" w:rsidRDefault="000C7621" w:rsidP="00480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(5:00 – 5:</w:t>
            </w:r>
            <w:r w:rsidR="006E71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080E02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080E02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080E02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630E59" w:rsidRDefault="00080E02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080E02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080E02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630E59" w:rsidRDefault="00080E02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BD0FF9" w:rsidRPr="00630E59" w:rsidRDefault="00080E02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630E59" w:rsidRDefault="00080E02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RVYM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0FF9" w:rsidRDefault="00080E02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  <w:p w:rsidR="00080E02" w:rsidRPr="00630E59" w:rsidRDefault="00080E02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</w:tr>
      <w:tr w:rsidR="000C7621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621" w:rsidRPr="00630E59" w:rsidRDefault="000C7621" w:rsidP="000C7621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:rsidR="000C7621" w:rsidRDefault="000C7621" w:rsidP="000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2</w:t>
            </w:r>
          </w:p>
          <w:p w:rsidR="000C7621" w:rsidRPr="00630E59" w:rsidRDefault="006E7176" w:rsidP="000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(5:20</w:t>
            </w:r>
            <w:r w:rsidR="000C7621">
              <w:rPr>
                <w:sz w:val="16"/>
                <w:szCs w:val="16"/>
              </w:rPr>
              <w:t xml:space="preserve"> – 5:</w:t>
            </w:r>
            <w:r>
              <w:rPr>
                <w:sz w:val="16"/>
                <w:szCs w:val="16"/>
              </w:rPr>
              <w:t>4</w:t>
            </w:r>
            <w:r w:rsidR="000C7621">
              <w:rPr>
                <w:sz w:val="16"/>
                <w:szCs w:val="16"/>
              </w:rPr>
              <w:t>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HCY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</w:tr>
      <w:tr w:rsidR="000C7621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:rsidR="000C7621" w:rsidRPr="00630E59" w:rsidRDefault="000C7621" w:rsidP="000C7621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</w:tr>
      <w:tr w:rsidR="000C7621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621" w:rsidRDefault="000C7621" w:rsidP="000C7621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:rsidR="000C7621" w:rsidRDefault="000C7621" w:rsidP="000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1</w:t>
            </w:r>
          </w:p>
          <w:p w:rsidR="000C7621" w:rsidRPr="00630E59" w:rsidRDefault="000C7621" w:rsidP="000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(5:00 – 5:</w:t>
            </w:r>
            <w:r w:rsidR="006E71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630E59" w:rsidRDefault="00080E02" w:rsidP="006E7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</w:tr>
      <w:tr w:rsidR="000C7621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621" w:rsidRDefault="000C7621" w:rsidP="000C7621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:rsidR="000C7621" w:rsidRDefault="000C7621" w:rsidP="000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2</w:t>
            </w:r>
          </w:p>
          <w:p w:rsidR="000C7621" w:rsidRPr="00630E59" w:rsidRDefault="006E7176" w:rsidP="000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(5:20</w:t>
            </w:r>
            <w:r w:rsidR="000C7621">
              <w:rPr>
                <w:sz w:val="16"/>
                <w:szCs w:val="16"/>
              </w:rPr>
              <w:t xml:space="preserve"> – 5:</w:t>
            </w:r>
            <w:r>
              <w:rPr>
                <w:sz w:val="16"/>
                <w:szCs w:val="16"/>
              </w:rPr>
              <w:t>4</w:t>
            </w:r>
            <w:r w:rsidR="000C7621">
              <w:rPr>
                <w:sz w:val="16"/>
                <w:szCs w:val="16"/>
              </w:rPr>
              <w:t>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RVYM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  <w:p w:rsidR="00080E02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</w:tr>
      <w:tr w:rsidR="000C7621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:rsidR="000C7621" w:rsidRDefault="000C7621" w:rsidP="000C7621">
            <w:pPr>
              <w:jc w:val="center"/>
              <w:rPr>
                <w:sz w:val="16"/>
                <w:szCs w:val="16"/>
              </w:rPr>
            </w:pPr>
          </w:p>
        </w:tc>
      </w:tr>
      <w:tr w:rsidR="000C7621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621" w:rsidRDefault="000C7621" w:rsidP="000C76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:rsidR="000C7621" w:rsidRPr="000C7621" w:rsidRDefault="000C7621" w:rsidP="000C7621">
            <w:pPr>
              <w:rPr>
                <w:sz w:val="16"/>
                <w:szCs w:val="16"/>
              </w:rPr>
            </w:pPr>
            <w:r w:rsidRPr="000C7621">
              <w:rPr>
                <w:sz w:val="16"/>
                <w:szCs w:val="16"/>
              </w:rPr>
              <w:t>Warm-Up 1</w:t>
            </w:r>
          </w:p>
          <w:p w:rsidR="000C7621" w:rsidRPr="00630E59" w:rsidRDefault="000C7621" w:rsidP="000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(5:00 – 5:</w:t>
            </w:r>
            <w:r w:rsidR="006E71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630E59" w:rsidRDefault="00080E02" w:rsidP="00080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630E59" w:rsidRDefault="006E7176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UN-NJ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7621" w:rsidRPr="00630E59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</w:tc>
      </w:tr>
      <w:tr w:rsidR="000C7621" w:rsidTr="00080E02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621" w:rsidRDefault="000C7621" w:rsidP="000C76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:rsidR="000C7621" w:rsidRPr="000C7621" w:rsidRDefault="000C7621" w:rsidP="000C7621">
            <w:pPr>
              <w:rPr>
                <w:sz w:val="16"/>
                <w:szCs w:val="16"/>
              </w:rPr>
            </w:pPr>
            <w:r w:rsidRPr="000C7621">
              <w:rPr>
                <w:sz w:val="16"/>
                <w:szCs w:val="16"/>
              </w:rPr>
              <w:t>Warm-Up 1</w:t>
            </w:r>
          </w:p>
          <w:p w:rsidR="000C7621" w:rsidRPr="00630E59" w:rsidRDefault="006E7176" w:rsidP="000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(5:20</w:t>
            </w:r>
            <w:r w:rsidR="00080E02">
              <w:rPr>
                <w:sz w:val="16"/>
                <w:szCs w:val="16"/>
              </w:rPr>
              <w:t xml:space="preserve"> – 5:</w:t>
            </w:r>
            <w:r>
              <w:rPr>
                <w:sz w:val="16"/>
                <w:szCs w:val="16"/>
              </w:rPr>
              <w:t>4</w:t>
            </w:r>
            <w:r w:rsidR="00080E02">
              <w:rPr>
                <w:sz w:val="16"/>
                <w:szCs w:val="16"/>
              </w:rPr>
              <w:t>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RVYM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BGH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7621" w:rsidRDefault="00080E0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AQRC/HQH</w:t>
            </w:r>
          </w:p>
        </w:tc>
      </w:tr>
    </w:tbl>
    <w:p w:rsidR="00E46CF9" w:rsidRPr="008337F0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899"/>
        <w:gridCol w:w="809"/>
        <w:gridCol w:w="810"/>
        <w:gridCol w:w="809"/>
        <w:gridCol w:w="899"/>
        <w:gridCol w:w="809"/>
        <w:gridCol w:w="809"/>
        <w:gridCol w:w="809"/>
        <w:gridCol w:w="898"/>
        <w:gridCol w:w="898"/>
        <w:gridCol w:w="809"/>
        <w:gridCol w:w="809"/>
        <w:gridCol w:w="810"/>
        <w:gridCol w:w="808"/>
        <w:gridCol w:w="807"/>
      </w:tblGrid>
      <w:tr w:rsidR="00E03623" w:rsidRPr="006C62F6" w:rsidTr="00E03623">
        <w:tc>
          <w:tcPr>
            <w:tcW w:w="1610" w:type="dxa"/>
            <w:shd w:val="clear" w:color="auto" w:fill="BFBFBF" w:themeFill="background1" w:themeFillShade="BF"/>
          </w:tcPr>
          <w:p w:rsidR="00E03623" w:rsidRPr="006C62F6" w:rsidRDefault="00E03623" w:rsidP="00480A6E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BFBFBF" w:themeFill="background1" w:themeFillShade="BF"/>
          </w:tcPr>
          <w:p w:rsidR="00E03623" w:rsidRPr="006C62F6" w:rsidRDefault="00E03623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:rsidR="00E03623" w:rsidRPr="006C62F6" w:rsidRDefault="00E03623" w:rsidP="00480A6E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03623" w:rsidRPr="006C62F6" w:rsidRDefault="00E03623" w:rsidP="00480A6E">
            <w:pPr>
              <w:jc w:val="center"/>
              <w:rPr>
                <w:b/>
              </w:rPr>
            </w:pPr>
            <w:r>
              <w:rPr>
                <w:b/>
              </w:rPr>
              <w:t>AQRC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:rsidR="00E03623" w:rsidRPr="006C62F6" w:rsidRDefault="00E03623" w:rsidP="00480A6E">
            <w:pPr>
              <w:jc w:val="center"/>
              <w:rPr>
                <w:b/>
              </w:rPr>
            </w:pPr>
            <w:r>
              <w:rPr>
                <w:b/>
              </w:rPr>
              <w:t>BGH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:rsidR="00E03623" w:rsidRPr="006C62F6" w:rsidRDefault="00E03623" w:rsidP="00480A6E">
            <w:pPr>
              <w:jc w:val="center"/>
              <w:rPr>
                <w:b/>
              </w:rPr>
            </w:pPr>
            <w:r>
              <w:rPr>
                <w:b/>
              </w:rPr>
              <w:t>BWTD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:rsidR="00E03623" w:rsidRDefault="00E03623" w:rsidP="00480A6E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:rsidR="00E03623" w:rsidRPr="006C62F6" w:rsidRDefault="00E03623" w:rsidP="00480A6E">
            <w:pPr>
              <w:jc w:val="center"/>
              <w:rPr>
                <w:b/>
              </w:rPr>
            </w:pPr>
            <w:r>
              <w:rPr>
                <w:b/>
              </w:rPr>
              <w:t>HCY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:rsidR="00E03623" w:rsidRPr="006C62F6" w:rsidRDefault="00E03623" w:rsidP="00480A6E">
            <w:pPr>
              <w:jc w:val="center"/>
              <w:rPr>
                <w:b/>
              </w:rPr>
            </w:pPr>
            <w:r>
              <w:rPr>
                <w:b/>
              </w:rPr>
              <w:t>HQH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:rsidR="00E03623" w:rsidRPr="006C62F6" w:rsidRDefault="00E03623" w:rsidP="00480A6E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:rsidR="00E03623" w:rsidRPr="006C62F6" w:rsidRDefault="00E03623" w:rsidP="00480A6E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:rsidR="00E03623" w:rsidRDefault="00E03623" w:rsidP="00480A6E">
            <w:pPr>
              <w:jc w:val="center"/>
              <w:rPr>
                <w:b/>
              </w:rPr>
            </w:pPr>
            <w:r>
              <w:rPr>
                <w:b/>
              </w:rPr>
              <w:t>NJB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:rsidR="00E03623" w:rsidRDefault="00E03623" w:rsidP="00480A6E">
            <w:pPr>
              <w:jc w:val="center"/>
              <w:rPr>
                <w:b/>
              </w:rPr>
            </w:pPr>
            <w:r>
              <w:rPr>
                <w:b/>
              </w:rPr>
              <w:t>PAA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03623" w:rsidRDefault="00E03623" w:rsidP="00480A6E">
            <w:pPr>
              <w:jc w:val="center"/>
              <w:rPr>
                <w:b/>
              </w:rPr>
            </w:pPr>
            <w:r>
              <w:rPr>
                <w:b/>
              </w:rPr>
              <w:t>RVYM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E03623" w:rsidRDefault="00E03623" w:rsidP="00480A6E">
            <w:pPr>
              <w:jc w:val="center"/>
              <w:rPr>
                <w:b/>
              </w:rPr>
            </w:pPr>
            <w:r>
              <w:rPr>
                <w:b/>
              </w:rPr>
              <w:t>SCY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E03623" w:rsidRDefault="00E03623" w:rsidP="00480A6E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</w:tr>
      <w:tr w:rsidR="00E03623" w:rsidTr="00E03623">
        <w:tc>
          <w:tcPr>
            <w:tcW w:w="1610" w:type="dxa"/>
          </w:tcPr>
          <w:p w:rsidR="00E03623" w:rsidRPr="00DF272C" w:rsidRDefault="00E03623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99" w:type="dxa"/>
          </w:tcPr>
          <w:p w:rsidR="00E03623" w:rsidRDefault="00E03623" w:rsidP="00480A6E">
            <w:pPr>
              <w:jc w:val="center"/>
            </w:pPr>
            <w:r>
              <w:t>10</w:t>
            </w:r>
          </w:p>
        </w:tc>
        <w:tc>
          <w:tcPr>
            <w:tcW w:w="809" w:type="dxa"/>
          </w:tcPr>
          <w:p w:rsidR="00E03623" w:rsidRDefault="00E03623" w:rsidP="00480A6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E03623" w:rsidRDefault="00E03623" w:rsidP="00966DEF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E03623" w:rsidRDefault="00E03623" w:rsidP="00966DEF">
            <w:pPr>
              <w:jc w:val="center"/>
            </w:pPr>
            <w:r>
              <w:t>0</w:t>
            </w:r>
          </w:p>
        </w:tc>
        <w:tc>
          <w:tcPr>
            <w:tcW w:w="899" w:type="dxa"/>
          </w:tcPr>
          <w:p w:rsidR="00E03623" w:rsidRDefault="00E03623" w:rsidP="00966DEF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:rsidR="00E03623" w:rsidRDefault="00E03623" w:rsidP="00966DEF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:rsidR="00E03623" w:rsidRDefault="00E03623" w:rsidP="00966DEF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E03623" w:rsidRDefault="00E03623" w:rsidP="00966DEF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E03623" w:rsidRDefault="00E03623" w:rsidP="00966DEF">
            <w:pPr>
              <w:jc w:val="center"/>
            </w:pPr>
            <w:r>
              <w:t>3</w:t>
            </w:r>
          </w:p>
        </w:tc>
        <w:tc>
          <w:tcPr>
            <w:tcW w:w="898" w:type="dxa"/>
          </w:tcPr>
          <w:p w:rsidR="00E03623" w:rsidRDefault="00E03623" w:rsidP="00966DEF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E03623" w:rsidRDefault="00E03623" w:rsidP="00480A6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E03623" w:rsidRDefault="00E03623" w:rsidP="00480A6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E03623" w:rsidRDefault="00E03623" w:rsidP="00480A6E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03623" w:rsidRDefault="00E03623" w:rsidP="00480A6E">
            <w:pPr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E03623" w:rsidRDefault="00E03623" w:rsidP="00480A6E">
            <w:pPr>
              <w:jc w:val="center"/>
            </w:pPr>
            <w:r>
              <w:t>0</w:t>
            </w:r>
          </w:p>
        </w:tc>
      </w:tr>
      <w:tr w:rsidR="00E03623" w:rsidTr="00E03623">
        <w:tc>
          <w:tcPr>
            <w:tcW w:w="1610" w:type="dxa"/>
          </w:tcPr>
          <w:p w:rsidR="00E03623" w:rsidRPr="00DF272C" w:rsidRDefault="00E03623" w:rsidP="00480A6E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</w:tc>
        <w:tc>
          <w:tcPr>
            <w:tcW w:w="899" w:type="dxa"/>
          </w:tcPr>
          <w:p w:rsidR="00E03623" w:rsidRDefault="00E03623" w:rsidP="00480A6E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:rsidR="00E03623" w:rsidRDefault="00E03623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E03623" w:rsidRDefault="00E03623" w:rsidP="00480A6E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E03623" w:rsidRDefault="00E03623" w:rsidP="00480A6E">
            <w:pPr>
              <w:jc w:val="center"/>
            </w:pPr>
            <w:r>
              <w:t>0</w:t>
            </w:r>
          </w:p>
        </w:tc>
        <w:tc>
          <w:tcPr>
            <w:tcW w:w="899" w:type="dxa"/>
          </w:tcPr>
          <w:p w:rsidR="00E03623" w:rsidRDefault="00E03623" w:rsidP="00480A6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:rsidR="00E03623" w:rsidRDefault="00E03623" w:rsidP="00480A6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:rsidR="00E03623" w:rsidRDefault="00E03623" w:rsidP="00480A6E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E03623" w:rsidRDefault="00E03623" w:rsidP="00480A6E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E03623" w:rsidRDefault="00E03623" w:rsidP="00480A6E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E03623" w:rsidRDefault="00E03623" w:rsidP="00480A6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E03623" w:rsidRDefault="00E03623" w:rsidP="00480A6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E03623" w:rsidRDefault="00E03623" w:rsidP="00480A6E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E03623" w:rsidRDefault="00E03623" w:rsidP="00480A6E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03623" w:rsidRDefault="00E03623" w:rsidP="00480A6E">
            <w:pPr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E03623" w:rsidRDefault="00E03623" w:rsidP="00480A6E">
            <w:pPr>
              <w:jc w:val="center"/>
            </w:pPr>
            <w:r>
              <w:t>1</w:t>
            </w:r>
          </w:p>
        </w:tc>
      </w:tr>
      <w:tr w:rsidR="00E03623" w:rsidTr="00E03623">
        <w:tc>
          <w:tcPr>
            <w:tcW w:w="1610" w:type="dxa"/>
          </w:tcPr>
          <w:p w:rsidR="00E03623" w:rsidRPr="008337F0" w:rsidRDefault="00E03623" w:rsidP="00622003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899" w:type="dxa"/>
          </w:tcPr>
          <w:p w:rsidR="00E03623" w:rsidRDefault="00E03623" w:rsidP="00622003">
            <w:pPr>
              <w:jc w:val="center"/>
            </w:pPr>
            <w:r>
              <w:t>12</w:t>
            </w:r>
          </w:p>
        </w:tc>
        <w:tc>
          <w:tcPr>
            <w:tcW w:w="809" w:type="dxa"/>
          </w:tcPr>
          <w:p w:rsidR="00E03623" w:rsidRDefault="00C84C08" w:rsidP="00622003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E03623" w:rsidRDefault="00C84C08" w:rsidP="0062200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E03623" w:rsidRDefault="00C84C08" w:rsidP="00622003">
            <w:pPr>
              <w:jc w:val="center"/>
            </w:pPr>
            <w:r>
              <w:t>1</w:t>
            </w:r>
          </w:p>
        </w:tc>
        <w:tc>
          <w:tcPr>
            <w:tcW w:w="899" w:type="dxa"/>
          </w:tcPr>
          <w:p w:rsidR="00E03623" w:rsidRDefault="00C84C08" w:rsidP="00622003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:rsidR="00E03623" w:rsidRDefault="00C84C08" w:rsidP="00622003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E03623" w:rsidRDefault="00C84C08" w:rsidP="00622003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E03623" w:rsidRDefault="00C84C08" w:rsidP="00622003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E03623" w:rsidRDefault="00C84C08" w:rsidP="00622003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E03623" w:rsidRDefault="00C84C08" w:rsidP="0062200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E03623" w:rsidRDefault="00C84C08" w:rsidP="0062200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E03623" w:rsidRDefault="00C84C08" w:rsidP="00622003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E03623" w:rsidRDefault="00C84C08" w:rsidP="00622003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03623" w:rsidRDefault="00C84C08" w:rsidP="00622003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E03623" w:rsidRDefault="00C84C08" w:rsidP="00622003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9C4755" w:rsidRDefault="009C4755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BAC </w:t>
      </w:r>
      <w:r w:rsidR="00080E02">
        <w:rPr>
          <w:sz w:val="16"/>
          <w:szCs w:val="16"/>
        </w:rPr>
        <w:t>Friday Night at the Races</w:t>
      </w:r>
      <w:r w:rsidR="00C83E77">
        <w:rPr>
          <w:sz w:val="16"/>
          <w:szCs w:val="16"/>
        </w:rPr>
        <w:t xml:space="preserve"> Meet</w:t>
      </w:r>
      <w:r w:rsidRPr="00DF272C">
        <w:rPr>
          <w:sz w:val="16"/>
          <w:szCs w:val="16"/>
        </w:rPr>
        <w:t xml:space="preserve"> </w:t>
      </w:r>
      <w:r w:rsidR="00080E02">
        <w:rPr>
          <w:sz w:val="16"/>
          <w:szCs w:val="16"/>
        </w:rPr>
        <w:t xml:space="preserve">Series </w:t>
      </w:r>
      <w:r w:rsidRPr="00DF272C">
        <w:rPr>
          <w:sz w:val="16"/>
          <w:szCs w:val="16"/>
        </w:rPr>
        <w:t xml:space="preserve">by </w:t>
      </w:r>
      <w:proofErr w:type="gramStart"/>
      <w:r w:rsidRPr="00DF272C">
        <w:rPr>
          <w:sz w:val="16"/>
          <w:szCs w:val="16"/>
        </w:rPr>
        <w:t>providing assistance</w:t>
      </w:r>
      <w:proofErr w:type="gramEnd"/>
      <w:r w:rsidRPr="00DF272C">
        <w:rPr>
          <w:sz w:val="16"/>
          <w:szCs w:val="16"/>
        </w:rPr>
        <w:t xml:space="preserve">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sectPr w:rsidR="00E46CF9" w:rsidRPr="00DF272C" w:rsidSect="00080E02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465B4"/>
    <w:rsid w:val="00050CA7"/>
    <w:rsid w:val="00080E02"/>
    <w:rsid w:val="00091535"/>
    <w:rsid w:val="000C7621"/>
    <w:rsid w:val="001E2409"/>
    <w:rsid w:val="00423AD6"/>
    <w:rsid w:val="00482A87"/>
    <w:rsid w:val="004A717A"/>
    <w:rsid w:val="005103CC"/>
    <w:rsid w:val="00513322"/>
    <w:rsid w:val="0055271E"/>
    <w:rsid w:val="00556C92"/>
    <w:rsid w:val="006274D3"/>
    <w:rsid w:val="006D588A"/>
    <w:rsid w:val="006E7176"/>
    <w:rsid w:val="00802A66"/>
    <w:rsid w:val="00847C30"/>
    <w:rsid w:val="00856A50"/>
    <w:rsid w:val="008631B0"/>
    <w:rsid w:val="008A354A"/>
    <w:rsid w:val="00966DEF"/>
    <w:rsid w:val="009C4755"/>
    <w:rsid w:val="009E1A1C"/>
    <w:rsid w:val="00A52FB7"/>
    <w:rsid w:val="00A868C4"/>
    <w:rsid w:val="00BD0FF9"/>
    <w:rsid w:val="00C83E77"/>
    <w:rsid w:val="00C84C08"/>
    <w:rsid w:val="00CE2E3E"/>
    <w:rsid w:val="00E03623"/>
    <w:rsid w:val="00E361B0"/>
    <w:rsid w:val="00E46CF9"/>
    <w:rsid w:val="00E6394F"/>
    <w:rsid w:val="00E86AF6"/>
    <w:rsid w:val="00F741EC"/>
    <w:rsid w:val="00F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86CB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4</cp:revision>
  <cp:lastPrinted>2017-06-10T19:11:00Z</cp:lastPrinted>
  <dcterms:created xsi:type="dcterms:W3CDTF">2017-06-13T14:50:00Z</dcterms:created>
  <dcterms:modified xsi:type="dcterms:W3CDTF">2017-06-13T16:26:00Z</dcterms:modified>
</cp:coreProperties>
</file>