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r w:rsidR="00D06A34">
        <w:rPr>
          <w:b/>
          <w:sz w:val="28"/>
          <w:szCs w:val="28"/>
        </w:rPr>
        <w:t>Thanksgiving Invite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CD2246" w:rsidP="00E46CF9">
      <w:pPr>
        <w:spacing w:after="0"/>
        <w:jc w:val="center"/>
        <w:rPr>
          <w:b/>
        </w:rPr>
      </w:pPr>
      <w:r>
        <w:rPr>
          <w:b/>
        </w:rPr>
        <w:t>S</w:t>
      </w:r>
      <w:r w:rsidR="00D06A34">
        <w:rPr>
          <w:b/>
        </w:rPr>
        <w:t>aturday</w:t>
      </w:r>
      <w:r w:rsidR="00423AD6">
        <w:rPr>
          <w:b/>
        </w:rPr>
        <w:t>,</w:t>
      </w:r>
      <w:r>
        <w:rPr>
          <w:b/>
        </w:rPr>
        <w:t xml:space="preserve"> </w:t>
      </w:r>
      <w:r w:rsidR="00552BE7">
        <w:rPr>
          <w:b/>
        </w:rPr>
        <w:t xml:space="preserve">November </w:t>
      </w:r>
      <w:r w:rsidR="00D06A34">
        <w:rPr>
          <w:b/>
        </w:rPr>
        <w:t>25</w:t>
      </w:r>
      <w:r w:rsidR="00552BE7" w:rsidRPr="00552BE7">
        <w:rPr>
          <w:b/>
          <w:vertAlign w:val="superscript"/>
        </w:rPr>
        <w:t>th</w:t>
      </w:r>
      <w:r>
        <w:rPr>
          <w:b/>
        </w:rPr>
        <w:t>,</w:t>
      </w:r>
      <w:r w:rsidR="00423AD6">
        <w:rPr>
          <w:b/>
        </w:rPr>
        <w:t xml:space="preserve"> 2017</w:t>
      </w:r>
    </w:p>
    <w:p w:rsidR="00E46CF9" w:rsidRDefault="00D06A34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</w:t>
      </w:r>
      <w:r w:rsidR="00E46CF9">
        <w:rPr>
          <w:sz w:val="18"/>
          <w:szCs w:val="18"/>
        </w:rPr>
        <w:t>:30 AM</w:t>
      </w:r>
      <w:r w:rsidR="00E46CF9" w:rsidRPr="008337F0">
        <w:rPr>
          <w:sz w:val="18"/>
          <w:szCs w:val="18"/>
        </w:rPr>
        <w:t>)</w:t>
      </w:r>
    </w:p>
    <w:p w:rsidR="00E46CF9" w:rsidRDefault="00E46CF9" w:rsidP="00552BE7">
      <w:pPr>
        <w:spacing w:after="0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06A34">
              <w:rPr>
                <w:sz w:val="18"/>
                <w:szCs w:val="18"/>
              </w:rPr>
              <w:t>10/U; 11/12; 13/14 and 15/Over</w:t>
            </w:r>
            <w:r w:rsidR="004E04CB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Pr="00093522" w:rsidRDefault="00D97D95" w:rsidP="00480A6E">
            <w:pPr>
              <w:jc w:val="center"/>
            </w:pPr>
            <w:r>
              <w:t>10</w:t>
            </w:r>
            <w:r w:rsidR="00CD2246" w:rsidRPr="00093522">
              <w:t xml:space="preserve">:00 AM </w:t>
            </w:r>
            <w:r w:rsidR="00762203">
              <w:t>–</w:t>
            </w:r>
            <w:r w:rsidR="00CD2246" w:rsidRPr="00093522">
              <w:t xml:space="preserve"> </w:t>
            </w:r>
            <w:r w:rsidR="00D06A34">
              <w:t>10:4</w:t>
            </w:r>
            <w:r>
              <w:t>0</w:t>
            </w:r>
            <w:r w:rsidR="00E46CF9" w:rsidRPr="00093522">
              <w:t xml:space="preserve"> AM</w:t>
            </w:r>
          </w:p>
          <w:p w:rsidR="00E46CF9" w:rsidRPr="00093522" w:rsidRDefault="00D06A34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(One 4</w:t>
            </w:r>
            <w:r w:rsidR="00E46CF9" w:rsidRPr="00093522">
              <w:rPr>
                <w:sz w:val="16"/>
                <w:szCs w:val="16"/>
              </w:rPr>
              <w:t>0 Minute Warm-Up Session)</w:t>
            </w:r>
          </w:p>
        </w:tc>
        <w:tc>
          <w:tcPr>
            <w:tcW w:w="3113" w:type="dxa"/>
          </w:tcPr>
          <w:p w:rsidR="00E46CF9" w:rsidRDefault="00D06A34" w:rsidP="00480A6E">
            <w:pPr>
              <w:jc w:val="center"/>
            </w:pPr>
            <w:r>
              <w:t>10:4</w:t>
            </w:r>
            <w:r w:rsidR="00D97D95">
              <w:t>5</w:t>
            </w:r>
            <w:r w:rsidR="00E46CF9">
              <w:t xml:space="preserve"> AM</w:t>
            </w: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537D3E" w:rsidRDefault="00537D3E" w:rsidP="00E46CF9">
      <w:pPr>
        <w:spacing w:after="0"/>
        <w:jc w:val="center"/>
        <w:rPr>
          <w:sz w:val="18"/>
          <w:szCs w:val="18"/>
        </w:rPr>
      </w:pPr>
    </w:p>
    <w:p w:rsidR="00056A35" w:rsidRDefault="00056A35" w:rsidP="00E46CF9">
      <w:pPr>
        <w:spacing w:after="0"/>
        <w:jc w:val="center"/>
        <w:rPr>
          <w:sz w:val="18"/>
          <w:szCs w:val="18"/>
        </w:rPr>
      </w:pPr>
      <w:bookmarkStart w:id="0" w:name="_GoBack"/>
      <w:bookmarkEnd w:id="0"/>
    </w:p>
    <w:p w:rsidR="0010134C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086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49"/>
        <w:gridCol w:w="900"/>
        <w:gridCol w:w="900"/>
        <w:gridCol w:w="900"/>
        <w:gridCol w:w="990"/>
        <w:gridCol w:w="900"/>
        <w:gridCol w:w="810"/>
        <w:gridCol w:w="900"/>
        <w:gridCol w:w="900"/>
        <w:gridCol w:w="810"/>
        <w:gridCol w:w="810"/>
      </w:tblGrid>
      <w:tr w:rsidR="0010134C" w:rsidRPr="00630E59" w:rsidTr="0010134C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134C" w:rsidRPr="003C0E8B" w:rsidRDefault="0010134C" w:rsidP="00BC7253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134C" w:rsidRPr="00630E59" w:rsidRDefault="0010134C" w:rsidP="00BC7253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10134C" w:rsidRPr="00630E59" w:rsidTr="0010134C"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4C" w:rsidRDefault="0010134C" w:rsidP="00BC72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Warm-Up #1</w:t>
            </w:r>
          </w:p>
          <w:p w:rsidR="0010134C" w:rsidRPr="00630E59" w:rsidRDefault="00D06A34" w:rsidP="00BC725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(10:00 AM – 10:4</w:t>
            </w:r>
            <w:r w:rsidR="0010134C">
              <w:rPr>
                <w:b/>
                <w:sz w:val="16"/>
                <w:szCs w:val="16"/>
              </w:rPr>
              <w:t>0 AM)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134C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10134C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D06A34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D06A34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10134C" w:rsidRPr="00630E59" w:rsidRDefault="00D06A34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BAC/UN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134C" w:rsidRPr="00630E59" w:rsidRDefault="00D06A34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NJBL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134C" w:rsidRPr="00630E59" w:rsidRDefault="00D06A34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NRG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10134C" w:rsidRPr="00630E59" w:rsidRDefault="00D06A34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UN-NJ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0134C" w:rsidRPr="00630E59" w:rsidRDefault="00D06A34" w:rsidP="00BC72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</w:tr>
    </w:tbl>
    <w:p w:rsidR="00E46CF9" w:rsidRPr="00571719" w:rsidRDefault="00E46CF9" w:rsidP="00E46CF9">
      <w:pPr>
        <w:spacing w:after="0"/>
        <w:jc w:val="center"/>
        <w:rPr>
          <w:sz w:val="12"/>
          <w:szCs w:val="12"/>
        </w:rPr>
      </w:pPr>
    </w:p>
    <w:p w:rsidR="0010134C" w:rsidRDefault="0010134C" w:rsidP="00E46CF9">
      <w:pPr>
        <w:spacing w:after="0"/>
        <w:rPr>
          <w:b/>
          <w:sz w:val="28"/>
          <w:szCs w:val="28"/>
        </w:rPr>
      </w:pPr>
    </w:p>
    <w:p w:rsidR="0010134C" w:rsidRDefault="0010134C" w:rsidP="00E46CF9">
      <w:pPr>
        <w:spacing w:after="0"/>
        <w:rPr>
          <w:b/>
          <w:sz w:val="28"/>
          <w:szCs w:val="2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857"/>
        <w:gridCol w:w="731"/>
        <w:gridCol w:w="1463"/>
        <w:gridCol w:w="900"/>
        <w:gridCol w:w="900"/>
      </w:tblGrid>
      <w:tr w:rsidR="00D06A34" w:rsidRPr="006C62F6" w:rsidTr="00D06A34">
        <w:tc>
          <w:tcPr>
            <w:tcW w:w="1804" w:type="dxa"/>
            <w:shd w:val="clear" w:color="auto" w:fill="BFBFBF" w:themeFill="background1" w:themeFillShade="BF"/>
          </w:tcPr>
          <w:p w:rsidR="00D06A34" w:rsidRPr="006C62F6" w:rsidRDefault="00D06A34" w:rsidP="00480A6E">
            <w:pPr>
              <w:jc w:val="center"/>
              <w:rPr>
                <w:b/>
              </w:rPr>
            </w:pPr>
          </w:p>
        </w:tc>
        <w:tc>
          <w:tcPr>
            <w:tcW w:w="857" w:type="dxa"/>
            <w:shd w:val="clear" w:color="auto" w:fill="BFBFBF" w:themeFill="background1" w:themeFillShade="BF"/>
          </w:tcPr>
          <w:p w:rsidR="00D06A34" w:rsidRPr="006C62F6" w:rsidRDefault="00D06A34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731" w:type="dxa"/>
            <w:shd w:val="clear" w:color="auto" w:fill="BFBFBF" w:themeFill="background1" w:themeFillShade="BF"/>
          </w:tcPr>
          <w:p w:rsidR="00D06A34" w:rsidRDefault="00D06A34" w:rsidP="00480A6E">
            <w:pPr>
              <w:jc w:val="center"/>
              <w:rPr>
                <w:b/>
              </w:rPr>
            </w:pPr>
            <w:r>
              <w:rPr>
                <w:b/>
              </w:rPr>
              <w:t>NRG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:rsidR="00D06A34" w:rsidRDefault="00D06A34" w:rsidP="00480A6E">
            <w:pPr>
              <w:jc w:val="center"/>
              <w:rPr>
                <w:b/>
              </w:rPr>
            </w:pPr>
            <w:r>
              <w:rPr>
                <w:b/>
              </w:rPr>
              <w:t>UN-NJ</w:t>
            </w:r>
          </w:p>
          <w:p w:rsidR="00D06A34" w:rsidRPr="00D06A34" w:rsidRDefault="00D06A34" w:rsidP="00480A6E">
            <w:pPr>
              <w:jc w:val="center"/>
              <w:rPr>
                <w:sz w:val="16"/>
                <w:szCs w:val="16"/>
              </w:rPr>
            </w:pPr>
            <w:r w:rsidRPr="00D06A34">
              <w:rPr>
                <w:sz w:val="16"/>
                <w:szCs w:val="16"/>
              </w:rPr>
              <w:t>(Princeton Darters)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D06A34" w:rsidRDefault="00D06A34" w:rsidP="00480A6E">
            <w:pPr>
              <w:jc w:val="center"/>
              <w:rPr>
                <w:b/>
              </w:rPr>
            </w:pPr>
            <w:r>
              <w:rPr>
                <w:b/>
              </w:rPr>
              <w:t>UNNJ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D06A34" w:rsidRDefault="00D06A34" w:rsidP="00480A6E">
            <w:pPr>
              <w:jc w:val="center"/>
              <w:rPr>
                <w:b/>
              </w:rPr>
            </w:pPr>
            <w:r>
              <w:rPr>
                <w:b/>
              </w:rPr>
              <w:t>NJBL</w:t>
            </w:r>
          </w:p>
        </w:tc>
      </w:tr>
      <w:tr w:rsidR="00D06A34" w:rsidTr="00D06A34">
        <w:tc>
          <w:tcPr>
            <w:tcW w:w="1804" w:type="dxa"/>
          </w:tcPr>
          <w:p w:rsidR="00D06A34" w:rsidRPr="00DF272C" w:rsidRDefault="00D06A34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57" w:type="dxa"/>
          </w:tcPr>
          <w:p w:rsidR="00D06A34" w:rsidRDefault="00D06A34" w:rsidP="00480A6E">
            <w:pPr>
              <w:jc w:val="center"/>
            </w:pPr>
            <w:r>
              <w:t>18</w:t>
            </w:r>
          </w:p>
        </w:tc>
        <w:tc>
          <w:tcPr>
            <w:tcW w:w="731" w:type="dxa"/>
          </w:tcPr>
          <w:p w:rsidR="00D06A34" w:rsidRDefault="00D06A34" w:rsidP="00480A6E">
            <w:pPr>
              <w:jc w:val="center"/>
            </w:pPr>
            <w:r>
              <w:t>0</w:t>
            </w:r>
          </w:p>
        </w:tc>
        <w:tc>
          <w:tcPr>
            <w:tcW w:w="1463" w:type="dxa"/>
          </w:tcPr>
          <w:p w:rsidR="00D06A34" w:rsidRDefault="00D06A34" w:rsidP="00480A6E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D06A34" w:rsidRDefault="00D06A34" w:rsidP="00480A6E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D06A34" w:rsidRDefault="00D06A34" w:rsidP="00480A6E">
            <w:pPr>
              <w:jc w:val="center"/>
            </w:pPr>
            <w:r>
              <w:t>1</w:t>
            </w:r>
          </w:p>
        </w:tc>
      </w:tr>
    </w:tbl>
    <w:p w:rsidR="009C4755" w:rsidRDefault="009C4755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BAC </w:t>
      </w:r>
      <w:r w:rsidR="00D06A34">
        <w:rPr>
          <w:sz w:val="16"/>
          <w:szCs w:val="16"/>
        </w:rPr>
        <w:t>Thanksgiving Invite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sectPr w:rsidR="00E46CF9" w:rsidRPr="00DF272C" w:rsidSect="00571719">
      <w:pgSz w:w="15840" w:h="12240" w:orient="landscape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9"/>
    <w:rsid w:val="000465B4"/>
    <w:rsid w:val="00050CA7"/>
    <w:rsid w:val="00056A35"/>
    <w:rsid w:val="00091535"/>
    <w:rsid w:val="00093522"/>
    <w:rsid w:val="0010134C"/>
    <w:rsid w:val="00121A98"/>
    <w:rsid w:val="00130B23"/>
    <w:rsid w:val="00172492"/>
    <w:rsid w:val="00181BBD"/>
    <w:rsid w:val="001E2409"/>
    <w:rsid w:val="00232E1B"/>
    <w:rsid w:val="00255BEB"/>
    <w:rsid w:val="00263A3B"/>
    <w:rsid w:val="002D174F"/>
    <w:rsid w:val="0037461D"/>
    <w:rsid w:val="003E4184"/>
    <w:rsid w:val="004139E3"/>
    <w:rsid w:val="00420886"/>
    <w:rsid w:val="00423AD6"/>
    <w:rsid w:val="004A717A"/>
    <w:rsid w:val="004E04CB"/>
    <w:rsid w:val="005103CC"/>
    <w:rsid w:val="00537D3E"/>
    <w:rsid w:val="00546351"/>
    <w:rsid w:val="00552BE7"/>
    <w:rsid w:val="005561CB"/>
    <w:rsid w:val="00556C92"/>
    <w:rsid w:val="00571719"/>
    <w:rsid w:val="006274D3"/>
    <w:rsid w:val="006D588A"/>
    <w:rsid w:val="006F69E4"/>
    <w:rsid w:val="00762203"/>
    <w:rsid w:val="00802A66"/>
    <w:rsid w:val="00847C30"/>
    <w:rsid w:val="00862A07"/>
    <w:rsid w:val="008A354A"/>
    <w:rsid w:val="009057F9"/>
    <w:rsid w:val="00966DEF"/>
    <w:rsid w:val="009C4755"/>
    <w:rsid w:val="009E1A1C"/>
    <w:rsid w:val="009E2039"/>
    <w:rsid w:val="00A52FB7"/>
    <w:rsid w:val="00C0252D"/>
    <w:rsid w:val="00C95B21"/>
    <w:rsid w:val="00CD2246"/>
    <w:rsid w:val="00D06A34"/>
    <w:rsid w:val="00D258FF"/>
    <w:rsid w:val="00D97D95"/>
    <w:rsid w:val="00E46CF9"/>
    <w:rsid w:val="00E6394F"/>
    <w:rsid w:val="00EB72A7"/>
    <w:rsid w:val="00EE6217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BB65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3</cp:revision>
  <cp:lastPrinted>2017-11-15T14:21:00Z</cp:lastPrinted>
  <dcterms:created xsi:type="dcterms:W3CDTF">2017-11-15T21:22:00Z</dcterms:created>
  <dcterms:modified xsi:type="dcterms:W3CDTF">2017-11-21T17:57:00Z</dcterms:modified>
</cp:coreProperties>
</file>