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Layout w:type="fixed"/>
        <w:tblCellMar>
          <w:left w:w="0" w:type="dxa"/>
          <w:right w:w="0" w:type="dxa"/>
        </w:tblCellMar>
        <w:tblLook w:val="04A0" w:firstRow="1" w:lastRow="0" w:firstColumn="1" w:lastColumn="0" w:noHBand="0" w:noVBand="1"/>
      </w:tblPr>
      <w:tblGrid>
        <w:gridCol w:w="2880"/>
        <w:gridCol w:w="4950"/>
        <w:gridCol w:w="2160"/>
      </w:tblGrid>
      <w:tr w:rsidR="002A1027" w:rsidRPr="00D4344F" w14:paraId="7E4C8A20" w14:textId="77777777" w:rsidTr="00803617">
        <w:trPr>
          <w:trHeight w:val="2241"/>
        </w:trPr>
        <w:tc>
          <w:tcPr>
            <w:tcW w:w="2880" w:type="dxa"/>
            <w:tcBorders>
              <w:top w:val="nil"/>
              <w:left w:val="nil"/>
              <w:bottom w:val="nil"/>
              <w:right w:val="nil"/>
            </w:tcBorders>
            <w:vAlign w:val="center"/>
          </w:tcPr>
          <w:p w14:paraId="748F642F" w14:textId="65ABEAE3" w:rsidR="002A1027" w:rsidRPr="00AB02BC" w:rsidRDefault="00ED786B" w:rsidP="00AB02BC">
            <w:pPr>
              <w:rPr>
                <w:rFonts w:ascii="Avenir Book" w:hAnsi="Avenir Book" w:cs="Times New Roman"/>
                <w:sz w:val="10"/>
                <w:szCs w:val="10"/>
              </w:rPr>
            </w:pPr>
            <w:r>
              <w:rPr>
                <w:rFonts w:ascii="Helvetica" w:hAnsi="Helvetica" w:cs="Helvetica"/>
                <w:noProof/>
              </w:rPr>
              <w:drawing>
                <wp:anchor distT="0" distB="0" distL="114300" distR="114300" simplePos="0" relativeHeight="251657216" behindDoc="0" locked="0" layoutInCell="1" allowOverlap="1" wp14:anchorId="260473CD" wp14:editId="5C2BBF10">
                  <wp:simplePos x="0" y="0"/>
                  <wp:positionH relativeFrom="margin">
                    <wp:posOffset>5080</wp:posOffset>
                  </wp:positionH>
                  <wp:positionV relativeFrom="margin">
                    <wp:posOffset>152400</wp:posOffset>
                  </wp:positionV>
                  <wp:extent cx="1762760" cy="874395"/>
                  <wp:effectExtent l="0" t="0" r="254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6276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50" w:type="dxa"/>
            <w:tcBorders>
              <w:top w:val="nil"/>
              <w:left w:val="nil"/>
              <w:bottom w:val="nil"/>
              <w:right w:val="nil"/>
            </w:tcBorders>
            <w:vAlign w:val="center"/>
          </w:tcPr>
          <w:p w14:paraId="3C03601A" w14:textId="78294449" w:rsidR="002A1027" w:rsidRDefault="00806627" w:rsidP="00973361">
            <w:pPr>
              <w:jc w:val="center"/>
              <w:rPr>
                <w:rFonts w:ascii="Avenir Next Condensed Demi Bold" w:hAnsi="Avenir Next Condensed Demi Bold" w:cs="Times New Roman"/>
                <w:spacing w:val="-10"/>
                <w:sz w:val="32"/>
                <w:szCs w:val="32"/>
              </w:rPr>
            </w:pPr>
            <w:r>
              <w:rPr>
                <w:rFonts w:ascii="Avenir Next Condensed Demi Bold" w:hAnsi="Avenir Next Condensed Demi Bold" w:cs="Times New Roman"/>
                <w:spacing w:val="-10"/>
                <w:sz w:val="32"/>
                <w:szCs w:val="32"/>
              </w:rPr>
              <w:t>2019</w:t>
            </w:r>
            <w:r w:rsidR="002A1027" w:rsidRPr="00D0616E">
              <w:rPr>
                <w:rFonts w:ascii="Avenir Next Condensed Demi Bold" w:hAnsi="Avenir Next Condensed Demi Bold" w:cs="Times New Roman"/>
                <w:spacing w:val="-10"/>
                <w:sz w:val="32"/>
                <w:szCs w:val="32"/>
              </w:rPr>
              <w:t xml:space="preserve"> OH NAAC </w:t>
            </w:r>
            <w:r w:rsidR="004206EE">
              <w:rPr>
                <w:rFonts w:ascii="Avenir Next Condensed Demi Bold" w:hAnsi="Avenir Next Condensed Demi Bold" w:cs="Times New Roman"/>
                <w:spacing w:val="-10"/>
                <w:sz w:val="32"/>
                <w:szCs w:val="32"/>
              </w:rPr>
              <w:t>Valentine Splash</w:t>
            </w:r>
          </w:p>
          <w:p w14:paraId="2FC53B88" w14:textId="54967184" w:rsidR="004206EE" w:rsidRPr="004206EE" w:rsidRDefault="004206EE" w:rsidP="00973361">
            <w:pPr>
              <w:jc w:val="center"/>
              <w:rPr>
                <w:rFonts w:ascii="Avenir Next Condensed Demi Bold" w:hAnsi="Avenir Next Condensed Demi Bold" w:cs="Times New Roman"/>
                <w:spacing w:val="-10"/>
                <w:sz w:val="28"/>
                <w:szCs w:val="28"/>
              </w:rPr>
            </w:pPr>
            <w:r w:rsidRPr="004206EE">
              <w:rPr>
                <w:rFonts w:ascii="Avenir Next Condensed Demi Bold" w:hAnsi="Avenir Next Condensed Demi Bold" w:cs="Times New Roman"/>
                <w:spacing w:val="-10"/>
                <w:sz w:val="28"/>
                <w:szCs w:val="28"/>
              </w:rPr>
              <w:t>10 &amp; Under Meet</w:t>
            </w:r>
          </w:p>
          <w:p w14:paraId="27D71329" w14:textId="1CE4E0DB" w:rsidR="00362430" w:rsidRPr="00984634" w:rsidRDefault="00857688" w:rsidP="009B22BA">
            <w:pPr>
              <w:jc w:val="center"/>
              <w:rPr>
                <w:rFonts w:ascii="Calibri" w:hAnsi="Calibri" w:cs="Calibri"/>
                <w:sz w:val="28"/>
                <w:szCs w:val="28"/>
              </w:rPr>
            </w:pPr>
            <w:r w:rsidRPr="00984634">
              <w:rPr>
                <w:rFonts w:ascii="Calibri" w:hAnsi="Calibri" w:cs="Calibri"/>
                <w:sz w:val="28"/>
                <w:szCs w:val="28"/>
              </w:rPr>
              <w:t xml:space="preserve">Sunday, </w:t>
            </w:r>
            <w:r w:rsidR="004206EE">
              <w:rPr>
                <w:rFonts w:ascii="Calibri" w:hAnsi="Calibri" w:cs="Calibri"/>
                <w:sz w:val="28"/>
                <w:szCs w:val="28"/>
              </w:rPr>
              <w:t>February 10, 2019</w:t>
            </w:r>
          </w:p>
        </w:tc>
        <w:tc>
          <w:tcPr>
            <w:tcW w:w="2160" w:type="dxa"/>
            <w:tcBorders>
              <w:top w:val="nil"/>
              <w:left w:val="nil"/>
              <w:bottom w:val="nil"/>
              <w:right w:val="nil"/>
            </w:tcBorders>
            <w:vAlign w:val="center"/>
          </w:tcPr>
          <w:p w14:paraId="0106D601" w14:textId="63283D70" w:rsidR="002A1027" w:rsidRPr="00AB02BC" w:rsidRDefault="00873C86" w:rsidP="00AB02BC">
            <w:pPr>
              <w:rPr>
                <w:sz w:val="10"/>
                <w:szCs w:val="10"/>
              </w:rPr>
            </w:pPr>
            <w:r>
              <w:rPr>
                <w:noProof/>
              </w:rPr>
              <w:pict w14:anchorId="0CCFC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ar/folders/kr/1p_vhy4x79g8wcnpjvj4fhnr0000gn/T/com.microsoft.Word/WebArchiveCopyPasteTempFiles/4c0117_5cf646c88b3e4ed9b1889c9684283211.jpg" style="position:absolute;margin-left:12.5pt;margin-top:7.15pt;width:80.65pt;height:80.65pt;z-index:-251658240;visibility:visible;mso-wrap-style:square;mso-wrap-edited:f;mso-width-percent:0;mso-height-percent:0;mso-position-horizontal-relative:text;mso-position-vertical-relative:text;mso-width-percent:0;mso-height-percent:0">
                  <v:imagedata r:id="rId10" o:title="4c0117_5cf646c88b3e4ed9b1889c9684283211"/>
                  <w10:wrap type="tight"/>
                </v:shape>
              </w:pict>
            </w:r>
          </w:p>
        </w:tc>
      </w:tr>
    </w:tbl>
    <w:p w14:paraId="641AEA9B" w14:textId="40B35C16" w:rsidR="00973361" w:rsidRDefault="00973361">
      <w:pPr>
        <w:rPr>
          <w:rFonts w:ascii="Times New Roman" w:hAnsi="Times New Roman" w:cs="Times New Roman"/>
          <w:sz w:val="10"/>
          <w:szCs w:val="10"/>
        </w:rPr>
      </w:pPr>
    </w:p>
    <w:p w14:paraId="61C14DB0" w14:textId="0C2249E6" w:rsidR="00973361" w:rsidRPr="003B24D2" w:rsidRDefault="00973361">
      <w:pPr>
        <w:rPr>
          <w:rFonts w:ascii="Times New Roman" w:hAnsi="Times New Roman" w:cs="Times New Roman"/>
          <w:sz w:val="10"/>
          <w:szCs w:val="10"/>
        </w:rPr>
      </w:pPr>
    </w:p>
    <w:tbl>
      <w:tblPr>
        <w:tblStyle w:val="TableGrid"/>
        <w:tblpPr w:leftFromText="180" w:rightFromText="180" w:vertAnchor="text" w:tblpY="1"/>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58" w:type="dxa"/>
          <w:bottom w:w="173" w:type="dxa"/>
          <w:right w:w="58" w:type="dxa"/>
        </w:tblCellMar>
        <w:tblLook w:val="04A0" w:firstRow="1" w:lastRow="0" w:firstColumn="1" w:lastColumn="0" w:noHBand="0" w:noVBand="1"/>
      </w:tblPr>
      <w:tblGrid>
        <w:gridCol w:w="1498"/>
        <w:gridCol w:w="2838"/>
        <w:gridCol w:w="2838"/>
        <w:gridCol w:w="3086"/>
      </w:tblGrid>
      <w:tr w:rsidR="00D420BB" w14:paraId="23FBEEC1" w14:textId="77777777" w:rsidTr="007C7D05">
        <w:tc>
          <w:tcPr>
            <w:tcW w:w="1498" w:type="dxa"/>
          </w:tcPr>
          <w:p w14:paraId="3424D94E" w14:textId="07E36FF8" w:rsidR="00D420BB" w:rsidRPr="00BF1103" w:rsidRDefault="009B22BA" w:rsidP="007C7D05">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SANCTION:</w:t>
            </w:r>
          </w:p>
        </w:tc>
        <w:tc>
          <w:tcPr>
            <w:tcW w:w="8762" w:type="dxa"/>
            <w:gridSpan w:val="3"/>
            <w:vAlign w:val="center"/>
          </w:tcPr>
          <w:p w14:paraId="04B161A7" w14:textId="148B36F0" w:rsidR="00D420BB" w:rsidRPr="008241E4" w:rsidRDefault="009B22BA" w:rsidP="007C7D05">
            <w:pPr>
              <w:ind w:left="144"/>
              <w:rPr>
                <w:rFonts w:asciiTheme="majorHAnsi" w:hAnsiTheme="majorHAnsi" w:cstheme="majorHAnsi"/>
                <w:sz w:val="22"/>
                <w:szCs w:val="22"/>
              </w:rPr>
            </w:pPr>
            <w:r w:rsidRPr="008241E4">
              <w:rPr>
                <w:rFonts w:asciiTheme="majorHAnsi" w:hAnsiTheme="majorHAnsi" w:cstheme="majorHAnsi"/>
                <w:sz w:val="22"/>
                <w:szCs w:val="22"/>
              </w:rPr>
              <w:t>This meet is held under the sanction of USA Swimming and Oho Swimming #OH-SC19</w:t>
            </w:r>
            <w:proofErr w:type="gramStart"/>
            <w:r w:rsidRPr="008241E4">
              <w:rPr>
                <w:rFonts w:asciiTheme="majorHAnsi" w:hAnsiTheme="majorHAnsi" w:cstheme="majorHAnsi"/>
                <w:sz w:val="22"/>
                <w:szCs w:val="22"/>
              </w:rPr>
              <w:t>-??.</w:t>
            </w:r>
            <w:proofErr w:type="gramEnd"/>
          </w:p>
        </w:tc>
      </w:tr>
      <w:tr w:rsidR="00803617" w14:paraId="2AEA43C7" w14:textId="77777777" w:rsidTr="007C7D05">
        <w:tc>
          <w:tcPr>
            <w:tcW w:w="1498" w:type="dxa"/>
          </w:tcPr>
          <w:p w14:paraId="09E50A87" w14:textId="7B5D9AA2" w:rsidR="00803617" w:rsidRDefault="00EF5F63" w:rsidP="007C7D05">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GIVING BACK</w:t>
            </w:r>
            <w:r w:rsidR="006900F2">
              <w:rPr>
                <w:rFonts w:ascii="Avenir Next Condensed Demi Bold" w:hAnsi="Avenir Next Condensed Demi Bold" w:cs="Times New Roman"/>
                <w:sz w:val="22"/>
                <w:szCs w:val="22"/>
              </w:rPr>
              <w:t>:</w:t>
            </w:r>
          </w:p>
        </w:tc>
        <w:tc>
          <w:tcPr>
            <w:tcW w:w="8762" w:type="dxa"/>
            <w:gridSpan w:val="3"/>
            <w:vAlign w:val="center"/>
          </w:tcPr>
          <w:p w14:paraId="1630B22E" w14:textId="24432C80" w:rsidR="00EF527A" w:rsidRDefault="00EF527A" w:rsidP="007C7D05">
            <w:pPr>
              <w:ind w:left="14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Proceeds from this meet will help support New Albany Pet Rescue (NAPR).  </w:t>
            </w:r>
            <w:r>
              <w:rPr>
                <w:rFonts w:asciiTheme="majorHAnsi" w:hAnsiTheme="majorHAnsi" w:cstheme="majorHAnsi"/>
                <w:iCs/>
                <w:color w:val="000000" w:themeColor="text1"/>
                <w:sz w:val="22"/>
                <w:szCs w:val="22"/>
                <w:bdr w:val="none" w:sz="0" w:space="0" w:color="auto" w:frame="1"/>
              </w:rPr>
              <w:t>NAPR is a non-profit group</w:t>
            </w:r>
            <w:r w:rsidRPr="00097274">
              <w:rPr>
                <w:rFonts w:asciiTheme="majorHAnsi" w:hAnsiTheme="majorHAnsi" w:cstheme="majorHAnsi"/>
                <w:iCs/>
                <w:color w:val="000000" w:themeColor="text1"/>
                <w:sz w:val="22"/>
                <w:szCs w:val="22"/>
                <w:bdr w:val="none" w:sz="0" w:space="0" w:color="auto" w:frame="1"/>
              </w:rPr>
              <w:t xml:space="preserve"> </w:t>
            </w:r>
            <w:r w:rsidR="00F02040">
              <w:rPr>
                <w:rFonts w:asciiTheme="majorHAnsi" w:hAnsiTheme="majorHAnsi" w:cstheme="majorHAnsi"/>
                <w:iCs/>
                <w:color w:val="000000" w:themeColor="text1"/>
                <w:sz w:val="22"/>
                <w:szCs w:val="22"/>
                <w:bdr w:val="none" w:sz="0" w:space="0" w:color="auto" w:frame="1"/>
              </w:rPr>
              <w:t xml:space="preserve">of volunteers </w:t>
            </w:r>
            <w:r w:rsidRPr="00097274">
              <w:rPr>
                <w:rFonts w:asciiTheme="majorHAnsi" w:hAnsiTheme="majorHAnsi" w:cstheme="majorHAnsi"/>
                <w:iCs/>
                <w:color w:val="000000" w:themeColor="text1"/>
                <w:sz w:val="22"/>
                <w:szCs w:val="22"/>
                <w:bdr w:val="none" w:sz="0" w:space="0" w:color="auto" w:frame="1"/>
              </w:rPr>
              <w:t>dedicated to saving the lives of adoptable pets in kill shelters</w:t>
            </w:r>
            <w:r>
              <w:rPr>
                <w:rFonts w:asciiTheme="majorHAnsi" w:hAnsiTheme="majorHAnsi" w:cstheme="majorHAnsi"/>
                <w:iCs/>
                <w:color w:val="000000" w:themeColor="text1"/>
                <w:sz w:val="22"/>
                <w:szCs w:val="22"/>
                <w:bdr w:val="none" w:sz="0" w:space="0" w:color="auto" w:frame="1"/>
              </w:rPr>
              <w:t xml:space="preserve">. </w:t>
            </w:r>
          </w:p>
          <w:p w14:paraId="47C72AFE" w14:textId="2160D7F8" w:rsidR="00803617" w:rsidRDefault="00F02040" w:rsidP="007C7D05">
            <w:pPr>
              <w:ind w:left="14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Rescued dogs and cats</w:t>
            </w:r>
            <w:r w:rsidRPr="00F02040">
              <w:rPr>
                <w:rFonts w:asciiTheme="majorHAnsi" w:hAnsiTheme="majorHAnsi" w:cstheme="majorHAnsi"/>
                <w:color w:val="000000" w:themeColor="text1"/>
                <w:sz w:val="22"/>
                <w:szCs w:val="22"/>
              </w:rPr>
              <w:t xml:space="preserve"> are kept in foster homes while they wait to find their forever home. Every day </w:t>
            </w:r>
            <w:r>
              <w:rPr>
                <w:rFonts w:asciiTheme="majorHAnsi" w:hAnsiTheme="majorHAnsi" w:cstheme="majorHAnsi"/>
                <w:color w:val="000000" w:themeColor="text1"/>
                <w:sz w:val="22"/>
                <w:szCs w:val="22"/>
              </w:rPr>
              <w:t xml:space="preserve">they </w:t>
            </w:r>
            <w:r w:rsidRPr="00F02040">
              <w:rPr>
                <w:rFonts w:asciiTheme="majorHAnsi" w:hAnsiTheme="majorHAnsi" w:cstheme="majorHAnsi"/>
                <w:color w:val="000000" w:themeColor="text1"/>
                <w:sz w:val="22"/>
                <w:szCs w:val="22"/>
              </w:rPr>
              <w:t>receive over 75 emails with lists of dogs</w:t>
            </w:r>
            <w:r w:rsidR="002773C7">
              <w:rPr>
                <w:rFonts w:asciiTheme="majorHAnsi" w:hAnsiTheme="majorHAnsi" w:cstheme="majorHAnsi"/>
                <w:color w:val="000000" w:themeColor="text1"/>
                <w:sz w:val="22"/>
                <w:szCs w:val="22"/>
              </w:rPr>
              <w:t xml:space="preserve">, </w:t>
            </w:r>
            <w:r w:rsidRPr="00F02040">
              <w:rPr>
                <w:rFonts w:asciiTheme="majorHAnsi" w:hAnsiTheme="majorHAnsi" w:cstheme="majorHAnsi"/>
                <w:color w:val="000000" w:themeColor="text1"/>
                <w:sz w:val="22"/>
                <w:szCs w:val="22"/>
              </w:rPr>
              <w:t>cats</w:t>
            </w:r>
            <w:r w:rsidR="002773C7">
              <w:rPr>
                <w:rFonts w:asciiTheme="majorHAnsi" w:hAnsiTheme="majorHAnsi" w:cstheme="majorHAnsi"/>
                <w:color w:val="000000" w:themeColor="text1"/>
                <w:sz w:val="22"/>
                <w:szCs w:val="22"/>
              </w:rPr>
              <w:t>, kittens and puppies</w:t>
            </w:r>
            <w:r w:rsidRPr="00F02040">
              <w:rPr>
                <w:rFonts w:asciiTheme="majorHAnsi" w:hAnsiTheme="majorHAnsi" w:cstheme="majorHAnsi"/>
                <w:color w:val="000000" w:themeColor="text1"/>
                <w:sz w:val="22"/>
                <w:szCs w:val="22"/>
              </w:rPr>
              <w:t xml:space="preserve"> that need to be saved. To help </w:t>
            </w:r>
            <w:r>
              <w:rPr>
                <w:rFonts w:asciiTheme="majorHAnsi" w:hAnsiTheme="majorHAnsi" w:cstheme="majorHAnsi"/>
                <w:color w:val="000000" w:themeColor="text1"/>
                <w:sz w:val="22"/>
                <w:szCs w:val="22"/>
              </w:rPr>
              <w:t xml:space="preserve">NAPR </w:t>
            </w:r>
            <w:r w:rsidRPr="00F02040">
              <w:rPr>
                <w:rFonts w:asciiTheme="majorHAnsi" w:hAnsiTheme="majorHAnsi" w:cstheme="majorHAnsi"/>
                <w:color w:val="000000" w:themeColor="text1"/>
                <w:sz w:val="22"/>
                <w:szCs w:val="22"/>
              </w:rPr>
              <w:t xml:space="preserve">rescue these precious lives, </w:t>
            </w:r>
            <w:r w:rsidR="002773C7">
              <w:rPr>
                <w:rFonts w:asciiTheme="majorHAnsi" w:hAnsiTheme="majorHAnsi" w:cstheme="majorHAnsi"/>
                <w:color w:val="000000" w:themeColor="text1"/>
                <w:sz w:val="22"/>
                <w:szCs w:val="22"/>
              </w:rPr>
              <w:t>NAAC will be collecting m</w:t>
            </w:r>
            <w:r w:rsidR="00EF5F63" w:rsidRPr="00EF5F63">
              <w:rPr>
                <w:rFonts w:asciiTheme="majorHAnsi" w:hAnsiTheme="majorHAnsi" w:cstheme="majorHAnsi"/>
                <w:color w:val="000000" w:themeColor="text1"/>
                <w:sz w:val="22"/>
                <w:szCs w:val="22"/>
              </w:rPr>
              <w:t>onetary donations as well as collars, leashes, food, treats, toys and kitty litter</w:t>
            </w:r>
            <w:r w:rsidR="002773C7">
              <w:rPr>
                <w:rFonts w:asciiTheme="majorHAnsi" w:hAnsiTheme="majorHAnsi" w:cstheme="majorHAnsi"/>
                <w:color w:val="000000" w:themeColor="text1"/>
                <w:sz w:val="22"/>
                <w:szCs w:val="22"/>
              </w:rPr>
              <w:t>.</w:t>
            </w:r>
          </w:p>
          <w:p w14:paraId="4612ED31" w14:textId="77777777" w:rsidR="002773C7" w:rsidRDefault="002773C7" w:rsidP="007C7D05">
            <w:pPr>
              <w:ind w:left="144"/>
              <w:rPr>
                <w:rFonts w:asciiTheme="majorHAnsi" w:hAnsiTheme="majorHAnsi" w:cstheme="majorHAnsi"/>
                <w:color w:val="000000" w:themeColor="text1"/>
                <w:sz w:val="22"/>
                <w:szCs w:val="22"/>
              </w:rPr>
            </w:pPr>
          </w:p>
          <w:p w14:paraId="32D1850E" w14:textId="4BBFEB35" w:rsidR="002773C7" w:rsidRPr="002773C7" w:rsidRDefault="002773C7" w:rsidP="007C7D05">
            <w:pPr>
              <w:ind w:left="144"/>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For additional information about New Albany pet rescue, please visit newalbanypetrescue.com.</w:t>
            </w:r>
          </w:p>
        </w:tc>
      </w:tr>
      <w:tr w:rsidR="009B22BA" w14:paraId="62BF0B2D" w14:textId="77777777" w:rsidTr="007C7D05">
        <w:tc>
          <w:tcPr>
            <w:tcW w:w="1498" w:type="dxa"/>
          </w:tcPr>
          <w:p w14:paraId="17DC8E88" w14:textId="46E45851" w:rsidR="009B22BA" w:rsidRPr="00BF1103" w:rsidRDefault="00585F1F" w:rsidP="007C7D05">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 xml:space="preserve">MEET </w:t>
            </w:r>
            <w:r w:rsidR="009B22BA">
              <w:rPr>
                <w:rFonts w:ascii="Avenir Next Condensed Demi Bold" w:hAnsi="Avenir Next Condensed Demi Bold" w:cs="Times New Roman"/>
                <w:sz w:val="22"/>
                <w:szCs w:val="22"/>
              </w:rPr>
              <w:t>LOCATION</w:t>
            </w:r>
            <w:r>
              <w:rPr>
                <w:rFonts w:ascii="Avenir Next Condensed Demi Bold" w:hAnsi="Avenir Next Condensed Demi Bold" w:cs="Times New Roman"/>
                <w:sz w:val="22"/>
                <w:szCs w:val="22"/>
              </w:rPr>
              <w:t>:</w:t>
            </w:r>
          </w:p>
        </w:tc>
        <w:tc>
          <w:tcPr>
            <w:tcW w:w="8762" w:type="dxa"/>
            <w:gridSpan w:val="3"/>
            <w:vAlign w:val="center"/>
          </w:tcPr>
          <w:p w14:paraId="0354AEB5" w14:textId="7CD7931B" w:rsidR="009B22BA" w:rsidRPr="008241E4" w:rsidRDefault="009B22BA" w:rsidP="007C7D05">
            <w:pPr>
              <w:ind w:left="144"/>
              <w:rPr>
                <w:rFonts w:asciiTheme="majorHAnsi" w:hAnsiTheme="majorHAnsi" w:cstheme="majorHAnsi"/>
                <w:sz w:val="22"/>
                <w:szCs w:val="22"/>
              </w:rPr>
            </w:pPr>
            <w:r w:rsidRPr="008241E4">
              <w:rPr>
                <w:rFonts w:asciiTheme="majorHAnsi" w:hAnsiTheme="majorHAnsi" w:cstheme="majorHAnsi"/>
                <w:sz w:val="22"/>
                <w:szCs w:val="22"/>
              </w:rPr>
              <w:t>New Albany High School Pool, 7600 Fodor Road, New Albany OH 43054</w:t>
            </w:r>
          </w:p>
        </w:tc>
      </w:tr>
      <w:tr w:rsidR="00771635" w14:paraId="5514D753" w14:textId="77777777" w:rsidTr="007C7D05">
        <w:tc>
          <w:tcPr>
            <w:tcW w:w="1498" w:type="dxa"/>
          </w:tcPr>
          <w:p w14:paraId="6A87A8BC" w14:textId="77777777" w:rsidR="00771635" w:rsidRPr="00BF1103" w:rsidRDefault="00957AAD"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FACILITY:</w:t>
            </w:r>
          </w:p>
        </w:tc>
        <w:tc>
          <w:tcPr>
            <w:tcW w:w="8762" w:type="dxa"/>
            <w:gridSpan w:val="3"/>
            <w:vAlign w:val="center"/>
          </w:tcPr>
          <w:p w14:paraId="7161298F" w14:textId="68EFB55A" w:rsidR="00734482" w:rsidRPr="008241E4" w:rsidRDefault="00734482" w:rsidP="007C7D05">
            <w:pPr>
              <w:ind w:left="144"/>
              <w:rPr>
                <w:rFonts w:asciiTheme="majorHAnsi" w:hAnsiTheme="majorHAnsi" w:cstheme="majorHAnsi"/>
                <w:sz w:val="22"/>
                <w:szCs w:val="22"/>
              </w:rPr>
            </w:pPr>
            <w:r w:rsidRPr="008241E4">
              <w:rPr>
                <w:rFonts w:asciiTheme="majorHAnsi" w:hAnsiTheme="majorHAnsi" w:cstheme="majorHAnsi"/>
                <w:sz w:val="22"/>
                <w:szCs w:val="22"/>
              </w:rPr>
              <w:t xml:space="preserve">6-lane, 25-yard pool, </w:t>
            </w:r>
            <w:r w:rsidRPr="008241E4">
              <w:rPr>
                <w:rFonts w:asciiTheme="majorHAnsi" w:hAnsiTheme="majorHAnsi" w:cstheme="majorHAnsi"/>
                <w:color w:val="000000"/>
                <w:sz w:val="22"/>
                <w:szCs w:val="22"/>
              </w:rPr>
              <w:t>with Daktronics Automatic Timing System and Scoreboard</w:t>
            </w:r>
          </w:p>
          <w:p w14:paraId="6640E156" w14:textId="77777777" w:rsidR="00957AAD" w:rsidRPr="008241E4" w:rsidRDefault="00734482" w:rsidP="007C7D05">
            <w:pPr>
              <w:ind w:left="144"/>
              <w:rPr>
                <w:rFonts w:asciiTheme="majorHAnsi" w:hAnsiTheme="majorHAnsi" w:cstheme="majorHAnsi"/>
                <w:sz w:val="22"/>
                <w:szCs w:val="22"/>
              </w:rPr>
            </w:pPr>
            <w:r w:rsidRPr="008241E4">
              <w:rPr>
                <w:rFonts w:asciiTheme="majorHAnsi" w:hAnsiTheme="majorHAnsi" w:cstheme="majorHAnsi"/>
                <w:sz w:val="22"/>
                <w:szCs w:val="22"/>
              </w:rPr>
              <w:t>Water depth measured for a distance of 3’8” (1.0 meter) to 4’8’ (5.0 meters) and 12’4” (1.0 meters) to 12’1” (5.0 meters).</w:t>
            </w:r>
          </w:p>
          <w:p w14:paraId="6211847F" w14:textId="77777777" w:rsidR="00771635" w:rsidRPr="008241E4" w:rsidRDefault="00D420BB" w:rsidP="007C7D05">
            <w:pPr>
              <w:ind w:left="144"/>
              <w:rPr>
                <w:rFonts w:asciiTheme="majorHAnsi" w:hAnsiTheme="majorHAnsi" w:cstheme="majorHAnsi"/>
                <w:sz w:val="22"/>
                <w:szCs w:val="22"/>
              </w:rPr>
            </w:pPr>
            <w:r w:rsidRPr="008241E4">
              <w:rPr>
                <w:rFonts w:asciiTheme="majorHAnsi" w:hAnsiTheme="majorHAnsi" w:cstheme="majorHAnsi"/>
                <w:sz w:val="22"/>
                <w:szCs w:val="22"/>
              </w:rPr>
              <w:t>Competition course is not certified in accordance with 104.2.2</w:t>
            </w:r>
            <w:proofErr w:type="gramStart"/>
            <w:r w:rsidRPr="008241E4">
              <w:rPr>
                <w:rFonts w:asciiTheme="majorHAnsi" w:hAnsiTheme="majorHAnsi" w:cstheme="majorHAnsi"/>
                <w:sz w:val="22"/>
                <w:szCs w:val="22"/>
              </w:rPr>
              <w:t>C(</w:t>
            </w:r>
            <w:proofErr w:type="gramEnd"/>
            <w:r w:rsidRPr="008241E4">
              <w:rPr>
                <w:rFonts w:asciiTheme="majorHAnsi" w:hAnsiTheme="majorHAnsi" w:cstheme="majorHAnsi"/>
                <w:sz w:val="22"/>
                <w:szCs w:val="22"/>
              </w:rPr>
              <w:t>4).</w:t>
            </w:r>
          </w:p>
        </w:tc>
      </w:tr>
      <w:tr w:rsidR="004E2105" w14:paraId="3ABD9AB5" w14:textId="77777777" w:rsidTr="007C7D05">
        <w:trPr>
          <w:trHeight w:val="144"/>
        </w:trPr>
        <w:tc>
          <w:tcPr>
            <w:tcW w:w="1498" w:type="dxa"/>
          </w:tcPr>
          <w:p w14:paraId="51339E8C" w14:textId="7E172F08" w:rsidR="004E2105" w:rsidRPr="00BF1103" w:rsidRDefault="004E2105" w:rsidP="007C7D05">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CONCESSIONS:</w:t>
            </w:r>
          </w:p>
        </w:tc>
        <w:tc>
          <w:tcPr>
            <w:tcW w:w="8762" w:type="dxa"/>
            <w:gridSpan w:val="3"/>
            <w:vAlign w:val="center"/>
          </w:tcPr>
          <w:p w14:paraId="44563860" w14:textId="6D18CC94" w:rsidR="004E2105" w:rsidRPr="008241E4" w:rsidRDefault="004E2105" w:rsidP="007C7D05">
            <w:pPr>
              <w:ind w:left="144"/>
              <w:rPr>
                <w:rFonts w:asciiTheme="majorHAnsi" w:hAnsiTheme="majorHAnsi" w:cstheme="majorHAnsi"/>
                <w:sz w:val="22"/>
                <w:szCs w:val="22"/>
              </w:rPr>
            </w:pPr>
            <w:r>
              <w:rPr>
                <w:rFonts w:asciiTheme="majorHAnsi" w:hAnsiTheme="majorHAnsi" w:cstheme="majorHAnsi"/>
                <w:sz w:val="22"/>
                <w:szCs w:val="22"/>
              </w:rPr>
              <w:t>Concessions will be available at the concession stand during warm-ups and competition.</w:t>
            </w:r>
          </w:p>
        </w:tc>
      </w:tr>
      <w:tr w:rsidR="004E2105" w14:paraId="6282E96F" w14:textId="77777777" w:rsidTr="007C7D05">
        <w:tc>
          <w:tcPr>
            <w:tcW w:w="1498" w:type="dxa"/>
          </w:tcPr>
          <w:p w14:paraId="7C50A8B3" w14:textId="158F5CA2" w:rsidR="004E2105" w:rsidRDefault="004E2105" w:rsidP="007C7D05">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PARKING:</w:t>
            </w:r>
          </w:p>
        </w:tc>
        <w:tc>
          <w:tcPr>
            <w:tcW w:w="8762" w:type="dxa"/>
            <w:gridSpan w:val="3"/>
            <w:vAlign w:val="center"/>
          </w:tcPr>
          <w:p w14:paraId="3D64E3C6" w14:textId="347C7095" w:rsidR="004E2105" w:rsidRPr="008241E4" w:rsidRDefault="004E2105" w:rsidP="007C7D05">
            <w:pPr>
              <w:ind w:left="144"/>
              <w:rPr>
                <w:rFonts w:asciiTheme="majorHAnsi" w:hAnsiTheme="majorHAnsi" w:cstheme="majorHAnsi"/>
                <w:sz w:val="22"/>
                <w:szCs w:val="22"/>
              </w:rPr>
            </w:pPr>
            <w:r>
              <w:rPr>
                <w:rFonts w:asciiTheme="majorHAnsi" w:hAnsiTheme="majorHAnsi" w:cstheme="majorHAnsi"/>
                <w:sz w:val="22"/>
                <w:szCs w:val="22"/>
              </w:rPr>
              <w:t xml:space="preserve">Free parking is available in both lots adjacent to the high school. </w:t>
            </w:r>
            <w:r w:rsidR="00ED0985">
              <w:rPr>
                <w:rFonts w:asciiTheme="majorHAnsi" w:hAnsiTheme="majorHAnsi" w:cstheme="majorHAnsi"/>
                <w:sz w:val="22"/>
                <w:szCs w:val="22"/>
              </w:rPr>
              <w:t>Use covered walkway at the stadium entrance to access the pool.</w:t>
            </w:r>
          </w:p>
        </w:tc>
      </w:tr>
      <w:tr w:rsidR="00BF1103" w14:paraId="730E9070" w14:textId="77777777" w:rsidTr="007C7D05">
        <w:tc>
          <w:tcPr>
            <w:tcW w:w="1498" w:type="dxa"/>
          </w:tcPr>
          <w:p w14:paraId="1B95672B" w14:textId="77777777" w:rsidR="00BF1103" w:rsidRPr="00BF1103" w:rsidRDefault="00BF1103"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MEET</w:t>
            </w:r>
          </w:p>
          <w:p w14:paraId="4DA39232" w14:textId="4F457865" w:rsidR="00BF1103" w:rsidRPr="00BF1103" w:rsidRDefault="00BF1103"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MANAGEMENT:</w:t>
            </w:r>
          </w:p>
        </w:tc>
        <w:tc>
          <w:tcPr>
            <w:tcW w:w="2838" w:type="dxa"/>
            <w:vAlign w:val="center"/>
          </w:tcPr>
          <w:p w14:paraId="3DF74C33" w14:textId="07350178" w:rsidR="00BF1103" w:rsidRPr="008241E4" w:rsidRDefault="00BF1103" w:rsidP="007C7D05">
            <w:pPr>
              <w:ind w:left="144"/>
              <w:rPr>
                <w:rFonts w:ascii="Calibri" w:hAnsi="Calibri" w:cs="Calibri"/>
                <w:sz w:val="20"/>
                <w:szCs w:val="20"/>
                <w:u w:val="single"/>
              </w:rPr>
            </w:pPr>
            <w:r w:rsidRPr="008241E4">
              <w:rPr>
                <w:rFonts w:ascii="Calibri" w:hAnsi="Calibri" w:cs="Calibri"/>
                <w:sz w:val="20"/>
                <w:szCs w:val="20"/>
                <w:u w:val="single"/>
              </w:rPr>
              <w:t>Meet Director</w:t>
            </w:r>
          </w:p>
          <w:p w14:paraId="533308C2" w14:textId="77777777" w:rsidR="00BF1103" w:rsidRPr="008241E4" w:rsidRDefault="00BF1103" w:rsidP="007C7D05">
            <w:pPr>
              <w:ind w:left="144"/>
              <w:rPr>
                <w:rFonts w:ascii="Calibri" w:hAnsi="Calibri" w:cs="Calibri"/>
                <w:sz w:val="20"/>
                <w:szCs w:val="20"/>
              </w:rPr>
            </w:pPr>
            <w:r w:rsidRPr="008241E4">
              <w:rPr>
                <w:rFonts w:ascii="Calibri" w:hAnsi="Calibri" w:cs="Calibri"/>
                <w:sz w:val="20"/>
                <w:szCs w:val="20"/>
              </w:rPr>
              <w:t>John Coffman</w:t>
            </w:r>
          </w:p>
          <w:p w14:paraId="417283F3" w14:textId="7F328FC8" w:rsidR="00BF1103" w:rsidRPr="008241E4" w:rsidRDefault="00BF1103" w:rsidP="007C7D05">
            <w:pPr>
              <w:ind w:left="144"/>
              <w:rPr>
                <w:rFonts w:ascii="Calibri" w:hAnsi="Calibri" w:cs="Calibri"/>
                <w:sz w:val="22"/>
                <w:szCs w:val="22"/>
              </w:rPr>
            </w:pPr>
            <w:r w:rsidRPr="008241E4">
              <w:rPr>
                <w:rFonts w:ascii="Calibri" w:hAnsi="Calibri" w:cs="Calibri"/>
                <w:sz w:val="20"/>
                <w:szCs w:val="20"/>
              </w:rPr>
              <w:t>ape33coach@yahoo.com</w:t>
            </w:r>
          </w:p>
        </w:tc>
        <w:tc>
          <w:tcPr>
            <w:tcW w:w="2838" w:type="dxa"/>
            <w:vAlign w:val="center"/>
          </w:tcPr>
          <w:p w14:paraId="12D75713" w14:textId="77777777" w:rsidR="00BF1103" w:rsidRPr="008241E4" w:rsidRDefault="00BF1103" w:rsidP="007C7D05">
            <w:pPr>
              <w:ind w:left="144"/>
              <w:rPr>
                <w:rFonts w:ascii="Calibri" w:hAnsi="Calibri" w:cs="Calibri"/>
                <w:sz w:val="20"/>
                <w:szCs w:val="20"/>
                <w:u w:val="single"/>
              </w:rPr>
            </w:pPr>
            <w:r w:rsidRPr="008241E4">
              <w:rPr>
                <w:rFonts w:ascii="Calibri" w:hAnsi="Calibri" w:cs="Calibri"/>
                <w:sz w:val="20"/>
                <w:szCs w:val="20"/>
                <w:u w:val="single"/>
              </w:rPr>
              <w:t>Meet Referee</w:t>
            </w:r>
          </w:p>
          <w:p w14:paraId="6A34402D" w14:textId="77777777" w:rsidR="00BF1103" w:rsidRPr="008241E4" w:rsidRDefault="00BF1103" w:rsidP="007C7D05">
            <w:pPr>
              <w:ind w:left="144"/>
              <w:rPr>
                <w:rFonts w:ascii="Calibri" w:hAnsi="Calibri" w:cs="Calibri"/>
                <w:sz w:val="20"/>
                <w:szCs w:val="20"/>
              </w:rPr>
            </w:pPr>
            <w:r w:rsidRPr="008241E4">
              <w:rPr>
                <w:rFonts w:ascii="Calibri" w:hAnsi="Calibri" w:cs="Calibri"/>
                <w:sz w:val="20"/>
                <w:szCs w:val="20"/>
              </w:rPr>
              <w:t xml:space="preserve">Pam </w:t>
            </w:r>
            <w:proofErr w:type="spellStart"/>
            <w:r w:rsidRPr="008241E4">
              <w:rPr>
                <w:rFonts w:ascii="Calibri" w:hAnsi="Calibri" w:cs="Calibri"/>
                <w:sz w:val="20"/>
                <w:szCs w:val="20"/>
              </w:rPr>
              <w:t>Birnbrich</w:t>
            </w:r>
            <w:proofErr w:type="spellEnd"/>
          </w:p>
          <w:p w14:paraId="613CDD36" w14:textId="718EFB1A" w:rsidR="00BF1103" w:rsidRPr="008241E4" w:rsidRDefault="00BF1103" w:rsidP="007C7D05">
            <w:pPr>
              <w:ind w:left="144"/>
              <w:rPr>
                <w:rFonts w:ascii="Calibri" w:hAnsi="Calibri" w:cs="Calibri"/>
              </w:rPr>
            </w:pPr>
            <w:r w:rsidRPr="008241E4">
              <w:rPr>
                <w:rFonts w:ascii="Calibri" w:hAnsi="Calibri" w:cs="Calibri"/>
                <w:sz w:val="20"/>
                <w:szCs w:val="20"/>
              </w:rPr>
              <w:t>pbirnbrich@gmail.com</w:t>
            </w:r>
          </w:p>
        </w:tc>
        <w:tc>
          <w:tcPr>
            <w:tcW w:w="3086" w:type="dxa"/>
            <w:vAlign w:val="center"/>
          </w:tcPr>
          <w:p w14:paraId="23437115" w14:textId="26820A32" w:rsidR="00BF1103" w:rsidRPr="008241E4" w:rsidRDefault="00CD4BDB" w:rsidP="007C7D05">
            <w:pPr>
              <w:ind w:left="144"/>
              <w:rPr>
                <w:rFonts w:ascii="Calibri" w:hAnsi="Calibri" w:cs="Calibri"/>
                <w:sz w:val="20"/>
                <w:szCs w:val="20"/>
                <w:u w:val="single"/>
              </w:rPr>
            </w:pPr>
            <w:r>
              <w:rPr>
                <w:rFonts w:ascii="Calibri" w:hAnsi="Calibri" w:cs="Calibri"/>
                <w:sz w:val="20"/>
                <w:szCs w:val="20"/>
                <w:u w:val="single"/>
              </w:rPr>
              <w:t>Admin Official</w:t>
            </w:r>
          </w:p>
          <w:p w14:paraId="47027EF7" w14:textId="0FB88DC1" w:rsidR="00BF1103" w:rsidRDefault="00CD4BDB" w:rsidP="007C7D05">
            <w:pPr>
              <w:ind w:left="144"/>
              <w:rPr>
                <w:rFonts w:ascii="Calibri" w:hAnsi="Calibri" w:cs="Calibri"/>
                <w:sz w:val="20"/>
                <w:szCs w:val="20"/>
              </w:rPr>
            </w:pPr>
            <w:r>
              <w:rPr>
                <w:rFonts w:ascii="Calibri" w:hAnsi="Calibri" w:cs="Calibri"/>
                <w:sz w:val="20"/>
                <w:szCs w:val="20"/>
              </w:rPr>
              <w:t>Cyndi Rubcich</w:t>
            </w:r>
          </w:p>
          <w:p w14:paraId="6FE659C3" w14:textId="19D8929C" w:rsidR="00CD4BDB" w:rsidRPr="008241E4" w:rsidRDefault="00CD4BDB" w:rsidP="007C7D05">
            <w:pPr>
              <w:ind w:left="144"/>
              <w:rPr>
                <w:rFonts w:ascii="Calibri" w:hAnsi="Calibri" w:cs="Calibri"/>
                <w:sz w:val="20"/>
                <w:szCs w:val="20"/>
              </w:rPr>
            </w:pPr>
            <w:r>
              <w:rPr>
                <w:rFonts w:ascii="Calibri" w:hAnsi="Calibri" w:cs="Calibri"/>
                <w:sz w:val="20"/>
                <w:szCs w:val="20"/>
              </w:rPr>
              <w:t>ohnaacentries@gmai.com</w:t>
            </w:r>
          </w:p>
        </w:tc>
      </w:tr>
      <w:tr w:rsidR="00771635" w14:paraId="7CFDF689" w14:textId="77777777" w:rsidTr="007C7D05">
        <w:tc>
          <w:tcPr>
            <w:tcW w:w="1498" w:type="dxa"/>
          </w:tcPr>
          <w:p w14:paraId="10C8099C" w14:textId="77777777" w:rsidR="00771635" w:rsidRPr="00BF1103" w:rsidRDefault="00D420BB"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ELIGIBILITY:</w:t>
            </w:r>
          </w:p>
        </w:tc>
        <w:tc>
          <w:tcPr>
            <w:tcW w:w="8762" w:type="dxa"/>
            <w:gridSpan w:val="3"/>
            <w:vAlign w:val="center"/>
          </w:tcPr>
          <w:p w14:paraId="65254EF5" w14:textId="2B4989DD" w:rsidR="00403872" w:rsidRPr="008241E4" w:rsidRDefault="00AC2CBB" w:rsidP="007C7D05">
            <w:pPr>
              <w:ind w:left="144"/>
              <w:rPr>
                <w:rFonts w:asciiTheme="majorHAnsi" w:hAnsiTheme="majorHAnsi" w:cstheme="majorHAnsi"/>
                <w:sz w:val="22"/>
                <w:szCs w:val="22"/>
              </w:rPr>
            </w:pPr>
            <w:r w:rsidRPr="008241E4">
              <w:rPr>
                <w:rFonts w:asciiTheme="majorHAnsi" w:hAnsiTheme="majorHAnsi" w:cstheme="majorHAnsi"/>
                <w:sz w:val="22"/>
                <w:szCs w:val="22"/>
              </w:rPr>
              <w:t xml:space="preserve">All swimmers must be </w:t>
            </w:r>
            <w:r w:rsidR="00BF1103" w:rsidRPr="008241E4">
              <w:rPr>
                <w:rFonts w:asciiTheme="majorHAnsi" w:hAnsiTheme="majorHAnsi" w:cstheme="majorHAnsi"/>
                <w:sz w:val="22"/>
                <w:szCs w:val="22"/>
              </w:rPr>
              <w:t xml:space="preserve">registered athlete members of </w:t>
            </w:r>
            <w:r w:rsidR="00F251E2" w:rsidRPr="008241E4">
              <w:rPr>
                <w:rFonts w:asciiTheme="majorHAnsi" w:hAnsiTheme="majorHAnsi" w:cstheme="majorHAnsi"/>
                <w:sz w:val="22"/>
                <w:szCs w:val="22"/>
              </w:rPr>
              <w:t>USA Swimming</w:t>
            </w:r>
            <w:r w:rsidR="00BF1103" w:rsidRPr="008241E4">
              <w:rPr>
                <w:rFonts w:asciiTheme="majorHAnsi" w:hAnsiTheme="majorHAnsi" w:cstheme="majorHAnsi"/>
                <w:sz w:val="22"/>
                <w:szCs w:val="22"/>
              </w:rPr>
              <w:t>.</w:t>
            </w:r>
            <w:r w:rsidR="00F251E2" w:rsidRPr="008241E4">
              <w:rPr>
                <w:rFonts w:asciiTheme="majorHAnsi" w:hAnsiTheme="majorHAnsi" w:cstheme="majorHAnsi"/>
                <w:sz w:val="22"/>
                <w:szCs w:val="22"/>
              </w:rPr>
              <w:t xml:space="preserve"> </w:t>
            </w:r>
          </w:p>
          <w:p w14:paraId="7EEA5893" w14:textId="1945F60F" w:rsidR="00403872" w:rsidRPr="008241E4" w:rsidRDefault="00CD46B4" w:rsidP="007C7D05">
            <w:pPr>
              <w:ind w:left="144"/>
              <w:rPr>
                <w:rFonts w:asciiTheme="majorHAnsi" w:hAnsiTheme="majorHAnsi" w:cstheme="majorHAnsi"/>
                <w:sz w:val="22"/>
                <w:szCs w:val="22"/>
              </w:rPr>
            </w:pPr>
            <w:r w:rsidRPr="008241E4">
              <w:rPr>
                <w:rFonts w:asciiTheme="majorHAnsi" w:hAnsiTheme="majorHAnsi" w:cstheme="majorHAnsi"/>
                <w:sz w:val="22"/>
                <w:szCs w:val="22"/>
              </w:rPr>
              <w:t xml:space="preserve">No swimmer will be permitted to compete unless the swimmer is a member as provided in Article 302. </w:t>
            </w:r>
            <w:r w:rsidR="00F251E2" w:rsidRPr="008241E4">
              <w:rPr>
                <w:rFonts w:asciiTheme="majorHAnsi" w:hAnsiTheme="majorHAnsi" w:cstheme="majorHAnsi"/>
                <w:sz w:val="22"/>
                <w:szCs w:val="22"/>
              </w:rPr>
              <w:t>USA Swimming registration will not be accepted at this meet.</w:t>
            </w:r>
          </w:p>
          <w:p w14:paraId="7F550DC3" w14:textId="0F9B57CB" w:rsidR="00FA78B5" w:rsidRPr="008241E4" w:rsidRDefault="006D3F56" w:rsidP="007C7D05">
            <w:pPr>
              <w:ind w:left="144"/>
              <w:rPr>
                <w:rFonts w:asciiTheme="majorHAnsi" w:hAnsiTheme="majorHAnsi" w:cstheme="majorHAnsi"/>
                <w:sz w:val="22"/>
                <w:szCs w:val="22"/>
              </w:rPr>
            </w:pPr>
            <w:r>
              <w:rPr>
                <w:rFonts w:asciiTheme="majorHAnsi" w:hAnsiTheme="majorHAnsi" w:cstheme="majorHAnsi"/>
                <w:sz w:val="22"/>
                <w:szCs w:val="22"/>
              </w:rPr>
              <w:t xml:space="preserve">Age </w:t>
            </w:r>
            <w:r w:rsidR="00D0616E">
              <w:rPr>
                <w:rFonts w:asciiTheme="majorHAnsi" w:hAnsiTheme="majorHAnsi" w:cstheme="majorHAnsi"/>
                <w:sz w:val="22"/>
                <w:szCs w:val="22"/>
              </w:rPr>
              <w:t xml:space="preserve">on Sunday, </w:t>
            </w:r>
            <w:r w:rsidR="004206EE">
              <w:rPr>
                <w:rFonts w:asciiTheme="majorHAnsi" w:hAnsiTheme="majorHAnsi" w:cstheme="majorHAnsi"/>
                <w:sz w:val="22"/>
                <w:szCs w:val="22"/>
              </w:rPr>
              <w:t xml:space="preserve">February 10, 2019 </w:t>
            </w:r>
            <w:r w:rsidR="00362430" w:rsidRPr="008241E4">
              <w:rPr>
                <w:rFonts w:asciiTheme="majorHAnsi" w:hAnsiTheme="majorHAnsi" w:cstheme="majorHAnsi"/>
                <w:sz w:val="22"/>
                <w:szCs w:val="22"/>
              </w:rPr>
              <w:t>shall determine</w:t>
            </w:r>
            <w:r>
              <w:rPr>
                <w:rFonts w:asciiTheme="majorHAnsi" w:hAnsiTheme="majorHAnsi" w:cstheme="majorHAnsi"/>
                <w:sz w:val="22"/>
                <w:szCs w:val="22"/>
              </w:rPr>
              <w:t xml:space="preserve"> age each swimmer’s age for the meet.</w:t>
            </w:r>
          </w:p>
        </w:tc>
      </w:tr>
      <w:tr w:rsidR="00771635" w14:paraId="1C1DF7C2" w14:textId="77777777" w:rsidTr="007C7D05">
        <w:tc>
          <w:tcPr>
            <w:tcW w:w="1498" w:type="dxa"/>
          </w:tcPr>
          <w:p w14:paraId="35E7D9FC" w14:textId="77777777" w:rsidR="00771635" w:rsidRPr="00BF1103" w:rsidRDefault="00D420BB"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DISABILITY</w:t>
            </w:r>
          </w:p>
          <w:p w14:paraId="1AA267E6" w14:textId="77777777" w:rsidR="00D420BB" w:rsidRPr="00BF1103" w:rsidRDefault="00D420BB"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SWIMMERS:</w:t>
            </w:r>
          </w:p>
        </w:tc>
        <w:tc>
          <w:tcPr>
            <w:tcW w:w="8762" w:type="dxa"/>
            <w:gridSpan w:val="3"/>
            <w:vAlign w:val="center"/>
          </w:tcPr>
          <w:p w14:paraId="6378A3BE" w14:textId="77777777" w:rsidR="00EC54EA" w:rsidRPr="008241E4" w:rsidRDefault="00EC54EA" w:rsidP="007C7D05">
            <w:pPr>
              <w:ind w:left="144"/>
              <w:rPr>
                <w:rFonts w:asciiTheme="majorHAnsi" w:hAnsiTheme="majorHAnsi" w:cstheme="majorHAnsi"/>
                <w:sz w:val="22"/>
                <w:szCs w:val="22"/>
              </w:rPr>
            </w:pPr>
            <w:r w:rsidRPr="008241E4">
              <w:rPr>
                <w:rFonts w:asciiTheme="majorHAnsi" w:hAnsiTheme="majorHAnsi" w:cstheme="majorHAnsi"/>
                <w:sz w:val="22"/>
                <w:szCs w:val="22"/>
              </w:rPr>
              <w:t>NAAC welcomes swimmers with disabilities to enter this meet.</w:t>
            </w:r>
          </w:p>
          <w:p w14:paraId="60E3BEDC" w14:textId="1DCAACF9" w:rsidR="00771635" w:rsidRPr="008241E4" w:rsidRDefault="0074049E" w:rsidP="007C7D05">
            <w:pPr>
              <w:ind w:left="144"/>
              <w:rPr>
                <w:rFonts w:asciiTheme="majorHAnsi" w:hAnsiTheme="majorHAnsi" w:cstheme="majorHAnsi"/>
                <w:sz w:val="22"/>
                <w:szCs w:val="22"/>
              </w:rPr>
            </w:pPr>
            <w:r w:rsidRPr="008241E4">
              <w:rPr>
                <w:rFonts w:asciiTheme="majorHAnsi" w:hAnsiTheme="majorHAnsi" w:cstheme="majorHAnsi"/>
                <w:color w:val="000000"/>
                <w:sz w:val="22"/>
                <w:szCs w:val="22"/>
              </w:rPr>
              <w:t>P</w:t>
            </w:r>
            <w:r w:rsidR="00857688" w:rsidRPr="008241E4">
              <w:rPr>
                <w:rFonts w:asciiTheme="majorHAnsi" w:hAnsiTheme="majorHAnsi" w:cstheme="majorHAnsi"/>
                <w:color w:val="000000"/>
                <w:sz w:val="22"/>
                <w:szCs w:val="22"/>
              </w:rPr>
              <w:t xml:space="preserve">lease specify </w:t>
            </w:r>
            <w:r w:rsidRPr="008241E4">
              <w:rPr>
                <w:rFonts w:asciiTheme="majorHAnsi" w:hAnsiTheme="majorHAnsi" w:cstheme="majorHAnsi"/>
                <w:color w:val="000000"/>
                <w:sz w:val="22"/>
                <w:szCs w:val="22"/>
              </w:rPr>
              <w:t>accommodations needed</w:t>
            </w:r>
            <w:r w:rsidR="00B92500" w:rsidRPr="008241E4">
              <w:rPr>
                <w:rFonts w:asciiTheme="majorHAnsi" w:hAnsiTheme="majorHAnsi" w:cstheme="majorHAnsi"/>
                <w:color w:val="000000"/>
                <w:sz w:val="22"/>
                <w:szCs w:val="22"/>
              </w:rPr>
              <w:t xml:space="preserve"> by each swimmer</w:t>
            </w:r>
            <w:r w:rsidR="00857688" w:rsidRPr="008241E4">
              <w:rPr>
                <w:rFonts w:asciiTheme="majorHAnsi" w:hAnsiTheme="majorHAnsi" w:cstheme="majorHAnsi"/>
                <w:color w:val="000000"/>
                <w:sz w:val="22"/>
                <w:szCs w:val="22"/>
              </w:rPr>
              <w:t xml:space="preserve"> in your entry email.</w:t>
            </w:r>
          </w:p>
        </w:tc>
      </w:tr>
      <w:tr w:rsidR="003B3154" w14:paraId="730E65C2" w14:textId="77777777" w:rsidTr="007C7D05">
        <w:trPr>
          <w:trHeight w:val="720"/>
        </w:trPr>
        <w:tc>
          <w:tcPr>
            <w:tcW w:w="1498" w:type="dxa"/>
          </w:tcPr>
          <w:p w14:paraId="44B68E4A" w14:textId="77777777" w:rsidR="003B3154" w:rsidRPr="00BF1103" w:rsidRDefault="003B3154" w:rsidP="007C7D05">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lastRenderedPageBreak/>
              <w:t>FORMAT:</w:t>
            </w:r>
          </w:p>
        </w:tc>
        <w:tc>
          <w:tcPr>
            <w:tcW w:w="8762" w:type="dxa"/>
            <w:gridSpan w:val="3"/>
            <w:vAlign w:val="center"/>
          </w:tcPr>
          <w:p w14:paraId="20F82221" w14:textId="66BCBF34" w:rsidR="003B3154" w:rsidRDefault="00741769" w:rsidP="007C7D05">
            <w:pPr>
              <w:ind w:left="144"/>
              <w:rPr>
                <w:rFonts w:asciiTheme="majorHAnsi" w:hAnsiTheme="majorHAnsi" w:cstheme="majorHAnsi"/>
                <w:sz w:val="22"/>
                <w:szCs w:val="22"/>
              </w:rPr>
            </w:pPr>
            <w:r>
              <w:rPr>
                <w:rFonts w:asciiTheme="majorHAnsi" w:hAnsiTheme="majorHAnsi" w:cstheme="majorHAnsi"/>
                <w:sz w:val="22"/>
                <w:szCs w:val="22"/>
              </w:rPr>
              <w:t xml:space="preserve">This is a </w:t>
            </w:r>
            <w:r w:rsidR="001E35D9">
              <w:rPr>
                <w:rFonts w:asciiTheme="majorHAnsi" w:hAnsiTheme="majorHAnsi" w:cstheme="majorHAnsi"/>
                <w:sz w:val="22"/>
                <w:szCs w:val="22"/>
              </w:rPr>
              <w:t>timed fin</w:t>
            </w:r>
            <w:r w:rsidR="004206EE">
              <w:rPr>
                <w:rFonts w:asciiTheme="majorHAnsi" w:hAnsiTheme="majorHAnsi" w:cstheme="majorHAnsi"/>
                <w:sz w:val="22"/>
                <w:szCs w:val="22"/>
              </w:rPr>
              <w:t>al pre-seeded meet with two (2</w:t>
            </w:r>
            <w:r w:rsidR="001E35D9">
              <w:rPr>
                <w:rFonts w:asciiTheme="majorHAnsi" w:hAnsiTheme="majorHAnsi" w:cstheme="majorHAnsi"/>
                <w:sz w:val="22"/>
                <w:szCs w:val="22"/>
              </w:rPr>
              <w:t>) meet sessions:</w:t>
            </w:r>
          </w:p>
          <w:p w14:paraId="24416FC0" w14:textId="31279262" w:rsidR="00D0616E" w:rsidRPr="00C21D18" w:rsidRDefault="004206EE" w:rsidP="007C7D05">
            <w:pPr>
              <w:pStyle w:val="ListParagraph"/>
              <w:numPr>
                <w:ilvl w:val="0"/>
                <w:numId w:val="5"/>
              </w:numPr>
              <w:rPr>
                <w:rFonts w:asciiTheme="majorHAnsi" w:hAnsiTheme="majorHAnsi" w:cstheme="majorHAnsi"/>
                <w:sz w:val="22"/>
                <w:szCs w:val="22"/>
              </w:rPr>
            </w:pPr>
            <w:r w:rsidRPr="00C21D18">
              <w:rPr>
                <w:rFonts w:asciiTheme="majorHAnsi" w:hAnsiTheme="majorHAnsi" w:cstheme="majorHAnsi"/>
                <w:sz w:val="22"/>
                <w:szCs w:val="22"/>
              </w:rPr>
              <w:t>9-10</w:t>
            </w:r>
            <w:r w:rsidR="00D0616E" w:rsidRPr="00C21D18">
              <w:rPr>
                <w:rFonts w:asciiTheme="majorHAnsi" w:hAnsiTheme="majorHAnsi" w:cstheme="majorHAnsi"/>
                <w:sz w:val="22"/>
                <w:szCs w:val="22"/>
              </w:rPr>
              <w:t xml:space="preserve"> swimmers</w:t>
            </w:r>
          </w:p>
          <w:p w14:paraId="0D9A49D0" w14:textId="5A7F62C7" w:rsidR="003B3154" w:rsidRPr="007C7D05" w:rsidRDefault="004206EE" w:rsidP="007C7D05">
            <w:pPr>
              <w:pStyle w:val="ListParagraph"/>
              <w:numPr>
                <w:ilvl w:val="0"/>
                <w:numId w:val="5"/>
              </w:numPr>
              <w:rPr>
                <w:rFonts w:asciiTheme="majorHAnsi" w:hAnsiTheme="majorHAnsi" w:cstheme="majorHAnsi"/>
                <w:sz w:val="22"/>
                <w:szCs w:val="22"/>
              </w:rPr>
            </w:pPr>
            <w:r w:rsidRPr="00C21D18">
              <w:rPr>
                <w:rFonts w:asciiTheme="majorHAnsi" w:hAnsiTheme="majorHAnsi" w:cstheme="majorHAnsi"/>
                <w:sz w:val="22"/>
                <w:szCs w:val="22"/>
              </w:rPr>
              <w:t>8 &amp; Under</w:t>
            </w:r>
            <w:r w:rsidR="00D0616E" w:rsidRPr="00C21D18">
              <w:rPr>
                <w:rFonts w:asciiTheme="majorHAnsi" w:hAnsiTheme="majorHAnsi" w:cstheme="majorHAnsi"/>
                <w:sz w:val="22"/>
                <w:szCs w:val="22"/>
              </w:rPr>
              <w:t xml:space="preserve"> swimmers</w:t>
            </w:r>
          </w:p>
        </w:tc>
      </w:tr>
    </w:tbl>
    <w:p w14:paraId="5B42E899" w14:textId="13A078DB" w:rsidR="00AC2CBB" w:rsidRPr="002773C7" w:rsidRDefault="00AC2CBB" w:rsidP="004309FE">
      <w:pPr>
        <w:tabs>
          <w:tab w:val="left" w:pos="7960"/>
        </w:tabs>
        <w:rPr>
          <w:sz w:val="10"/>
          <w:szCs w:val="10"/>
        </w:rPr>
      </w:pPr>
    </w:p>
    <w:tbl>
      <w:tblPr>
        <w:tblStyle w:val="TableGrid"/>
        <w:tblW w:w="10234" w:type="dxa"/>
        <w:tblInd w:w="18" w:type="dxa"/>
        <w:tblCellMar>
          <w:top w:w="216" w:type="dxa"/>
          <w:left w:w="43" w:type="dxa"/>
          <w:bottom w:w="216" w:type="dxa"/>
          <w:right w:w="58" w:type="dxa"/>
        </w:tblCellMar>
        <w:tblLook w:val="04A0" w:firstRow="1" w:lastRow="0" w:firstColumn="1" w:lastColumn="0" w:noHBand="0" w:noVBand="1"/>
      </w:tblPr>
      <w:tblGrid>
        <w:gridCol w:w="1440"/>
        <w:gridCol w:w="8794"/>
      </w:tblGrid>
      <w:tr w:rsidR="003B3154" w14:paraId="66F2E259" w14:textId="77777777" w:rsidTr="00BF1103">
        <w:tc>
          <w:tcPr>
            <w:tcW w:w="1440" w:type="dxa"/>
            <w:tcBorders>
              <w:top w:val="nil"/>
              <w:left w:val="nil"/>
              <w:bottom w:val="nil"/>
              <w:right w:val="nil"/>
            </w:tcBorders>
          </w:tcPr>
          <w:p w14:paraId="00F96DB9" w14:textId="43DD0140" w:rsidR="003B3154" w:rsidRPr="00BF1103" w:rsidRDefault="003B3154" w:rsidP="003B315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ENTRIES:</w:t>
            </w:r>
          </w:p>
        </w:tc>
        <w:tc>
          <w:tcPr>
            <w:tcW w:w="8794" w:type="dxa"/>
            <w:tcBorders>
              <w:top w:val="nil"/>
              <w:left w:val="nil"/>
              <w:bottom w:val="nil"/>
              <w:right w:val="nil"/>
            </w:tcBorders>
            <w:vAlign w:val="center"/>
          </w:tcPr>
          <w:p w14:paraId="6EC98A50" w14:textId="748FEDE4" w:rsidR="003B3154" w:rsidRPr="004F3727" w:rsidRDefault="002636A6" w:rsidP="006924BD">
            <w:pPr>
              <w:spacing w:after="60"/>
              <w:ind w:left="144"/>
              <w:rPr>
                <w:rFonts w:asciiTheme="majorHAnsi" w:hAnsiTheme="majorHAnsi" w:cstheme="majorHAnsi"/>
                <w:sz w:val="22"/>
                <w:szCs w:val="22"/>
              </w:rPr>
            </w:pPr>
            <w:r w:rsidRPr="004F3727">
              <w:rPr>
                <w:rFonts w:asciiTheme="majorHAnsi" w:hAnsiTheme="majorHAnsi" w:cstheme="majorHAnsi"/>
                <w:sz w:val="22"/>
                <w:szCs w:val="22"/>
              </w:rPr>
              <w:t xml:space="preserve">Entry window opens at </w:t>
            </w:r>
            <w:r w:rsidR="003B3154" w:rsidRPr="004F3727">
              <w:rPr>
                <w:rFonts w:asciiTheme="majorHAnsi" w:hAnsiTheme="majorHAnsi" w:cstheme="majorHAnsi"/>
                <w:sz w:val="22"/>
                <w:szCs w:val="22"/>
              </w:rPr>
              <w:t xml:space="preserve">noon on </w:t>
            </w:r>
            <w:r w:rsidR="004206EE">
              <w:rPr>
                <w:rFonts w:asciiTheme="majorHAnsi" w:hAnsiTheme="majorHAnsi" w:cstheme="majorHAnsi"/>
                <w:sz w:val="22"/>
                <w:szCs w:val="22"/>
              </w:rPr>
              <w:t>January 25, 2019</w:t>
            </w:r>
            <w:r w:rsidRPr="004F3727">
              <w:rPr>
                <w:rFonts w:asciiTheme="majorHAnsi" w:hAnsiTheme="majorHAnsi" w:cstheme="majorHAnsi"/>
                <w:sz w:val="22"/>
                <w:szCs w:val="22"/>
              </w:rPr>
              <w:t xml:space="preserve"> and closes at noon on </w:t>
            </w:r>
            <w:r w:rsidR="004206EE">
              <w:rPr>
                <w:rFonts w:asciiTheme="majorHAnsi" w:hAnsiTheme="majorHAnsi" w:cstheme="majorHAnsi"/>
                <w:sz w:val="22"/>
                <w:szCs w:val="22"/>
              </w:rPr>
              <w:t>January 26, 2019</w:t>
            </w:r>
            <w:r w:rsidRPr="004F3727">
              <w:rPr>
                <w:rFonts w:asciiTheme="majorHAnsi" w:hAnsiTheme="majorHAnsi" w:cstheme="majorHAnsi"/>
                <w:sz w:val="22"/>
                <w:szCs w:val="22"/>
              </w:rPr>
              <w:t>.</w:t>
            </w:r>
          </w:p>
          <w:p w14:paraId="3EB519A3" w14:textId="2D779F69" w:rsidR="002636A6" w:rsidRDefault="002636A6" w:rsidP="006924BD">
            <w:pPr>
              <w:spacing w:after="60"/>
              <w:ind w:left="144"/>
              <w:rPr>
                <w:rFonts w:asciiTheme="majorHAnsi" w:hAnsiTheme="majorHAnsi" w:cstheme="majorHAnsi"/>
                <w:sz w:val="22"/>
                <w:szCs w:val="22"/>
              </w:rPr>
            </w:pPr>
            <w:r w:rsidRPr="004F3727">
              <w:rPr>
                <w:rFonts w:asciiTheme="majorHAnsi" w:hAnsiTheme="majorHAnsi" w:cstheme="majorHAnsi"/>
                <w:sz w:val="22"/>
                <w:szCs w:val="22"/>
              </w:rPr>
              <w:t>Entries received prior to or after this entry period will not be accepted.</w:t>
            </w:r>
          </w:p>
          <w:p w14:paraId="612B3877" w14:textId="2245440C" w:rsidR="006924BD" w:rsidRPr="004F3727" w:rsidRDefault="006924BD" w:rsidP="006924BD">
            <w:pPr>
              <w:spacing w:after="60"/>
              <w:ind w:left="144"/>
              <w:rPr>
                <w:rFonts w:asciiTheme="majorHAnsi" w:hAnsiTheme="majorHAnsi" w:cstheme="majorHAnsi"/>
                <w:sz w:val="22"/>
                <w:szCs w:val="22"/>
              </w:rPr>
            </w:pPr>
            <w:r>
              <w:rPr>
                <w:rFonts w:asciiTheme="majorHAnsi" w:hAnsiTheme="majorHAnsi" w:cstheme="majorHAnsi"/>
                <w:sz w:val="22"/>
                <w:szCs w:val="22"/>
              </w:rPr>
              <w:t>Entry Limit – three (3) individual events max per swimmer</w:t>
            </w:r>
          </w:p>
          <w:p w14:paraId="75F05C4D" w14:textId="5A78B657" w:rsidR="003B3154" w:rsidRPr="004F3727" w:rsidRDefault="003B3154" w:rsidP="006924BD">
            <w:pPr>
              <w:spacing w:after="60"/>
              <w:ind w:left="144"/>
              <w:rPr>
                <w:rFonts w:asciiTheme="majorHAnsi" w:hAnsiTheme="majorHAnsi" w:cstheme="majorHAnsi"/>
                <w:sz w:val="22"/>
                <w:szCs w:val="22"/>
              </w:rPr>
            </w:pPr>
            <w:r w:rsidRPr="004F3727">
              <w:rPr>
                <w:rFonts w:asciiTheme="majorHAnsi" w:hAnsiTheme="majorHAnsi" w:cstheme="majorHAnsi"/>
                <w:sz w:val="22"/>
                <w:szCs w:val="22"/>
              </w:rPr>
              <w:t xml:space="preserve">Electronic submission of entries </w:t>
            </w:r>
            <w:r w:rsidR="002636A6" w:rsidRPr="004F3727">
              <w:rPr>
                <w:rFonts w:asciiTheme="majorHAnsi" w:hAnsiTheme="majorHAnsi" w:cstheme="majorHAnsi"/>
                <w:sz w:val="22"/>
                <w:szCs w:val="22"/>
              </w:rPr>
              <w:t xml:space="preserve">to </w:t>
            </w:r>
            <w:hyperlink r:id="rId11" w:history="1">
              <w:r w:rsidR="002636A6" w:rsidRPr="004F3727">
                <w:rPr>
                  <w:rStyle w:val="Hyperlink"/>
                  <w:rFonts w:asciiTheme="majorHAnsi" w:hAnsiTheme="majorHAnsi" w:cstheme="majorHAnsi"/>
                  <w:sz w:val="22"/>
                  <w:szCs w:val="22"/>
                </w:rPr>
                <w:t>ohnaacentries@gmail.com</w:t>
              </w:r>
            </w:hyperlink>
            <w:r w:rsidR="002636A6" w:rsidRPr="004F3727">
              <w:rPr>
                <w:rFonts w:asciiTheme="majorHAnsi" w:hAnsiTheme="majorHAnsi" w:cstheme="majorHAnsi"/>
                <w:sz w:val="22"/>
                <w:szCs w:val="22"/>
              </w:rPr>
              <w:t xml:space="preserve"> </w:t>
            </w:r>
            <w:r w:rsidRPr="004F3727">
              <w:rPr>
                <w:rFonts w:asciiTheme="majorHAnsi" w:hAnsiTheme="majorHAnsi" w:cstheme="majorHAnsi"/>
                <w:sz w:val="22"/>
                <w:szCs w:val="22"/>
              </w:rPr>
              <w:t xml:space="preserve">is required for all teams and unattached swimmers.  </w:t>
            </w:r>
          </w:p>
          <w:p w14:paraId="3A7E6635" w14:textId="361DC8CF" w:rsidR="003B3154" w:rsidRPr="004F3727" w:rsidRDefault="003B3154" w:rsidP="006924BD">
            <w:pPr>
              <w:spacing w:after="60"/>
              <w:ind w:left="144"/>
              <w:rPr>
                <w:rFonts w:asciiTheme="majorHAnsi" w:hAnsiTheme="majorHAnsi" w:cstheme="majorHAnsi"/>
                <w:sz w:val="22"/>
                <w:szCs w:val="22"/>
              </w:rPr>
            </w:pPr>
            <w:r w:rsidRPr="004F3727">
              <w:rPr>
                <w:rFonts w:asciiTheme="majorHAnsi" w:hAnsiTheme="majorHAnsi" w:cstheme="majorHAnsi"/>
                <w:sz w:val="22"/>
                <w:szCs w:val="22"/>
              </w:rPr>
              <w:t xml:space="preserve">Entries should be submitted by a coach or club entry chair person.  </w:t>
            </w:r>
          </w:p>
          <w:p w14:paraId="226C9741" w14:textId="488A71DD" w:rsidR="00C21D18" w:rsidRPr="004F3727" w:rsidRDefault="003B3154" w:rsidP="006924BD">
            <w:pPr>
              <w:spacing w:after="60"/>
              <w:ind w:left="144"/>
              <w:rPr>
                <w:rFonts w:asciiTheme="majorHAnsi" w:hAnsiTheme="majorHAnsi" w:cstheme="majorHAnsi"/>
                <w:sz w:val="22"/>
                <w:szCs w:val="22"/>
              </w:rPr>
            </w:pPr>
            <w:r w:rsidRPr="004F3727">
              <w:rPr>
                <w:rFonts w:asciiTheme="majorHAnsi" w:hAnsiTheme="majorHAnsi" w:cstheme="majorHAnsi"/>
                <w:sz w:val="22"/>
                <w:szCs w:val="22"/>
              </w:rPr>
              <w:t>ALL communication must go through the entering team’s coach or club entry chair person.  This includes general meet questions, entry changes, updating times, and issues with results or awards.</w:t>
            </w:r>
          </w:p>
          <w:p w14:paraId="23367A78" w14:textId="023F16D0" w:rsidR="00C21D18" w:rsidRPr="004F3727" w:rsidRDefault="00863384" w:rsidP="006924BD">
            <w:pPr>
              <w:spacing w:after="60"/>
              <w:ind w:left="144"/>
              <w:rPr>
                <w:rFonts w:asciiTheme="majorHAnsi" w:hAnsiTheme="majorHAnsi" w:cstheme="majorHAnsi"/>
                <w:b/>
                <w:sz w:val="22"/>
                <w:szCs w:val="22"/>
              </w:rPr>
            </w:pPr>
            <w:r w:rsidRPr="004F3727">
              <w:rPr>
                <w:rFonts w:asciiTheme="majorHAnsi" w:hAnsiTheme="majorHAnsi" w:cstheme="majorHAnsi"/>
                <w:b/>
                <w:sz w:val="22"/>
                <w:szCs w:val="22"/>
              </w:rPr>
              <w:t>Due to limited spectator space, each session will be limited to 1</w:t>
            </w:r>
            <w:r w:rsidR="00C21D18">
              <w:rPr>
                <w:rFonts w:asciiTheme="majorHAnsi" w:hAnsiTheme="majorHAnsi" w:cstheme="majorHAnsi"/>
                <w:b/>
                <w:sz w:val="22"/>
                <w:szCs w:val="22"/>
              </w:rPr>
              <w:t>70</w:t>
            </w:r>
            <w:r w:rsidRPr="004F3727">
              <w:rPr>
                <w:rFonts w:asciiTheme="majorHAnsi" w:hAnsiTheme="majorHAnsi" w:cstheme="majorHAnsi"/>
                <w:b/>
                <w:sz w:val="22"/>
                <w:szCs w:val="22"/>
              </w:rPr>
              <w:t xml:space="preserve"> participants.</w:t>
            </w:r>
          </w:p>
          <w:p w14:paraId="67A95A1C" w14:textId="2FE6F436" w:rsidR="003B3154" w:rsidRPr="004F3727" w:rsidRDefault="003B3154" w:rsidP="00C21D18">
            <w:pPr>
              <w:ind w:left="144"/>
              <w:rPr>
                <w:rFonts w:asciiTheme="majorHAnsi" w:hAnsiTheme="majorHAnsi" w:cstheme="majorHAnsi"/>
                <w:sz w:val="22"/>
                <w:szCs w:val="22"/>
              </w:rPr>
            </w:pPr>
            <w:r w:rsidRPr="004F3727">
              <w:rPr>
                <w:rFonts w:asciiTheme="majorHAnsi" w:hAnsiTheme="majorHAnsi" w:cstheme="majorHAnsi"/>
                <w:sz w:val="22"/>
                <w:szCs w:val="22"/>
              </w:rPr>
              <w:t xml:space="preserve">NAAC reserves the right to limit meet entries and/or specific event entries, </w:t>
            </w:r>
            <w:r w:rsidR="00C21D18">
              <w:rPr>
                <w:rFonts w:asciiTheme="majorHAnsi" w:hAnsiTheme="majorHAnsi" w:cstheme="majorHAnsi"/>
                <w:sz w:val="22"/>
                <w:szCs w:val="22"/>
              </w:rPr>
              <w:t>if</w:t>
            </w:r>
            <w:r w:rsidR="002636A6" w:rsidRPr="004F3727">
              <w:rPr>
                <w:rFonts w:asciiTheme="majorHAnsi" w:hAnsiTheme="majorHAnsi" w:cstheme="majorHAnsi"/>
                <w:sz w:val="22"/>
                <w:szCs w:val="22"/>
              </w:rPr>
              <w:t xml:space="preserve"> </w:t>
            </w:r>
            <w:r w:rsidRPr="004F3727">
              <w:rPr>
                <w:rFonts w:asciiTheme="majorHAnsi" w:hAnsiTheme="majorHAnsi" w:cstheme="majorHAnsi"/>
                <w:sz w:val="22"/>
                <w:szCs w:val="22"/>
              </w:rPr>
              <w:t xml:space="preserve">necessary, to prevent lengthy sessions. </w:t>
            </w:r>
          </w:p>
        </w:tc>
      </w:tr>
      <w:tr w:rsidR="003B3154" w14:paraId="61010F36" w14:textId="77777777" w:rsidTr="00BF1103">
        <w:tc>
          <w:tcPr>
            <w:tcW w:w="1440" w:type="dxa"/>
            <w:tcBorders>
              <w:top w:val="nil"/>
              <w:left w:val="nil"/>
              <w:bottom w:val="nil"/>
              <w:right w:val="nil"/>
            </w:tcBorders>
          </w:tcPr>
          <w:p w14:paraId="0EE26C0B" w14:textId="77777777" w:rsidR="003B3154" w:rsidRPr="00BF1103" w:rsidRDefault="003B3154" w:rsidP="003B315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ENTRY FEES:</w:t>
            </w:r>
          </w:p>
        </w:tc>
        <w:tc>
          <w:tcPr>
            <w:tcW w:w="8794" w:type="dxa"/>
            <w:tcBorders>
              <w:top w:val="nil"/>
              <w:left w:val="nil"/>
              <w:bottom w:val="nil"/>
              <w:right w:val="nil"/>
            </w:tcBorders>
            <w:vAlign w:val="center"/>
          </w:tcPr>
          <w:p w14:paraId="1F579134" w14:textId="6A19D095" w:rsidR="003B3154" w:rsidRPr="008241E4" w:rsidRDefault="003B3154" w:rsidP="00803617">
            <w:pPr>
              <w:ind w:left="144"/>
              <w:rPr>
                <w:rFonts w:asciiTheme="majorHAnsi" w:hAnsiTheme="majorHAnsi" w:cstheme="majorHAnsi"/>
                <w:sz w:val="22"/>
                <w:szCs w:val="22"/>
              </w:rPr>
            </w:pPr>
            <w:r w:rsidRPr="008241E4">
              <w:rPr>
                <w:rFonts w:asciiTheme="majorHAnsi" w:hAnsiTheme="majorHAnsi" w:cstheme="majorHAnsi"/>
                <w:sz w:val="22"/>
                <w:szCs w:val="22"/>
              </w:rPr>
              <w:t>Individual events - $5.00 per event entered</w:t>
            </w:r>
          </w:p>
          <w:p w14:paraId="7F57A926" w14:textId="0B34A387" w:rsidR="003B3154" w:rsidRPr="008241E4" w:rsidRDefault="003B3154" w:rsidP="00803617">
            <w:pPr>
              <w:ind w:left="144"/>
              <w:rPr>
                <w:rFonts w:asciiTheme="majorHAnsi" w:hAnsiTheme="majorHAnsi" w:cstheme="majorHAnsi"/>
                <w:sz w:val="22"/>
                <w:szCs w:val="22"/>
              </w:rPr>
            </w:pPr>
            <w:r w:rsidRPr="008241E4">
              <w:rPr>
                <w:rFonts w:asciiTheme="majorHAnsi" w:hAnsiTheme="majorHAnsi" w:cstheme="majorHAnsi"/>
                <w:sz w:val="22"/>
                <w:szCs w:val="22"/>
              </w:rPr>
              <w:t>Ohio LSC Travel Fund Surcharge - $2.00 per swimmer</w:t>
            </w:r>
          </w:p>
        </w:tc>
      </w:tr>
      <w:tr w:rsidR="003B3154" w14:paraId="6D731DBE" w14:textId="77777777" w:rsidTr="00BF1103">
        <w:tc>
          <w:tcPr>
            <w:tcW w:w="1440" w:type="dxa"/>
            <w:tcBorders>
              <w:top w:val="nil"/>
              <w:left w:val="nil"/>
              <w:bottom w:val="nil"/>
              <w:right w:val="nil"/>
            </w:tcBorders>
          </w:tcPr>
          <w:p w14:paraId="00B186ED" w14:textId="77777777" w:rsidR="003B3154" w:rsidRPr="00BF1103" w:rsidRDefault="003B3154" w:rsidP="003B315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DECK</w:t>
            </w:r>
          </w:p>
          <w:p w14:paraId="3591F2B0" w14:textId="77777777" w:rsidR="003B3154" w:rsidRPr="00BF1103" w:rsidRDefault="003B3154" w:rsidP="003B315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ENTRIES:</w:t>
            </w:r>
          </w:p>
        </w:tc>
        <w:tc>
          <w:tcPr>
            <w:tcW w:w="8794" w:type="dxa"/>
            <w:tcBorders>
              <w:top w:val="nil"/>
              <w:left w:val="nil"/>
              <w:bottom w:val="nil"/>
              <w:right w:val="nil"/>
            </w:tcBorders>
            <w:vAlign w:val="center"/>
          </w:tcPr>
          <w:p w14:paraId="3B181372" w14:textId="0365E16C" w:rsidR="003B3154" w:rsidRPr="004F3727" w:rsidRDefault="003B3154" w:rsidP="00803617">
            <w:pPr>
              <w:ind w:left="144"/>
              <w:rPr>
                <w:rFonts w:asciiTheme="majorHAnsi" w:hAnsiTheme="majorHAnsi" w:cstheme="majorHAnsi"/>
                <w:sz w:val="22"/>
                <w:szCs w:val="22"/>
              </w:rPr>
            </w:pPr>
            <w:r w:rsidRPr="004F3727">
              <w:rPr>
                <w:rFonts w:asciiTheme="majorHAnsi" w:hAnsiTheme="majorHAnsi" w:cstheme="majorHAnsi"/>
                <w:sz w:val="22"/>
                <w:szCs w:val="22"/>
              </w:rPr>
              <w:t xml:space="preserve">Deck entries </w:t>
            </w:r>
            <w:r w:rsidR="002773C7">
              <w:rPr>
                <w:rFonts w:asciiTheme="majorHAnsi" w:hAnsiTheme="majorHAnsi" w:cstheme="majorHAnsi"/>
                <w:sz w:val="22"/>
                <w:szCs w:val="22"/>
              </w:rPr>
              <w:t xml:space="preserve">may </w:t>
            </w:r>
            <w:r w:rsidRPr="004F3727">
              <w:rPr>
                <w:rFonts w:asciiTheme="majorHAnsi" w:hAnsiTheme="majorHAnsi" w:cstheme="majorHAnsi"/>
                <w:sz w:val="22"/>
                <w:szCs w:val="22"/>
              </w:rPr>
              <w:t>be accepted IF space is available and ONLY as NEW ADDITIONS.</w:t>
            </w:r>
          </w:p>
          <w:p w14:paraId="25AEC2A0" w14:textId="41A782BA" w:rsidR="003B3154" w:rsidRPr="004F3727" w:rsidRDefault="003B3154" w:rsidP="007C7D05">
            <w:pPr>
              <w:ind w:left="144"/>
              <w:rPr>
                <w:rFonts w:asciiTheme="majorHAnsi" w:hAnsiTheme="majorHAnsi" w:cstheme="majorHAnsi"/>
                <w:sz w:val="22"/>
                <w:szCs w:val="22"/>
              </w:rPr>
            </w:pPr>
            <w:r w:rsidRPr="004F3727">
              <w:rPr>
                <w:rFonts w:asciiTheme="majorHAnsi" w:hAnsiTheme="majorHAnsi" w:cstheme="majorHAnsi"/>
                <w:sz w:val="22"/>
                <w:szCs w:val="22"/>
              </w:rPr>
              <w:t>Changes will not be accepted</w:t>
            </w:r>
            <w:r w:rsidR="007C7D05">
              <w:rPr>
                <w:rFonts w:asciiTheme="majorHAnsi" w:hAnsiTheme="majorHAnsi" w:cstheme="majorHAnsi"/>
                <w:sz w:val="22"/>
                <w:szCs w:val="22"/>
              </w:rPr>
              <w:t xml:space="preserve">. </w:t>
            </w:r>
            <w:r w:rsidRPr="004F3727">
              <w:rPr>
                <w:rFonts w:asciiTheme="majorHAnsi" w:hAnsiTheme="majorHAnsi" w:cstheme="majorHAnsi"/>
                <w:sz w:val="22"/>
                <w:szCs w:val="22"/>
              </w:rPr>
              <w:t>Deck entries close 30 minutes prior to the start of competition.</w:t>
            </w:r>
          </w:p>
          <w:p w14:paraId="43B7638E" w14:textId="77777777" w:rsidR="003B3154" w:rsidRPr="004F3727" w:rsidRDefault="003B3154" w:rsidP="00803617">
            <w:pPr>
              <w:ind w:left="144"/>
              <w:rPr>
                <w:rFonts w:asciiTheme="majorHAnsi" w:hAnsiTheme="majorHAnsi" w:cstheme="majorHAnsi"/>
                <w:sz w:val="22"/>
                <w:szCs w:val="22"/>
              </w:rPr>
            </w:pPr>
            <w:r w:rsidRPr="004F3727">
              <w:rPr>
                <w:rFonts w:asciiTheme="majorHAnsi" w:hAnsiTheme="majorHAnsi" w:cstheme="majorHAnsi"/>
                <w:sz w:val="22"/>
                <w:szCs w:val="22"/>
              </w:rPr>
              <w:t>$10.00 per event must be paid at the time of entry.</w:t>
            </w:r>
          </w:p>
        </w:tc>
      </w:tr>
      <w:tr w:rsidR="00D91E2B" w14:paraId="1E332C4F" w14:textId="77777777" w:rsidTr="00BF1103">
        <w:tc>
          <w:tcPr>
            <w:tcW w:w="1440" w:type="dxa"/>
            <w:tcBorders>
              <w:top w:val="nil"/>
              <w:left w:val="nil"/>
              <w:bottom w:val="nil"/>
              <w:right w:val="nil"/>
            </w:tcBorders>
          </w:tcPr>
          <w:p w14:paraId="20CF0715" w14:textId="4C822B8B" w:rsidR="00D91E2B" w:rsidRPr="00BF1103" w:rsidRDefault="00D91E2B" w:rsidP="00D91E2B">
            <w:pPr>
              <w:rPr>
                <w:rFonts w:ascii="Avenir Next Condensed Demi Bold" w:hAnsi="Avenir Next Condensed Demi Bold" w:cs="Times New Roman"/>
                <w:sz w:val="22"/>
                <w:szCs w:val="22"/>
              </w:rPr>
            </w:pPr>
            <w:r>
              <w:rPr>
                <w:rFonts w:ascii="Avenir Next Condensed Demi Bold" w:hAnsi="Avenir Next Condensed Demi Bold" w:cs="Times New Roman"/>
                <w:sz w:val="22"/>
                <w:szCs w:val="22"/>
              </w:rPr>
              <w:t>AWARDS:</w:t>
            </w:r>
          </w:p>
        </w:tc>
        <w:tc>
          <w:tcPr>
            <w:tcW w:w="8794" w:type="dxa"/>
            <w:tcBorders>
              <w:top w:val="nil"/>
              <w:left w:val="nil"/>
              <w:bottom w:val="nil"/>
              <w:right w:val="nil"/>
            </w:tcBorders>
            <w:vAlign w:val="center"/>
          </w:tcPr>
          <w:p w14:paraId="54C87FC0" w14:textId="122A1ED3" w:rsidR="00D91E2B" w:rsidRDefault="00803617" w:rsidP="00803617">
            <w:pPr>
              <w:pStyle w:val="ListParagraph"/>
              <w:ind w:left="144"/>
              <w:rPr>
                <w:rFonts w:asciiTheme="majorHAnsi" w:hAnsiTheme="majorHAnsi" w:cstheme="majorHAnsi"/>
                <w:sz w:val="22"/>
                <w:szCs w:val="22"/>
              </w:rPr>
            </w:pPr>
            <w:r>
              <w:rPr>
                <w:rFonts w:asciiTheme="majorHAnsi" w:hAnsiTheme="majorHAnsi" w:cstheme="majorHAnsi"/>
                <w:sz w:val="22"/>
                <w:szCs w:val="22"/>
              </w:rPr>
              <w:t>Ribbons will be awarded</w:t>
            </w:r>
            <w:r w:rsidR="00D91E2B">
              <w:rPr>
                <w:rFonts w:asciiTheme="majorHAnsi" w:hAnsiTheme="majorHAnsi" w:cstheme="majorHAnsi"/>
                <w:sz w:val="22"/>
                <w:szCs w:val="22"/>
              </w:rPr>
              <w:t xml:space="preserve"> to the top </w:t>
            </w:r>
            <w:r w:rsidR="00D0616E">
              <w:rPr>
                <w:rFonts w:asciiTheme="majorHAnsi" w:hAnsiTheme="majorHAnsi" w:cstheme="majorHAnsi"/>
                <w:sz w:val="22"/>
                <w:szCs w:val="22"/>
              </w:rPr>
              <w:t xml:space="preserve">16 place finishes </w:t>
            </w:r>
            <w:r w:rsidR="002636A6">
              <w:rPr>
                <w:rFonts w:asciiTheme="majorHAnsi" w:hAnsiTheme="majorHAnsi" w:cstheme="majorHAnsi"/>
                <w:sz w:val="22"/>
                <w:szCs w:val="22"/>
              </w:rPr>
              <w:t>in each age group.</w:t>
            </w:r>
          </w:p>
          <w:p w14:paraId="414F671A" w14:textId="692628C4" w:rsidR="00D91E2B" w:rsidRPr="00D91E2B" w:rsidRDefault="00D91E2B" w:rsidP="00803617">
            <w:pPr>
              <w:pStyle w:val="ListParagraph"/>
              <w:ind w:left="144"/>
              <w:rPr>
                <w:rFonts w:asciiTheme="majorHAnsi" w:hAnsiTheme="majorHAnsi" w:cstheme="majorHAnsi"/>
                <w:sz w:val="22"/>
                <w:szCs w:val="22"/>
              </w:rPr>
            </w:pPr>
            <w:r w:rsidRPr="00D91E2B">
              <w:rPr>
                <w:rFonts w:asciiTheme="majorHAnsi" w:hAnsiTheme="majorHAnsi" w:cstheme="majorHAnsi"/>
                <w:sz w:val="22"/>
                <w:szCs w:val="22"/>
              </w:rPr>
              <w:t>Heat Winner ribbons will be awarded</w:t>
            </w:r>
            <w:r w:rsidR="00803617">
              <w:rPr>
                <w:rFonts w:asciiTheme="majorHAnsi" w:hAnsiTheme="majorHAnsi" w:cstheme="majorHAnsi"/>
                <w:sz w:val="22"/>
                <w:szCs w:val="22"/>
              </w:rPr>
              <w:t xml:space="preserve"> to the </w:t>
            </w:r>
            <w:r w:rsidR="00C21D18">
              <w:rPr>
                <w:rFonts w:asciiTheme="majorHAnsi" w:hAnsiTheme="majorHAnsi" w:cstheme="majorHAnsi"/>
                <w:sz w:val="22"/>
                <w:szCs w:val="22"/>
              </w:rPr>
              <w:t>first-place</w:t>
            </w:r>
            <w:r w:rsidR="00803617">
              <w:rPr>
                <w:rFonts w:asciiTheme="majorHAnsi" w:hAnsiTheme="majorHAnsi" w:cstheme="majorHAnsi"/>
                <w:sz w:val="22"/>
                <w:szCs w:val="22"/>
              </w:rPr>
              <w:t xml:space="preserve"> finish in each heat.</w:t>
            </w:r>
          </w:p>
        </w:tc>
      </w:tr>
      <w:tr w:rsidR="00D91E2B" w14:paraId="4F31A4EE" w14:textId="77777777" w:rsidTr="00BF1103">
        <w:tc>
          <w:tcPr>
            <w:tcW w:w="1440" w:type="dxa"/>
            <w:tcBorders>
              <w:top w:val="nil"/>
              <w:left w:val="nil"/>
              <w:bottom w:val="nil"/>
              <w:right w:val="nil"/>
            </w:tcBorders>
          </w:tcPr>
          <w:p w14:paraId="056D8C81" w14:textId="337E7A86" w:rsidR="00D91E2B" w:rsidRPr="00BF1103" w:rsidRDefault="00D91E2B" w:rsidP="00D91E2B">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BULLPEN:</w:t>
            </w:r>
          </w:p>
        </w:tc>
        <w:tc>
          <w:tcPr>
            <w:tcW w:w="8794" w:type="dxa"/>
            <w:tcBorders>
              <w:top w:val="nil"/>
              <w:left w:val="nil"/>
              <w:bottom w:val="nil"/>
              <w:right w:val="nil"/>
            </w:tcBorders>
            <w:vAlign w:val="center"/>
          </w:tcPr>
          <w:p w14:paraId="56B3EA55" w14:textId="23D13F57" w:rsidR="00D91E2B" w:rsidRPr="00D91E2B" w:rsidRDefault="00D91E2B" w:rsidP="00803617">
            <w:pPr>
              <w:ind w:left="144"/>
              <w:rPr>
                <w:rFonts w:asciiTheme="majorHAnsi" w:hAnsiTheme="majorHAnsi" w:cstheme="majorHAnsi"/>
                <w:sz w:val="22"/>
                <w:szCs w:val="22"/>
              </w:rPr>
            </w:pPr>
            <w:r w:rsidRPr="00D91E2B">
              <w:rPr>
                <w:rFonts w:asciiTheme="majorHAnsi" w:hAnsiTheme="majorHAnsi" w:cstheme="majorHAnsi"/>
                <w:color w:val="000000"/>
                <w:sz w:val="22"/>
                <w:szCs w:val="22"/>
              </w:rPr>
              <w:t xml:space="preserve">There will be a bull pen </w:t>
            </w:r>
            <w:r w:rsidR="00D0616E">
              <w:rPr>
                <w:rFonts w:asciiTheme="majorHAnsi" w:hAnsiTheme="majorHAnsi" w:cstheme="majorHAnsi"/>
                <w:color w:val="000000"/>
                <w:sz w:val="22"/>
                <w:szCs w:val="22"/>
              </w:rPr>
              <w:t xml:space="preserve">Sessions </w:t>
            </w:r>
            <w:r w:rsidR="00C21D18">
              <w:rPr>
                <w:rFonts w:asciiTheme="majorHAnsi" w:hAnsiTheme="majorHAnsi" w:cstheme="majorHAnsi"/>
                <w:color w:val="000000"/>
                <w:sz w:val="22"/>
                <w:szCs w:val="22"/>
              </w:rPr>
              <w:t>1</w:t>
            </w:r>
            <w:r w:rsidR="00D0616E">
              <w:rPr>
                <w:rFonts w:asciiTheme="majorHAnsi" w:hAnsiTheme="majorHAnsi" w:cstheme="majorHAnsi"/>
                <w:color w:val="000000"/>
                <w:sz w:val="22"/>
                <w:szCs w:val="22"/>
              </w:rPr>
              <w:t xml:space="preserve"> &amp; </w:t>
            </w:r>
            <w:r w:rsidR="00C21D18">
              <w:rPr>
                <w:rFonts w:asciiTheme="majorHAnsi" w:hAnsiTheme="majorHAnsi" w:cstheme="majorHAnsi"/>
                <w:color w:val="000000"/>
                <w:sz w:val="22"/>
                <w:szCs w:val="22"/>
              </w:rPr>
              <w:t>2</w:t>
            </w:r>
            <w:r w:rsidR="006924BD">
              <w:rPr>
                <w:rFonts w:asciiTheme="majorHAnsi" w:hAnsiTheme="majorHAnsi" w:cstheme="majorHAnsi"/>
                <w:color w:val="000000"/>
                <w:sz w:val="22"/>
                <w:szCs w:val="22"/>
              </w:rPr>
              <w:t>.</w:t>
            </w:r>
          </w:p>
        </w:tc>
      </w:tr>
      <w:tr w:rsidR="00D91E2B" w14:paraId="05C2346D" w14:textId="77777777" w:rsidTr="00BF1103">
        <w:tc>
          <w:tcPr>
            <w:tcW w:w="1440" w:type="dxa"/>
            <w:tcBorders>
              <w:top w:val="nil"/>
              <w:left w:val="nil"/>
              <w:bottom w:val="nil"/>
              <w:right w:val="nil"/>
            </w:tcBorders>
          </w:tcPr>
          <w:p w14:paraId="6080BF26" w14:textId="19BF0066" w:rsidR="00D91E2B" w:rsidRPr="00BF1103" w:rsidRDefault="00D91E2B" w:rsidP="00D91E2B">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WARM-UPS:</w:t>
            </w:r>
          </w:p>
        </w:tc>
        <w:tc>
          <w:tcPr>
            <w:tcW w:w="8794" w:type="dxa"/>
            <w:tcBorders>
              <w:top w:val="nil"/>
              <w:left w:val="nil"/>
              <w:bottom w:val="nil"/>
              <w:right w:val="nil"/>
            </w:tcBorders>
            <w:vAlign w:val="center"/>
          </w:tcPr>
          <w:p w14:paraId="4F7F182E" w14:textId="77777777"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Tentative schedule:</w:t>
            </w:r>
          </w:p>
          <w:p w14:paraId="59CF6F5B" w14:textId="762BE8D3" w:rsidR="00D91E2B" w:rsidRPr="004206EE" w:rsidRDefault="001F1664" w:rsidP="00C21D18">
            <w:pPr>
              <w:ind w:left="720"/>
              <w:rPr>
                <w:rFonts w:ascii="Calibri" w:hAnsi="Calibri" w:cstheme="majorHAnsi"/>
                <w:sz w:val="22"/>
                <w:szCs w:val="22"/>
              </w:rPr>
            </w:pPr>
            <w:r w:rsidRPr="004206EE">
              <w:rPr>
                <w:rFonts w:ascii="Calibri" w:hAnsi="Calibri" w:cstheme="majorHAnsi"/>
                <w:sz w:val="22"/>
                <w:szCs w:val="22"/>
              </w:rPr>
              <w:t>Session 1: warm-ups 7:00-8:00</w:t>
            </w:r>
            <w:r w:rsidR="00D91E2B" w:rsidRPr="004206EE">
              <w:rPr>
                <w:rFonts w:ascii="Calibri" w:hAnsi="Calibri" w:cstheme="majorHAnsi"/>
                <w:sz w:val="22"/>
                <w:szCs w:val="22"/>
              </w:rPr>
              <w:t xml:space="preserve"> am; meet </w:t>
            </w:r>
            <w:r w:rsidRPr="004206EE">
              <w:rPr>
                <w:rFonts w:ascii="Calibri" w:hAnsi="Calibri" w:cstheme="majorHAnsi"/>
                <w:sz w:val="22"/>
                <w:szCs w:val="22"/>
              </w:rPr>
              <w:t>starts at 8:05</w:t>
            </w:r>
            <w:r w:rsidR="00D91E2B" w:rsidRPr="004206EE">
              <w:rPr>
                <w:rFonts w:ascii="Calibri" w:hAnsi="Calibri" w:cstheme="majorHAnsi"/>
                <w:sz w:val="22"/>
                <w:szCs w:val="22"/>
              </w:rPr>
              <w:t xml:space="preserve"> am</w:t>
            </w:r>
          </w:p>
          <w:p w14:paraId="68D81DED" w14:textId="61D232FA" w:rsidR="004F3727" w:rsidRPr="002773C7" w:rsidRDefault="00D91E2B" w:rsidP="007C7D05">
            <w:pPr>
              <w:spacing w:after="120"/>
              <w:ind w:left="720"/>
              <w:rPr>
                <w:rFonts w:ascii="Calibri" w:hAnsi="Calibri" w:cstheme="majorHAnsi"/>
                <w:sz w:val="22"/>
                <w:szCs w:val="22"/>
              </w:rPr>
            </w:pPr>
            <w:r w:rsidRPr="004206EE">
              <w:rPr>
                <w:rFonts w:ascii="Calibri" w:hAnsi="Calibri" w:cstheme="majorHAnsi"/>
                <w:sz w:val="22"/>
                <w:szCs w:val="22"/>
              </w:rPr>
              <w:t>Session 2: warm-ups 1</w:t>
            </w:r>
            <w:r w:rsidR="00D0616E" w:rsidRPr="004206EE">
              <w:rPr>
                <w:rFonts w:ascii="Calibri" w:hAnsi="Calibri" w:cstheme="majorHAnsi"/>
                <w:sz w:val="22"/>
                <w:szCs w:val="22"/>
              </w:rPr>
              <w:t>1</w:t>
            </w:r>
            <w:r w:rsidR="004F3727" w:rsidRPr="004206EE">
              <w:rPr>
                <w:rFonts w:ascii="Calibri" w:hAnsi="Calibri" w:cstheme="majorHAnsi"/>
                <w:sz w:val="22"/>
                <w:szCs w:val="22"/>
              </w:rPr>
              <w:t>:30</w:t>
            </w:r>
            <w:r w:rsidR="00CD4BDB" w:rsidRPr="004206EE">
              <w:rPr>
                <w:rFonts w:ascii="Calibri" w:hAnsi="Calibri" w:cstheme="majorHAnsi"/>
                <w:sz w:val="22"/>
                <w:szCs w:val="22"/>
              </w:rPr>
              <w:t>-1</w:t>
            </w:r>
            <w:r w:rsidR="00D0616E" w:rsidRPr="004206EE">
              <w:rPr>
                <w:rFonts w:ascii="Calibri" w:hAnsi="Calibri" w:cstheme="majorHAnsi"/>
                <w:sz w:val="22"/>
                <w:szCs w:val="22"/>
              </w:rPr>
              <w:t>2</w:t>
            </w:r>
            <w:r w:rsidR="004F3727" w:rsidRPr="004206EE">
              <w:rPr>
                <w:rFonts w:ascii="Calibri" w:hAnsi="Calibri" w:cstheme="majorHAnsi"/>
                <w:sz w:val="22"/>
                <w:szCs w:val="22"/>
              </w:rPr>
              <w:t>:30</w:t>
            </w:r>
            <w:r w:rsidR="001F1664" w:rsidRPr="004206EE">
              <w:rPr>
                <w:rFonts w:ascii="Calibri" w:hAnsi="Calibri" w:cstheme="majorHAnsi"/>
                <w:sz w:val="22"/>
                <w:szCs w:val="22"/>
              </w:rPr>
              <w:t xml:space="preserve"> </w:t>
            </w:r>
            <w:r w:rsidR="00CD4BDB" w:rsidRPr="004206EE">
              <w:rPr>
                <w:rFonts w:ascii="Calibri" w:hAnsi="Calibri" w:cstheme="majorHAnsi"/>
                <w:sz w:val="22"/>
                <w:szCs w:val="22"/>
              </w:rPr>
              <w:t xml:space="preserve">pm; meet starts at </w:t>
            </w:r>
            <w:r w:rsidR="004F3727" w:rsidRPr="004206EE">
              <w:rPr>
                <w:rFonts w:ascii="Calibri" w:hAnsi="Calibri" w:cstheme="majorHAnsi"/>
                <w:sz w:val="22"/>
                <w:szCs w:val="22"/>
              </w:rPr>
              <w:t>12:30</w:t>
            </w:r>
            <w:r w:rsidR="001F1664" w:rsidRPr="004206EE">
              <w:rPr>
                <w:rFonts w:ascii="Calibri" w:hAnsi="Calibri" w:cstheme="majorHAnsi"/>
                <w:sz w:val="22"/>
                <w:szCs w:val="22"/>
              </w:rPr>
              <w:t xml:space="preserve"> </w:t>
            </w:r>
            <w:r w:rsidRPr="004206EE">
              <w:rPr>
                <w:rFonts w:ascii="Calibri" w:hAnsi="Calibri" w:cstheme="majorHAnsi"/>
                <w:sz w:val="22"/>
                <w:szCs w:val="22"/>
              </w:rPr>
              <w:t>pm</w:t>
            </w:r>
          </w:p>
          <w:p w14:paraId="5E0A0513" w14:textId="77777777"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Warm-up and competition start times may be adjusted based on the number of entries received.</w:t>
            </w:r>
          </w:p>
          <w:p w14:paraId="4171A0E4" w14:textId="7DD74154"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An updated warm-up schedule with lane assignments w</w:t>
            </w:r>
            <w:r w:rsidR="009403DD" w:rsidRPr="004206EE">
              <w:rPr>
                <w:rFonts w:ascii="Calibri" w:hAnsi="Calibri" w:cstheme="majorHAnsi"/>
                <w:sz w:val="22"/>
                <w:szCs w:val="22"/>
              </w:rPr>
              <w:t>ill be distributed</w:t>
            </w:r>
            <w:r w:rsidR="004F3727" w:rsidRPr="004206EE">
              <w:rPr>
                <w:rFonts w:ascii="Calibri" w:hAnsi="Calibri" w:cstheme="majorHAnsi"/>
                <w:sz w:val="22"/>
                <w:szCs w:val="22"/>
              </w:rPr>
              <w:t xml:space="preserve"> </w:t>
            </w:r>
            <w:r w:rsidR="004206EE" w:rsidRPr="004206EE">
              <w:rPr>
                <w:rFonts w:ascii="Calibri" w:hAnsi="Calibri" w:cstheme="majorHAnsi"/>
                <w:sz w:val="22"/>
                <w:szCs w:val="22"/>
              </w:rPr>
              <w:t>by February 5, 2019.</w:t>
            </w:r>
          </w:p>
          <w:p w14:paraId="3F360F63" w14:textId="77777777"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Ohio LSC Swimming Safety Guidelines and Warm-Up Procedures will be in effect at this meet.</w:t>
            </w:r>
          </w:p>
          <w:p w14:paraId="17F92A86" w14:textId="77777777"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 xml:space="preserve">Swimmers are not permitted to enter the pool for warm-up unless under they are under the direction of a supervising coach. </w:t>
            </w:r>
          </w:p>
          <w:p w14:paraId="1CB028C3" w14:textId="77777777"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 xml:space="preserve">During general warm-up, swimmers must enter the water feet-first in a cautious manner with one hand in contact with the pool edge. </w:t>
            </w:r>
          </w:p>
          <w:p w14:paraId="4631F649" w14:textId="4CE58871" w:rsidR="00D91E2B" w:rsidRPr="004206EE" w:rsidRDefault="00D91E2B" w:rsidP="00803617">
            <w:pPr>
              <w:ind w:left="144"/>
              <w:rPr>
                <w:rFonts w:ascii="Calibri" w:hAnsi="Calibri" w:cstheme="majorHAnsi"/>
                <w:sz w:val="22"/>
                <w:szCs w:val="22"/>
              </w:rPr>
            </w:pPr>
            <w:r w:rsidRPr="004206EE">
              <w:rPr>
                <w:rFonts w:ascii="Calibri" w:hAnsi="Calibri" w:cstheme="majorHAnsi"/>
                <w:sz w:val="22"/>
                <w:szCs w:val="22"/>
              </w:rPr>
              <w:t>One-way sprints may be conducted in a lane upon unanimous agreement of the supervising coaches.</w:t>
            </w:r>
          </w:p>
        </w:tc>
      </w:tr>
    </w:tbl>
    <w:p w14:paraId="65C45C55" w14:textId="1E62297B" w:rsidR="00AC2CBB" w:rsidRPr="002773C7" w:rsidRDefault="00AC2CBB" w:rsidP="002773C7">
      <w:pPr>
        <w:rPr>
          <w:rFonts w:ascii="Avenir Book" w:hAnsi="Avenir Book" w:cs="Times New Roman"/>
          <w:sz w:val="22"/>
          <w:szCs w:val="22"/>
        </w:rPr>
      </w:pPr>
      <w:r>
        <w:br w:type="page"/>
      </w:r>
    </w:p>
    <w:tbl>
      <w:tblPr>
        <w:tblStyle w:val="TableGrid"/>
        <w:tblW w:w="10232" w:type="dxa"/>
        <w:tblInd w:w="18" w:type="dxa"/>
        <w:tblCellMar>
          <w:top w:w="43" w:type="dxa"/>
          <w:left w:w="43" w:type="dxa"/>
          <w:bottom w:w="43" w:type="dxa"/>
          <w:right w:w="58" w:type="dxa"/>
        </w:tblCellMar>
        <w:tblLook w:val="04A0" w:firstRow="1" w:lastRow="0" w:firstColumn="1" w:lastColumn="0" w:noHBand="0" w:noVBand="1"/>
      </w:tblPr>
      <w:tblGrid>
        <w:gridCol w:w="1440"/>
        <w:gridCol w:w="8792"/>
      </w:tblGrid>
      <w:tr w:rsidR="002A2661" w14:paraId="116B4E28" w14:textId="77777777" w:rsidTr="006437EE">
        <w:trPr>
          <w:trHeight w:val="6768"/>
        </w:trPr>
        <w:tc>
          <w:tcPr>
            <w:tcW w:w="1440" w:type="dxa"/>
            <w:tcBorders>
              <w:top w:val="nil"/>
              <w:left w:val="nil"/>
              <w:bottom w:val="nil"/>
              <w:right w:val="nil"/>
            </w:tcBorders>
          </w:tcPr>
          <w:p w14:paraId="03DEE65F" w14:textId="6AD0C28C" w:rsidR="002A2661" w:rsidRPr="00BF1103" w:rsidRDefault="00E82643" w:rsidP="00AC2CBB">
            <w:pPr>
              <w:spacing w:before="120" w:after="120"/>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lastRenderedPageBreak/>
              <w:t>RULES:</w:t>
            </w:r>
          </w:p>
        </w:tc>
        <w:tc>
          <w:tcPr>
            <w:tcW w:w="8792" w:type="dxa"/>
            <w:tcBorders>
              <w:top w:val="nil"/>
              <w:left w:val="nil"/>
              <w:bottom w:val="nil"/>
              <w:right w:val="nil"/>
            </w:tcBorders>
            <w:vAlign w:val="center"/>
          </w:tcPr>
          <w:p w14:paraId="19386D6E" w14:textId="05D15FA3" w:rsidR="002A2661" w:rsidRPr="004206EE" w:rsidRDefault="00362430"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The current USA Swimming and Ohio Swimming rules will govern the meet.</w:t>
            </w:r>
          </w:p>
          <w:p w14:paraId="4C4EB227" w14:textId="02155604" w:rsidR="00362430" w:rsidRPr="004206EE" w:rsidRDefault="00362430"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It is understood and agreed that USA Swimming shall be free from any liabilities or claims for damages arising by reason of injuries to anyone during the conduct of this event.</w:t>
            </w:r>
          </w:p>
          <w:p w14:paraId="24CAE12A" w14:textId="77777777" w:rsidR="00B72D0C" w:rsidRPr="004206EE" w:rsidRDefault="00B72D0C"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Any swimmer entered in the meet must be certified by a USA Swimming member-coach as being proficient in performing a racing start or must start each race from within the water.  When unaccompanied by a member-coach, it is the responsibility of the swimmer or</w:t>
            </w:r>
            <w:r w:rsidR="007A7407" w:rsidRPr="004206EE">
              <w:rPr>
                <w:rFonts w:asciiTheme="majorHAnsi" w:hAnsiTheme="majorHAnsi" w:cstheme="majorHAnsi"/>
                <w:sz w:val="22"/>
                <w:szCs w:val="22"/>
              </w:rPr>
              <w:t xml:space="preserve"> swimmer’s legal guardian to ensure compliance with this requirement.</w:t>
            </w:r>
          </w:p>
          <w:p w14:paraId="162CD7AF" w14:textId="39C0046D" w:rsidR="007A7407" w:rsidRPr="004206EE" w:rsidRDefault="00AA556C"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Deck changes are prohibited.</w:t>
            </w:r>
          </w:p>
          <w:p w14:paraId="515B1CBB" w14:textId="5368229C" w:rsidR="007A7407" w:rsidRPr="004206EE" w:rsidRDefault="007A7407"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The use of audio or visual recording devices, including cell phones, in changing are</w:t>
            </w:r>
            <w:r w:rsidR="00CD46B4" w:rsidRPr="004206EE">
              <w:rPr>
                <w:rFonts w:asciiTheme="majorHAnsi" w:hAnsiTheme="majorHAnsi" w:cstheme="majorHAnsi"/>
                <w:sz w:val="22"/>
                <w:szCs w:val="22"/>
              </w:rPr>
              <w:t>as, rest rooms or locker rooms.</w:t>
            </w:r>
            <w:r w:rsidRPr="004206EE">
              <w:rPr>
                <w:rFonts w:asciiTheme="majorHAnsi" w:hAnsiTheme="majorHAnsi" w:cstheme="majorHAnsi"/>
                <w:sz w:val="22"/>
                <w:szCs w:val="22"/>
              </w:rPr>
              <w:t xml:space="preserve"> </w:t>
            </w:r>
            <w:r w:rsidR="00CD46B4" w:rsidRPr="004206EE">
              <w:rPr>
                <w:rFonts w:asciiTheme="majorHAnsi" w:hAnsiTheme="majorHAnsi" w:cstheme="majorHAnsi"/>
                <w:sz w:val="22"/>
                <w:szCs w:val="22"/>
              </w:rPr>
              <w:t xml:space="preserve">Under no circumstances are cameras or any other recording device allowed in the area immediately behind the starting blocks at either end of the racing course(s) while they are in use for race starts during the competition and warm-up. </w:t>
            </w:r>
            <w:r w:rsidR="00AA556C" w:rsidRPr="004206EE">
              <w:rPr>
                <w:rFonts w:asciiTheme="majorHAnsi" w:hAnsiTheme="majorHAnsi" w:cstheme="majorHAnsi"/>
                <w:sz w:val="22"/>
                <w:szCs w:val="22"/>
              </w:rPr>
              <w:t>Please refer to the Safe Sport section of the Ohio Swimming, Inc. policies and procedures for further information regarding the use of visual recording devices.</w:t>
            </w:r>
            <w:r w:rsidRPr="004206EE">
              <w:rPr>
                <w:rFonts w:asciiTheme="majorHAnsi" w:hAnsiTheme="majorHAnsi" w:cstheme="majorHAnsi"/>
                <w:sz w:val="22"/>
                <w:szCs w:val="22"/>
              </w:rPr>
              <w:t xml:space="preserve"> </w:t>
            </w:r>
          </w:p>
          <w:p w14:paraId="2F6A08B4" w14:textId="77777777" w:rsidR="00391416" w:rsidRPr="004206EE" w:rsidRDefault="00391416"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 xml:space="preserve">In accordance with Ohio Swimming, only those coaches </w:t>
            </w:r>
            <w:r w:rsidR="00CB48ED" w:rsidRPr="004206EE">
              <w:rPr>
                <w:rFonts w:asciiTheme="majorHAnsi" w:hAnsiTheme="majorHAnsi" w:cstheme="majorHAnsi"/>
                <w:sz w:val="22"/>
                <w:szCs w:val="22"/>
              </w:rPr>
              <w:t>who have current, valid USA Swimming credentials will be permitted to act with a coaching capacity at this meet.</w:t>
            </w:r>
          </w:p>
          <w:p w14:paraId="11DCA1E8" w14:textId="6714472D" w:rsidR="00CB48ED" w:rsidRPr="004206EE" w:rsidRDefault="00CB48ED"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 xml:space="preserve">Prior to each session, all coaches will be required to sign-in at the timing table and present </w:t>
            </w:r>
            <w:r w:rsidR="007C7D05">
              <w:rPr>
                <w:rFonts w:asciiTheme="majorHAnsi" w:hAnsiTheme="majorHAnsi" w:cstheme="majorHAnsi"/>
                <w:sz w:val="22"/>
                <w:szCs w:val="22"/>
              </w:rPr>
              <w:t xml:space="preserve">proof of current </w:t>
            </w:r>
            <w:r w:rsidRPr="004206EE">
              <w:rPr>
                <w:rFonts w:asciiTheme="majorHAnsi" w:hAnsiTheme="majorHAnsi" w:cstheme="majorHAnsi"/>
                <w:sz w:val="22"/>
                <w:szCs w:val="22"/>
              </w:rPr>
              <w:t>USA Swimming Coaching membership</w:t>
            </w:r>
            <w:r w:rsidR="007C7D05">
              <w:rPr>
                <w:rFonts w:asciiTheme="majorHAnsi" w:hAnsiTheme="majorHAnsi" w:cstheme="majorHAnsi"/>
                <w:sz w:val="22"/>
                <w:szCs w:val="22"/>
              </w:rPr>
              <w:t>.</w:t>
            </w:r>
            <w:bookmarkStart w:id="0" w:name="_GoBack"/>
            <w:bookmarkEnd w:id="0"/>
          </w:p>
          <w:p w14:paraId="1235891D" w14:textId="77777777" w:rsidR="00106DAA" w:rsidRPr="004206EE" w:rsidRDefault="00106DAA"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No parent or spectator will be allowed on deck except to perform a service or function at the request of the meet director.</w:t>
            </w:r>
          </w:p>
          <w:p w14:paraId="583C03D1" w14:textId="6FFE29B9" w:rsidR="00CD46B4" w:rsidRPr="004206EE" w:rsidRDefault="00CD46B4" w:rsidP="004206EE">
            <w:pPr>
              <w:spacing w:before="120" w:after="120"/>
              <w:ind w:left="144"/>
              <w:rPr>
                <w:rFonts w:asciiTheme="majorHAnsi" w:hAnsiTheme="majorHAnsi" w:cstheme="majorHAnsi"/>
                <w:sz w:val="22"/>
                <w:szCs w:val="22"/>
              </w:rPr>
            </w:pPr>
            <w:r w:rsidRPr="004206EE">
              <w:rPr>
                <w:rFonts w:asciiTheme="majorHAnsi" w:hAnsiTheme="majorHAnsi" w:cstheme="majorHAnsi"/>
                <w:sz w:val="22"/>
                <w:szCs w:val="22"/>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tc>
      </w:tr>
      <w:tr w:rsidR="002A2661" w14:paraId="4C2192F6" w14:textId="77777777" w:rsidTr="00BF1103">
        <w:tc>
          <w:tcPr>
            <w:tcW w:w="1440" w:type="dxa"/>
            <w:tcBorders>
              <w:top w:val="nil"/>
              <w:left w:val="nil"/>
              <w:bottom w:val="nil"/>
              <w:right w:val="nil"/>
            </w:tcBorders>
          </w:tcPr>
          <w:p w14:paraId="5CA21737" w14:textId="77777777" w:rsidR="002A2661" w:rsidRPr="00BF1103" w:rsidRDefault="00106DAA" w:rsidP="006437EE">
            <w:pPr>
              <w:spacing w:before="120"/>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 xml:space="preserve">SWIMMER, </w:t>
            </w:r>
          </w:p>
          <w:p w14:paraId="51618C25" w14:textId="77777777" w:rsidR="00106DAA" w:rsidRPr="00BF1103" w:rsidRDefault="00106DAA" w:rsidP="00A104E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PARENT &amp;</w:t>
            </w:r>
          </w:p>
          <w:p w14:paraId="264A4840" w14:textId="77777777" w:rsidR="00106DAA" w:rsidRPr="00BF1103" w:rsidRDefault="00106DAA" w:rsidP="00A104E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SPECTATOR</w:t>
            </w:r>
          </w:p>
          <w:p w14:paraId="0AC28CCE" w14:textId="77777777" w:rsidR="00106DAA" w:rsidRPr="00BF1103" w:rsidRDefault="00106DAA" w:rsidP="00A104E4">
            <w:pPr>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CONDUCT:</w:t>
            </w:r>
          </w:p>
        </w:tc>
        <w:tc>
          <w:tcPr>
            <w:tcW w:w="8792" w:type="dxa"/>
            <w:tcBorders>
              <w:top w:val="nil"/>
              <w:left w:val="nil"/>
              <w:bottom w:val="nil"/>
              <w:right w:val="nil"/>
            </w:tcBorders>
            <w:vAlign w:val="center"/>
          </w:tcPr>
          <w:p w14:paraId="64A06E3C" w14:textId="77777777" w:rsidR="00106DAA" w:rsidRPr="008241E4" w:rsidRDefault="00106DAA" w:rsidP="00973361">
            <w:pPr>
              <w:spacing w:before="120" w:after="120"/>
              <w:ind w:left="144"/>
              <w:rPr>
                <w:rFonts w:asciiTheme="majorHAnsi" w:hAnsiTheme="majorHAnsi" w:cstheme="majorHAnsi"/>
                <w:sz w:val="22"/>
                <w:szCs w:val="22"/>
              </w:rPr>
            </w:pPr>
            <w:r w:rsidRPr="008241E4">
              <w:rPr>
                <w:rFonts w:asciiTheme="majorHAnsi" w:hAnsiTheme="majorHAnsi" w:cstheme="majorHAnsi"/>
                <w:sz w:val="22"/>
                <w:szCs w:val="22"/>
              </w:rPr>
              <w:t xml:space="preserve">Swimmers, parents and spectators are expected to conduct themselves in an appropriate and sportsman-like manner.  </w:t>
            </w:r>
          </w:p>
          <w:p w14:paraId="38A5CFCC" w14:textId="32E177F9" w:rsidR="00106DAA" w:rsidRPr="008241E4" w:rsidRDefault="00106DAA" w:rsidP="00973361">
            <w:pPr>
              <w:spacing w:before="120" w:after="120"/>
              <w:ind w:left="144"/>
              <w:rPr>
                <w:rFonts w:asciiTheme="majorHAnsi" w:hAnsiTheme="majorHAnsi" w:cstheme="majorHAnsi"/>
                <w:sz w:val="22"/>
                <w:szCs w:val="22"/>
              </w:rPr>
            </w:pPr>
            <w:r w:rsidRPr="008241E4">
              <w:rPr>
                <w:rFonts w:asciiTheme="majorHAnsi" w:hAnsiTheme="majorHAnsi" w:cstheme="majorHAnsi"/>
                <w:sz w:val="22"/>
                <w:szCs w:val="22"/>
              </w:rPr>
              <w:t>It is the responsibility of all parents to ensure all minor spectators are well behaved and under supervision at all times.</w:t>
            </w:r>
          </w:p>
        </w:tc>
      </w:tr>
      <w:tr w:rsidR="005F1D18" w14:paraId="4A143D0C" w14:textId="77777777" w:rsidTr="00BF1103">
        <w:tc>
          <w:tcPr>
            <w:tcW w:w="1440" w:type="dxa"/>
            <w:tcBorders>
              <w:top w:val="nil"/>
              <w:left w:val="nil"/>
              <w:bottom w:val="nil"/>
              <w:right w:val="nil"/>
            </w:tcBorders>
          </w:tcPr>
          <w:p w14:paraId="3F0FB6A4" w14:textId="77777777" w:rsidR="005F1D18" w:rsidRPr="00BF1103" w:rsidRDefault="005F1D18" w:rsidP="00AC2CBB">
            <w:pPr>
              <w:spacing w:before="120" w:after="120"/>
              <w:rPr>
                <w:rFonts w:ascii="Avenir Next Condensed Demi Bold" w:hAnsi="Avenir Next Condensed Demi Bold" w:cs="Times New Roman"/>
                <w:sz w:val="22"/>
                <w:szCs w:val="22"/>
              </w:rPr>
            </w:pPr>
            <w:r w:rsidRPr="00BF1103">
              <w:rPr>
                <w:rFonts w:ascii="Avenir Next Condensed Demi Bold" w:hAnsi="Avenir Next Condensed Demi Bold" w:cs="Times New Roman"/>
                <w:sz w:val="22"/>
                <w:szCs w:val="22"/>
              </w:rPr>
              <w:t>SAFETY:</w:t>
            </w:r>
          </w:p>
        </w:tc>
        <w:tc>
          <w:tcPr>
            <w:tcW w:w="8792" w:type="dxa"/>
            <w:tcBorders>
              <w:top w:val="nil"/>
              <w:left w:val="nil"/>
              <w:bottom w:val="nil"/>
              <w:right w:val="nil"/>
            </w:tcBorders>
            <w:vAlign w:val="center"/>
          </w:tcPr>
          <w:p w14:paraId="58DE9229" w14:textId="77777777" w:rsidR="00F6409A" w:rsidRPr="008241E4" w:rsidRDefault="005F1D18" w:rsidP="00973361">
            <w:pPr>
              <w:spacing w:before="120" w:after="120"/>
              <w:ind w:left="144"/>
              <w:rPr>
                <w:rFonts w:asciiTheme="majorHAnsi" w:hAnsiTheme="majorHAnsi" w:cstheme="majorHAnsi"/>
                <w:sz w:val="22"/>
                <w:szCs w:val="22"/>
              </w:rPr>
            </w:pPr>
            <w:r w:rsidRPr="008241E4">
              <w:rPr>
                <w:rFonts w:asciiTheme="majorHAnsi" w:hAnsiTheme="majorHAnsi" w:cstheme="majorHAnsi"/>
                <w:sz w:val="22"/>
                <w:szCs w:val="22"/>
              </w:rPr>
              <w:t xml:space="preserve">This facility and event comply with Ohio’s Return to Play Law found at </w:t>
            </w:r>
            <w:hyperlink r:id="rId12" w:history="1">
              <w:r w:rsidRPr="008241E4">
                <w:rPr>
                  <w:rStyle w:val="Hyperlink"/>
                  <w:rFonts w:asciiTheme="majorHAnsi" w:hAnsiTheme="majorHAnsi" w:cstheme="majorHAnsi"/>
                  <w:sz w:val="22"/>
                  <w:szCs w:val="22"/>
                </w:rPr>
                <w:t>www.healthy.ohio.gov/concussion</w:t>
              </w:r>
            </w:hyperlink>
            <w:r w:rsidRPr="008241E4">
              <w:rPr>
                <w:rFonts w:asciiTheme="majorHAnsi" w:hAnsiTheme="majorHAnsi" w:cstheme="majorHAnsi"/>
                <w:sz w:val="22"/>
                <w:szCs w:val="22"/>
              </w:rPr>
              <w:t xml:space="preserve"> and submits concussion reports and return-to-play forms to Ohio Swimming.  </w:t>
            </w:r>
          </w:p>
          <w:p w14:paraId="6D9A0DE7" w14:textId="77777777" w:rsidR="005F1D18" w:rsidRPr="008241E4" w:rsidRDefault="005F1D18" w:rsidP="00973361">
            <w:pPr>
              <w:spacing w:before="120" w:after="120"/>
              <w:ind w:left="144"/>
              <w:rPr>
                <w:rFonts w:asciiTheme="majorHAnsi" w:hAnsiTheme="majorHAnsi" w:cstheme="majorHAnsi"/>
                <w:sz w:val="22"/>
                <w:szCs w:val="22"/>
              </w:rPr>
            </w:pPr>
            <w:r w:rsidRPr="008241E4">
              <w:rPr>
                <w:rFonts w:asciiTheme="majorHAnsi" w:hAnsiTheme="majorHAnsi" w:cstheme="majorHAnsi"/>
                <w:sz w:val="22"/>
                <w:szCs w:val="22"/>
              </w:rPr>
              <w:t>Any swimmer who is suspected of sustaining a concussion</w:t>
            </w:r>
            <w:r w:rsidR="00F6409A" w:rsidRPr="008241E4">
              <w:rPr>
                <w:rFonts w:asciiTheme="majorHAnsi" w:hAnsiTheme="majorHAnsi" w:cstheme="majorHAnsi"/>
                <w:sz w:val="22"/>
                <w:szCs w:val="22"/>
              </w:rPr>
              <w:t xml:space="preserve"> should seek medical attention immediately and will not be permitted to return to competition until cleared by a medical professional with a signed Return to Play form.  </w:t>
            </w:r>
          </w:p>
        </w:tc>
      </w:tr>
    </w:tbl>
    <w:p w14:paraId="1C9930A6" w14:textId="04DADB2C" w:rsidR="008E62C7" w:rsidRDefault="008E62C7">
      <w:pPr>
        <w:rPr>
          <w:rFonts w:ascii="Times New Roman" w:hAnsi="Times New Roman" w:cs="Times New Roman"/>
        </w:rPr>
      </w:pPr>
    </w:p>
    <w:p w14:paraId="5B16DFB4" w14:textId="0F2B519B" w:rsidR="00973361" w:rsidRDefault="00973361">
      <w:pPr>
        <w:rPr>
          <w:rFonts w:ascii="Times New Roman" w:hAnsi="Times New Roman" w:cs="Times New Roman"/>
        </w:rPr>
      </w:pPr>
    </w:p>
    <w:p w14:paraId="0BE66474" w14:textId="20A87203" w:rsidR="006437EE" w:rsidRDefault="006437EE">
      <w:pPr>
        <w:rPr>
          <w:rFonts w:ascii="Times New Roman" w:hAnsi="Times New Roman" w:cs="Times New Roman"/>
        </w:rPr>
      </w:pPr>
    </w:p>
    <w:p w14:paraId="792A9595" w14:textId="71B973AE" w:rsidR="006437EE" w:rsidRDefault="006437EE">
      <w:pPr>
        <w:rPr>
          <w:rFonts w:ascii="Times New Roman" w:hAnsi="Times New Roman" w:cs="Times New Roman"/>
        </w:rPr>
      </w:pPr>
    </w:p>
    <w:p w14:paraId="7297D278" w14:textId="457233F7" w:rsidR="006437EE" w:rsidRDefault="006437EE">
      <w:pPr>
        <w:rPr>
          <w:rFonts w:ascii="Times New Roman" w:hAnsi="Times New Roman" w:cs="Times New Roman"/>
        </w:rPr>
      </w:pPr>
    </w:p>
    <w:p w14:paraId="494053A3" w14:textId="737F6C8E" w:rsidR="006437EE" w:rsidRDefault="006437EE">
      <w:pPr>
        <w:rPr>
          <w:rFonts w:ascii="Times New Roman" w:hAnsi="Times New Roman" w:cs="Times New Roman"/>
        </w:rPr>
      </w:pPr>
    </w:p>
    <w:p w14:paraId="7A746AFC" w14:textId="77777777" w:rsidR="007C7D05" w:rsidRDefault="007C7D05">
      <w:pPr>
        <w:rPr>
          <w:rFonts w:ascii="Times New Roman" w:hAnsi="Times New Roman" w:cs="Times New Roman"/>
        </w:rPr>
      </w:pPr>
    </w:p>
    <w:p w14:paraId="4A804B0B" w14:textId="5EB62EB8" w:rsidR="00BA0B73" w:rsidRDefault="00BA0B73">
      <w:pPr>
        <w:rPr>
          <w:rFonts w:ascii="Times New Roman" w:hAnsi="Times New Roman" w:cs="Times New Roman"/>
        </w:rPr>
      </w:pPr>
    </w:p>
    <w:p w14:paraId="082507B0" w14:textId="2FB1892A" w:rsidR="00346AD1" w:rsidRDefault="00346AD1" w:rsidP="009403DD">
      <w:pPr>
        <w:rPr>
          <w:rFonts w:ascii="Calibri" w:hAnsi="Calibri" w:cs="Calibri"/>
          <w:sz w:val="22"/>
          <w:szCs w:val="22"/>
        </w:rPr>
      </w:pPr>
    </w:p>
    <w:p w14:paraId="568D34BA" w14:textId="022CA13C" w:rsidR="002636A6" w:rsidRDefault="002636A6" w:rsidP="009403DD">
      <w:pPr>
        <w:rPr>
          <w:rFonts w:ascii="Calibri" w:hAnsi="Calibri"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680"/>
        <w:gridCol w:w="1260"/>
      </w:tblGrid>
      <w:tr w:rsidR="004F3727" w:rsidRPr="00C338B6" w14:paraId="0C3A8CB6" w14:textId="77777777" w:rsidTr="00FE14EF">
        <w:trPr>
          <w:trHeight w:val="864"/>
          <w:jc w:val="center"/>
        </w:trPr>
        <w:tc>
          <w:tcPr>
            <w:tcW w:w="7470" w:type="dxa"/>
            <w:gridSpan w:val="3"/>
            <w:shd w:val="clear" w:color="auto" w:fill="auto"/>
            <w:vAlign w:val="center"/>
          </w:tcPr>
          <w:p w14:paraId="572C978B" w14:textId="6A81690E" w:rsidR="004F3727" w:rsidRDefault="004F3727" w:rsidP="00FE14EF">
            <w:pPr>
              <w:jc w:val="center"/>
              <w:rPr>
                <w:rFonts w:ascii="Avenir Next Condensed Demi Bold" w:hAnsi="Avenir Next Condensed Demi Bold"/>
                <w:b/>
                <w:bCs/>
                <w:sz w:val="32"/>
                <w:szCs w:val="32"/>
              </w:rPr>
            </w:pPr>
            <w:r>
              <w:rPr>
                <w:rFonts w:ascii="Avenir Next Condensed Demi Bold" w:hAnsi="Avenir Next Condensed Demi Bold"/>
                <w:b/>
                <w:bCs/>
                <w:sz w:val="32"/>
                <w:szCs w:val="32"/>
              </w:rPr>
              <w:t>2019</w:t>
            </w:r>
            <w:r w:rsidRPr="00ED35EC">
              <w:rPr>
                <w:rFonts w:ascii="Avenir Next Condensed Demi Bold" w:hAnsi="Avenir Next Condensed Demi Bold"/>
                <w:b/>
                <w:bCs/>
                <w:sz w:val="32"/>
                <w:szCs w:val="32"/>
              </w:rPr>
              <w:t xml:space="preserve"> OH NAAC </w:t>
            </w:r>
            <w:r>
              <w:rPr>
                <w:rFonts w:ascii="Avenir Next Condensed Demi Bold" w:hAnsi="Avenir Next Condensed Demi Bold"/>
                <w:b/>
                <w:bCs/>
                <w:sz w:val="32"/>
                <w:szCs w:val="32"/>
              </w:rPr>
              <w:t>VALENTINE SPLASH</w:t>
            </w:r>
            <w:r w:rsidRPr="00ED35EC">
              <w:rPr>
                <w:rFonts w:ascii="Avenir Next Condensed Demi Bold" w:hAnsi="Avenir Next Condensed Demi Bold"/>
                <w:b/>
                <w:bCs/>
                <w:sz w:val="32"/>
                <w:szCs w:val="32"/>
              </w:rPr>
              <w:t xml:space="preserve"> </w:t>
            </w:r>
          </w:p>
          <w:p w14:paraId="64BE9FBD" w14:textId="77777777" w:rsidR="004F3727" w:rsidRPr="00ED35EC" w:rsidRDefault="004F3727" w:rsidP="00FE14EF">
            <w:pPr>
              <w:jc w:val="center"/>
              <w:rPr>
                <w:rFonts w:ascii="Avenir Next Condensed Demi Bold" w:hAnsi="Avenir Next Condensed Demi Bold"/>
                <w:b/>
                <w:bCs/>
                <w:sz w:val="32"/>
                <w:szCs w:val="32"/>
              </w:rPr>
            </w:pPr>
            <w:r>
              <w:rPr>
                <w:rFonts w:ascii="Avenir Next Condensed Demi Bold" w:hAnsi="Avenir Next Condensed Demi Bold"/>
                <w:b/>
                <w:bCs/>
                <w:sz w:val="32"/>
                <w:szCs w:val="32"/>
              </w:rPr>
              <w:t>ORDER OF EVENTS</w:t>
            </w:r>
          </w:p>
          <w:p w14:paraId="0002F340" w14:textId="2DA4FD1A" w:rsidR="004F3727" w:rsidRPr="004F3727" w:rsidRDefault="004F3727" w:rsidP="00FE14EF">
            <w:pPr>
              <w:jc w:val="center"/>
              <w:rPr>
                <w:rFonts w:asciiTheme="majorHAnsi" w:hAnsiTheme="majorHAnsi" w:cstheme="majorHAnsi"/>
              </w:rPr>
            </w:pPr>
            <w:r w:rsidRPr="004F3727">
              <w:rPr>
                <w:rFonts w:asciiTheme="majorHAnsi" w:hAnsiTheme="majorHAnsi" w:cstheme="majorHAnsi"/>
              </w:rPr>
              <w:t>February 10, 2019</w:t>
            </w:r>
          </w:p>
        </w:tc>
      </w:tr>
      <w:tr w:rsidR="004F3727" w:rsidRPr="00C338B6" w14:paraId="2CBFA113" w14:textId="77777777" w:rsidTr="00FE14EF">
        <w:trPr>
          <w:trHeight w:val="720"/>
          <w:jc w:val="center"/>
        </w:trPr>
        <w:tc>
          <w:tcPr>
            <w:tcW w:w="7470" w:type="dxa"/>
            <w:gridSpan w:val="3"/>
            <w:shd w:val="clear" w:color="auto" w:fill="auto"/>
            <w:vAlign w:val="center"/>
          </w:tcPr>
          <w:p w14:paraId="3D34C6E9" w14:textId="77777777" w:rsidR="004F3727" w:rsidRPr="00CF2B40" w:rsidRDefault="004F3727" w:rsidP="00FE14EF">
            <w:pPr>
              <w:jc w:val="center"/>
              <w:rPr>
                <w:rFonts w:ascii="Avenir Next Condensed Demi Bold" w:hAnsi="Avenir Next Condensed Demi Bold"/>
                <w:sz w:val="28"/>
                <w:szCs w:val="28"/>
              </w:rPr>
            </w:pPr>
            <w:r w:rsidRPr="00CF2B40">
              <w:rPr>
                <w:rFonts w:ascii="Avenir Next Condensed Demi Bold" w:hAnsi="Avenir Next Condensed Demi Bold"/>
                <w:sz w:val="28"/>
                <w:szCs w:val="28"/>
              </w:rPr>
              <w:t>S</w:t>
            </w:r>
            <w:r>
              <w:rPr>
                <w:rFonts w:ascii="Avenir Next Condensed Demi Bold" w:hAnsi="Avenir Next Condensed Demi Bold"/>
                <w:sz w:val="28"/>
                <w:szCs w:val="28"/>
              </w:rPr>
              <w:t>ESSION</w:t>
            </w:r>
            <w:r w:rsidRPr="00CF2B40">
              <w:rPr>
                <w:rFonts w:ascii="Avenir Next Condensed Demi Bold" w:hAnsi="Avenir Next Condensed Demi Bold"/>
                <w:sz w:val="28"/>
                <w:szCs w:val="28"/>
              </w:rPr>
              <w:t xml:space="preserve"> #1</w:t>
            </w:r>
          </w:p>
        </w:tc>
      </w:tr>
      <w:tr w:rsidR="004F3727" w:rsidRPr="00C338B6" w14:paraId="7C7681E7" w14:textId="77777777" w:rsidTr="004F3727">
        <w:trPr>
          <w:trHeight w:val="576"/>
          <w:jc w:val="center"/>
        </w:trPr>
        <w:tc>
          <w:tcPr>
            <w:tcW w:w="7470" w:type="dxa"/>
            <w:gridSpan w:val="3"/>
            <w:tcBorders>
              <w:bottom w:val="single" w:sz="4" w:space="0" w:color="auto"/>
            </w:tcBorders>
            <w:shd w:val="clear" w:color="auto" w:fill="auto"/>
            <w:vAlign w:val="center"/>
          </w:tcPr>
          <w:p w14:paraId="4E931AC3" w14:textId="5B92D905" w:rsidR="004F3727" w:rsidRPr="004F3727" w:rsidRDefault="004F3727" w:rsidP="004F3727">
            <w:pPr>
              <w:jc w:val="center"/>
              <w:rPr>
                <w:rFonts w:asciiTheme="majorHAnsi" w:hAnsiTheme="majorHAnsi" w:cstheme="majorHAnsi"/>
              </w:rPr>
            </w:pPr>
            <w:r w:rsidRPr="004F3727">
              <w:rPr>
                <w:rFonts w:asciiTheme="majorHAnsi" w:hAnsiTheme="majorHAnsi" w:cstheme="majorHAnsi"/>
              </w:rPr>
              <w:t>Warm-Ups 7:00-</w:t>
            </w:r>
            <w:r>
              <w:rPr>
                <w:rFonts w:asciiTheme="majorHAnsi" w:hAnsiTheme="majorHAnsi" w:cstheme="majorHAnsi"/>
              </w:rPr>
              <w:t>8:00</w:t>
            </w:r>
            <w:r w:rsidRPr="004F3727">
              <w:rPr>
                <w:rFonts w:asciiTheme="majorHAnsi" w:hAnsiTheme="majorHAnsi" w:cstheme="majorHAnsi"/>
              </w:rPr>
              <w:t xml:space="preserve"> am, Meet Starts at </w:t>
            </w:r>
            <w:r>
              <w:rPr>
                <w:rFonts w:asciiTheme="majorHAnsi" w:hAnsiTheme="majorHAnsi" w:cstheme="majorHAnsi"/>
              </w:rPr>
              <w:t>8:05</w:t>
            </w:r>
            <w:r w:rsidRPr="004F3727">
              <w:rPr>
                <w:rFonts w:asciiTheme="majorHAnsi" w:hAnsiTheme="majorHAnsi" w:cstheme="majorHAnsi"/>
              </w:rPr>
              <w:t xml:space="preserve"> am</w:t>
            </w:r>
          </w:p>
        </w:tc>
      </w:tr>
      <w:tr w:rsidR="004F3727" w:rsidRPr="00C338B6" w14:paraId="223FEBFF"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69627DAA"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Girls</w:t>
            </w:r>
          </w:p>
        </w:tc>
        <w:tc>
          <w:tcPr>
            <w:tcW w:w="4680" w:type="dxa"/>
            <w:tcBorders>
              <w:top w:val="single" w:sz="4" w:space="0" w:color="auto"/>
              <w:left w:val="single" w:sz="4" w:space="0" w:color="auto"/>
              <w:bottom w:val="single" w:sz="4" w:space="0" w:color="auto"/>
              <w:right w:val="single" w:sz="4" w:space="0" w:color="auto"/>
            </w:tcBorders>
            <w:vAlign w:val="center"/>
          </w:tcPr>
          <w:p w14:paraId="027BE19E"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9-10 Swimmers</w:t>
            </w:r>
          </w:p>
        </w:tc>
        <w:tc>
          <w:tcPr>
            <w:tcW w:w="1260" w:type="dxa"/>
            <w:tcBorders>
              <w:top w:val="single" w:sz="4" w:space="0" w:color="auto"/>
              <w:left w:val="single" w:sz="4" w:space="0" w:color="auto"/>
              <w:bottom w:val="single" w:sz="4" w:space="0" w:color="auto"/>
              <w:right w:val="single" w:sz="4" w:space="0" w:color="auto"/>
            </w:tcBorders>
            <w:vAlign w:val="center"/>
          </w:tcPr>
          <w:p w14:paraId="658B0B5D"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Boys</w:t>
            </w:r>
          </w:p>
        </w:tc>
      </w:tr>
      <w:tr w:rsidR="004F3727" w:rsidRPr="00C338B6" w14:paraId="5130BDD0"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094D4DC3"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101</w:t>
            </w:r>
          </w:p>
        </w:tc>
        <w:tc>
          <w:tcPr>
            <w:tcW w:w="4680" w:type="dxa"/>
            <w:tcBorders>
              <w:top w:val="single" w:sz="4" w:space="0" w:color="auto"/>
              <w:left w:val="single" w:sz="4" w:space="0" w:color="auto"/>
              <w:bottom w:val="single" w:sz="4" w:space="0" w:color="auto"/>
              <w:right w:val="single" w:sz="4" w:space="0" w:color="auto"/>
            </w:tcBorders>
            <w:vAlign w:val="center"/>
          </w:tcPr>
          <w:p w14:paraId="75ACE730"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100 Individual Medley</w:t>
            </w:r>
          </w:p>
        </w:tc>
        <w:tc>
          <w:tcPr>
            <w:tcW w:w="1260" w:type="dxa"/>
            <w:tcBorders>
              <w:top w:val="single" w:sz="4" w:space="0" w:color="auto"/>
              <w:left w:val="single" w:sz="4" w:space="0" w:color="auto"/>
              <w:bottom w:val="single" w:sz="4" w:space="0" w:color="auto"/>
              <w:right w:val="single" w:sz="4" w:space="0" w:color="auto"/>
            </w:tcBorders>
            <w:vAlign w:val="center"/>
          </w:tcPr>
          <w:p w14:paraId="052E02DE"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102</w:t>
            </w:r>
          </w:p>
        </w:tc>
      </w:tr>
      <w:tr w:rsidR="004F3727" w:rsidRPr="00C338B6" w14:paraId="5EC3D862"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55EEB31F"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103</w:t>
            </w:r>
          </w:p>
        </w:tc>
        <w:tc>
          <w:tcPr>
            <w:tcW w:w="4680" w:type="dxa"/>
            <w:tcBorders>
              <w:top w:val="single" w:sz="4" w:space="0" w:color="auto"/>
              <w:left w:val="single" w:sz="4" w:space="0" w:color="auto"/>
              <w:bottom w:val="single" w:sz="4" w:space="0" w:color="auto"/>
              <w:right w:val="single" w:sz="4" w:space="0" w:color="auto"/>
            </w:tcBorders>
            <w:vAlign w:val="center"/>
          </w:tcPr>
          <w:p w14:paraId="415A8EF1"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50 Freestyle</w:t>
            </w:r>
          </w:p>
        </w:tc>
        <w:tc>
          <w:tcPr>
            <w:tcW w:w="1260" w:type="dxa"/>
            <w:tcBorders>
              <w:top w:val="single" w:sz="4" w:space="0" w:color="auto"/>
              <w:left w:val="single" w:sz="4" w:space="0" w:color="auto"/>
              <w:bottom w:val="single" w:sz="4" w:space="0" w:color="auto"/>
              <w:right w:val="single" w:sz="4" w:space="0" w:color="auto"/>
            </w:tcBorders>
            <w:vAlign w:val="center"/>
          </w:tcPr>
          <w:p w14:paraId="4A2A95DB"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104</w:t>
            </w:r>
          </w:p>
        </w:tc>
      </w:tr>
      <w:tr w:rsidR="004F3727" w:rsidRPr="00C338B6" w14:paraId="39B1D303"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1A512209"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105</w:t>
            </w:r>
          </w:p>
        </w:tc>
        <w:tc>
          <w:tcPr>
            <w:tcW w:w="4680" w:type="dxa"/>
            <w:tcBorders>
              <w:top w:val="single" w:sz="4" w:space="0" w:color="auto"/>
              <w:left w:val="single" w:sz="4" w:space="0" w:color="auto"/>
              <w:bottom w:val="single" w:sz="4" w:space="0" w:color="auto"/>
              <w:right w:val="single" w:sz="4" w:space="0" w:color="auto"/>
            </w:tcBorders>
            <w:vAlign w:val="center"/>
          </w:tcPr>
          <w:p w14:paraId="35938578"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50 Backstroke</w:t>
            </w:r>
          </w:p>
        </w:tc>
        <w:tc>
          <w:tcPr>
            <w:tcW w:w="1260" w:type="dxa"/>
            <w:tcBorders>
              <w:top w:val="single" w:sz="4" w:space="0" w:color="auto"/>
              <w:left w:val="single" w:sz="4" w:space="0" w:color="auto"/>
              <w:bottom w:val="single" w:sz="4" w:space="0" w:color="auto"/>
              <w:right w:val="single" w:sz="4" w:space="0" w:color="auto"/>
            </w:tcBorders>
            <w:vAlign w:val="center"/>
          </w:tcPr>
          <w:p w14:paraId="77740A08"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106</w:t>
            </w:r>
          </w:p>
        </w:tc>
      </w:tr>
      <w:tr w:rsidR="004F3727" w:rsidRPr="00C338B6" w14:paraId="627C102B"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75F8E889"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107</w:t>
            </w:r>
          </w:p>
        </w:tc>
        <w:tc>
          <w:tcPr>
            <w:tcW w:w="4680" w:type="dxa"/>
            <w:tcBorders>
              <w:top w:val="single" w:sz="4" w:space="0" w:color="auto"/>
              <w:left w:val="single" w:sz="4" w:space="0" w:color="auto"/>
              <w:bottom w:val="single" w:sz="4" w:space="0" w:color="auto"/>
              <w:right w:val="single" w:sz="4" w:space="0" w:color="auto"/>
            </w:tcBorders>
            <w:vAlign w:val="center"/>
          </w:tcPr>
          <w:p w14:paraId="68FDD6CA"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50 Breaststroke</w:t>
            </w:r>
          </w:p>
        </w:tc>
        <w:tc>
          <w:tcPr>
            <w:tcW w:w="1260" w:type="dxa"/>
            <w:tcBorders>
              <w:top w:val="single" w:sz="4" w:space="0" w:color="auto"/>
              <w:left w:val="single" w:sz="4" w:space="0" w:color="auto"/>
              <w:bottom w:val="single" w:sz="4" w:space="0" w:color="auto"/>
              <w:right w:val="single" w:sz="4" w:space="0" w:color="auto"/>
            </w:tcBorders>
            <w:vAlign w:val="center"/>
          </w:tcPr>
          <w:p w14:paraId="6D25E982"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108</w:t>
            </w:r>
          </w:p>
        </w:tc>
      </w:tr>
      <w:tr w:rsidR="004F3727" w:rsidRPr="00C338B6" w14:paraId="75B91BD5"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4C8529D9"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109</w:t>
            </w:r>
          </w:p>
        </w:tc>
        <w:tc>
          <w:tcPr>
            <w:tcW w:w="4680" w:type="dxa"/>
            <w:tcBorders>
              <w:top w:val="single" w:sz="4" w:space="0" w:color="auto"/>
              <w:left w:val="single" w:sz="4" w:space="0" w:color="auto"/>
              <w:bottom w:val="single" w:sz="4" w:space="0" w:color="auto"/>
              <w:right w:val="single" w:sz="4" w:space="0" w:color="auto"/>
            </w:tcBorders>
            <w:vAlign w:val="center"/>
          </w:tcPr>
          <w:p w14:paraId="2BA336B6"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100 Freestyle</w:t>
            </w:r>
          </w:p>
        </w:tc>
        <w:tc>
          <w:tcPr>
            <w:tcW w:w="1260" w:type="dxa"/>
            <w:tcBorders>
              <w:top w:val="single" w:sz="4" w:space="0" w:color="auto"/>
              <w:left w:val="single" w:sz="4" w:space="0" w:color="auto"/>
              <w:bottom w:val="single" w:sz="4" w:space="0" w:color="auto"/>
              <w:right w:val="single" w:sz="4" w:space="0" w:color="auto"/>
            </w:tcBorders>
            <w:vAlign w:val="center"/>
          </w:tcPr>
          <w:p w14:paraId="2F76A588"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110</w:t>
            </w:r>
          </w:p>
        </w:tc>
      </w:tr>
      <w:tr w:rsidR="004F3727" w:rsidRPr="00C338B6" w14:paraId="0F5CF337"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596DBAE1"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111</w:t>
            </w:r>
          </w:p>
        </w:tc>
        <w:tc>
          <w:tcPr>
            <w:tcW w:w="4680" w:type="dxa"/>
            <w:tcBorders>
              <w:top w:val="single" w:sz="4" w:space="0" w:color="auto"/>
              <w:left w:val="single" w:sz="4" w:space="0" w:color="auto"/>
              <w:bottom w:val="single" w:sz="4" w:space="0" w:color="auto"/>
              <w:right w:val="single" w:sz="4" w:space="0" w:color="auto"/>
            </w:tcBorders>
            <w:vAlign w:val="center"/>
          </w:tcPr>
          <w:p w14:paraId="61A7375B"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50 Butterfly</w:t>
            </w:r>
          </w:p>
        </w:tc>
        <w:tc>
          <w:tcPr>
            <w:tcW w:w="1260" w:type="dxa"/>
            <w:tcBorders>
              <w:top w:val="single" w:sz="4" w:space="0" w:color="auto"/>
              <w:left w:val="single" w:sz="4" w:space="0" w:color="auto"/>
              <w:bottom w:val="single" w:sz="4" w:space="0" w:color="auto"/>
              <w:right w:val="single" w:sz="4" w:space="0" w:color="auto"/>
            </w:tcBorders>
            <w:vAlign w:val="center"/>
          </w:tcPr>
          <w:p w14:paraId="6703944B"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112</w:t>
            </w:r>
          </w:p>
        </w:tc>
      </w:tr>
      <w:tr w:rsidR="004F3727" w:rsidRPr="00C338B6" w14:paraId="0B76FFF2" w14:textId="77777777" w:rsidTr="00FE14EF">
        <w:trPr>
          <w:trHeight w:val="864"/>
          <w:jc w:val="center"/>
        </w:trPr>
        <w:tc>
          <w:tcPr>
            <w:tcW w:w="7470" w:type="dxa"/>
            <w:gridSpan w:val="3"/>
            <w:tcBorders>
              <w:top w:val="single" w:sz="4" w:space="0" w:color="auto"/>
            </w:tcBorders>
            <w:shd w:val="clear" w:color="auto" w:fill="auto"/>
            <w:vAlign w:val="center"/>
          </w:tcPr>
          <w:p w14:paraId="7BEB4305" w14:textId="77777777" w:rsidR="004F3727" w:rsidRPr="00CF2B40" w:rsidRDefault="004F3727" w:rsidP="00FE14EF">
            <w:pPr>
              <w:jc w:val="center"/>
              <w:rPr>
                <w:rFonts w:ascii="Avenir Next Condensed Demi Bold" w:hAnsi="Avenir Next Condensed Demi Bold"/>
                <w:sz w:val="28"/>
                <w:szCs w:val="28"/>
              </w:rPr>
            </w:pPr>
            <w:r>
              <w:rPr>
                <w:rFonts w:ascii="Avenir Next Condensed Demi Bold" w:hAnsi="Avenir Next Condensed Demi Bold"/>
                <w:sz w:val="28"/>
                <w:szCs w:val="28"/>
              </w:rPr>
              <w:t xml:space="preserve">SESSION </w:t>
            </w:r>
            <w:r w:rsidRPr="00CF2B40">
              <w:rPr>
                <w:rFonts w:ascii="Avenir Next Condensed Demi Bold" w:hAnsi="Avenir Next Condensed Demi Bold"/>
                <w:sz w:val="28"/>
                <w:szCs w:val="28"/>
              </w:rPr>
              <w:t>#2</w:t>
            </w:r>
          </w:p>
        </w:tc>
      </w:tr>
      <w:tr w:rsidR="004F3727" w:rsidRPr="00C338B6" w14:paraId="5B5ACA58" w14:textId="77777777" w:rsidTr="004F3727">
        <w:trPr>
          <w:trHeight w:val="720"/>
          <w:jc w:val="center"/>
        </w:trPr>
        <w:tc>
          <w:tcPr>
            <w:tcW w:w="7470" w:type="dxa"/>
            <w:gridSpan w:val="3"/>
            <w:tcBorders>
              <w:bottom w:val="single" w:sz="4" w:space="0" w:color="auto"/>
            </w:tcBorders>
            <w:shd w:val="clear" w:color="auto" w:fill="auto"/>
            <w:vAlign w:val="center"/>
          </w:tcPr>
          <w:p w14:paraId="6F459465" w14:textId="77777777" w:rsidR="004F3727" w:rsidRPr="004F3727" w:rsidRDefault="004F3727" w:rsidP="004F3727">
            <w:pPr>
              <w:jc w:val="center"/>
              <w:rPr>
                <w:rFonts w:asciiTheme="majorHAnsi" w:hAnsiTheme="majorHAnsi" w:cstheme="majorHAnsi"/>
              </w:rPr>
            </w:pPr>
            <w:r w:rsidRPr="004F3727">
              <w:rPr>
                <w:rFonts w:asciiTheme="majorHAnsi" w:hAnsiTheme="majorHAnsi" w:cstheme="majorHAnsi"/>
              </w:rPr>
              <w:t>Warm-Ups 11:30 am–12:30 pm, Meet Starts at 12:30 pm</w:t>
            </w:r>
          </w:p>
        </w:tc>
      </w:tr>
      <w:tr w:rsidR="004F3727" w:rsidRPr="00C338B6" w14:paraId="38C90B79"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118249"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Girls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BC00F13"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8 &amp; Under Swimmers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F1C9A" w14:textId="77777777" w:rsidR="004F3727" w:rsidRPr="004F3727" w:rsidRDefault="004F3727" w:rsidP="00FE14EF">
            <w:pPr>
              <w:jc w:val="center"/>
              <w:rPr>
                <w:rFonts w:asciiTheme="majorHAnsi" w:hAnsiTheme="majorHAnsi" w:cstheme="majorHAnsi"/>
                <w:b/>
              </w:rPr>
            </w:pPr>
            <w:r w:rsidRPr="004F3727">
              <w:rPr>
                <w:rFonts w:asciiTheme="majorHAnsi" w:hAnsiTheme="majorHAnsi" w:cstheme="majorHAnsi"/>
                <w:b/>
              </w:rPr>
              <w:t>Boys</w:t>
            </w:r>
          </w:p>
        </w:tc>
      </w:tr>
      <w:tr w:rsidR="004F3727" w:rsidRPr="00C338B6" w14:paraId="69818B51"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13C9FE65"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201</w:t>
            </w:r>
          </w:p>
        </w:tc>
        <w:tc>
          <w:tcPr>
            <w:tcW w:w="4680" w:type="dxa"/>
            <w:tcBorders>
              <w:top w:val="single" w:sz="4" w:space="0" w:color="auto"/>
              <w:left w:val="single" w:sz="4" w:space="0" w:color="auto"/>
              <w:bottom w:val="single" w:sz="4" w:space="0" w:color="auto"/>
              <w:right w:val="single" w:sz="4" w:space="0" w:color="auto"/>
            </w:tcBorders>
            <w:vAlign w:val="center"/>
          </w:tcPr>
          <w:p w14:paraId="47312F93"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100 Individual Medley</w:t>
            </w:r>
          </w:p>
        </w:tc>
        <w:tc>
          <w:tcPr>
            <w:tcW w:w="1260" w:type="dxa"/>
            <w:tcBorders>
              <w:top w:val="single" w:sz="4" w:space="0" w:color="auto"/>
              <w:left w:val="single" w:sz="4" w:space="0" w:color="auto"/>
              <w:bottom w:val="single" w:sz="4" w:space="0" w:color="auto"/>
              <w:right w:val="single" w:sz="4" w:space="0" w:color="auto"/>
            </w:tcBorders>
            <w:vAlign w:val="center"/>
          </w:tcPr>
          <w:p w14:paraId="44FAEDCC"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202</w:t>
            </w:r>
          </w:p>
        </w:tc>
      </w:tr>
      <w:tr w:rsidR="004F3727" w:rsidRPr="00C338B6" w14:paraId="72D72072"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29CA84F5"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203</w:t>
            </w:r>
          </w:p>
        </w:tc>
        <w:tc>
          <w:tcPr>
            <w:tcW w:w="4680" w:type="dxa"/>
            <w:tcBorders>
              <w:top w:val="single" w:sz="4" w:space="0" w:color="auto"/>
              <w:left w:val="single" w:sz="4" w:space="0" w:color="auto"/>
              <w:bottom w:val="single" w:sz="4" w:space="0" w:color="auto"/>
              <w:right w:val="single" w:sz="4" w:space="0" w:color="auto"/>
            </w:tcBorders>
            <w:vAlign w:val="center"/>
          </w:tcPr>
          <w:p w14:paraId="595B7F5F"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25 Freestyle</w:t>
            </w:r>
          </w:p>
        </w:tc>
        <w:tc>
          <w:tcPr>
            <w:tcW w:w="1260" w:type="dxa"/>
            <w:tcBorders>
              <w:top w:val="single" w:sz="4" w:space="0" w:color="auto"/>
              <w:left w:val="single" w:sz="4" w:space="0" w:color="auto"/>
              <w:bottom w:val="single" w:sz="4" w:space="0" w:color="auto"/>
              <w:right w:val="single" w:sz="4" w:space="0" w:color="auto"/>
            </w:tcBorders>
            <w:vAlign w:val="center"/>
          </w:tcPr>
          <w:p w14:paraId="26324D95"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204</w:t>
            </w:r>
          </w:p>
        </w:tc>
      </w:tr>
      <w:tr w:rsidR="004F3727" w:rsidRPr="00C338B6" w14:paraId="3B461FF5"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4204B504"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205</w:t>
            </w:r>
          </w:p>
        </w:tc>
        <w:tc>
          <w:tcPr>
            <w:tcW w:w="4680" w:type="dxa"/>
            <w:tcBorders>
              <w:top w:val="single" w:sz="4" w:space="0" w:color="auto"/>
              <w:left w:val="single" w:sz="4" w:space="0" w:color="auto"/>
              <w:bottom w:val="single" w:sz="4" w:space="0" w:color="auto"/>
              <w:right w:val="single" w:sz="4" w:space="0" w:color="auto"/>
            </w:tcBorders>
            <w:vAlign w:val="center"/>
          </w:tcPr>
          <w:p w14:paraId="49A1412E"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25 Backstroke</w:t>
            </w:r>
          </w:p>
        </w:tc>
        <w:tc>
          <w:tcPr>
            <w:tcW w:w="1260" w:type="dxa"/>
            <w:tcBorders>
              <w:top w:val="single" w:sz="4" w:space="0" w:color="auto"/>
              <w:left w:val="single" w:sz="4" w:space="0" w:color="auto"/>
              <w:bottom w:val="single" w:sz="4" w:space="0" w:color="auto"/>
              <w:right w:val="single" w:sz="4" w:space="0" w:color="auto"/>
            </w:tcBorders>
            <w:vAlign w:val="center"/>
          </w:tcPr>
          <w:p w14:paraId="4A4E5CAC"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206</w:t>
            </w:r>
          </w:p>
        </w:tc>
      </w:tr>
      <w:tr w:rsidR="004F3727" w:rsidRPr="00C338B6" w14:paraId="77F62E22"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0C44BBF2"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207</w:t>
            </w:r>
          </w:p>
        </w:tc>
        <w:tc>
          <w:tcPr>
            <w:tcW w:w="4680" w:type="dxa"/>
            <w:tcBorders>
              <w:top w:val="single" w:sz="4" w:space="0" w:color="auto"/>
              <w:left w:val="single" w:sz="4" w:space="0" w:color="auto"/>
              <w:bottom w:val="single" w:sz="4" w:space="0" w:color="auto"/>
              <w:right w:val="single" w:sz="4" w:space="0" w:color="auto"/>
            </w:tcBorders>
            <w:vAlign w:val="center"/>
          </w:tcPr>
          <w:p w14:paraId="43EAE065"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25 Breaststroke</w:t>
            </w:r>
          </w:p>
        </w:tc>
        <w:tc>
          <w:tcPr>
            <w:tcW w:w="1260" w:type="dxa"/>
            <w:tcBorders>
              <w:top w:val="single" w:sz="4" w:space="0" w:color="auto"/>
              <w:left w:val="single" w:sz="4" w:space="0" w:color="auto"/>
              <w:bottom w:val="single" w:sz="4" w:space="0" w:color="auto"/>
              <w:right w:val="single" w:sz="4" w:space="0" w:color="auto"/>
            </w:tcBorders>
            <w:vAlign w:val="center"/>
          </w:tcPr>
          <w:p w14:paraId="24AF6659"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208</w:t>
            </w:r>
          </w:p>
        </w:tc>
      </w:tr>
      <w:tr w:rsidR="004F3727" w:rsidRPr="00C338B6" w14:paraId="146CBBA8"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3A54CB55"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209</w:t>
            </w:r>
          </w:p>
        </w:tc>
        <w:tc>
          <w:tcPr>
            <w:tcW w:w="4680" w:type="dxa"/>
            <w:tcBorders>
              <w:top w:val="single" w:sz="4" w:space="0" w:color="auto"/>
              <w:left w:val="single" w:sz="4" w:space="0" w:color="auto"/>
              <w:bottom w:val="single" w:sz="4" w:space="0" w:color="auto"/>
              <w:right w:val="single" w:sz="4" w:space="0" w:color="auto"/>
            </w:tcBorders>
            <w:vAlign w:val="center"/>
          </w:tcPr>
          <w:p w14:paraId="620954D1"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50 Freestyle</w:t>
            </w:r>
          </w:p>
        </w:tc>
        <w:tc>
          <w:tcPr>
            <w:tcW w:w="1260" w:type="dxa"/>
            <w:tcBorders>
              <w:top w:val="single" w:sz="4" w:space="0" w:color="auto"/>
              <w:left w:val="single" w:sz="4" w:space="0" w:color="auto"/>
              <w:bottom w:val="single" w:sz="4" w:space="0" w:color="auto"/>
              <w:right w:val="single" w:sz="4" w:space="0" w:color="auto"/>
            </w:tcBorders>
            <w:vAlign w:val="center"/>
          </w:tcPr>
          <w:p w14:paraId="1B07C712"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210</w:t>
            </w:r>
          </w:p>
        </w:tc>
      </w:tr>
      <w:tr w:rsidR="004F3727" w:rsidRPr="00C338B6" w14:paraId="3800E583" w14:textId="77777777" w:rsidTr="00FE14EF">
        <w:trPr>
          <w:trHeight w:val="576"/>
          <w:jc w:val="center"/>
        </w:trPr>
        <w:tc>
          <w:tcPr>
            <w:tcW w:w="1530" w:type="dxa"/>
            <w:tcBorders>
              <w:top w:val="single" w:sz="4" w:space="0" w:color="auto"/>
              <w:left w:val="single" w:sz="4" w:space="0" w:color="auto"/>
              <w:bottom w:val="single" w:sz="4" w:space="0" w:color="auto"/>
              <w:right w:val="single" w:sz="4" w:space="0" w:color="auto"/>
            </w:tcBorders>
            <w:vAlign w:val="center"/>
          </w:tcPr>
          <w:p w14:paraId="2A67E5C3"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211</w:t>
            </w:r>
          </w:p>
        </w:tc>
        <w:tc>
          <w:tcPr>
            <w:tcW w:w="4680" w:type="dxa"/>
            <w:tcBorders>
              <w:top w:val="single" w:sz="4" w:space="0" w:color="auto"/>
              <w:left w:val="single" w:sz="4" w:space="0" w:color="auto"/>
              <w:bottom w:val="single" w:sz="4" w:space="0" w:color="auto"/>
              <w:right w:val="single" w:sz="4" w:space="0" w:color="auto"/>
            </w:tcBorders>
            <w:vAlign w:val="center"/>
          </w:tcPr>
          <w:p w14:paraId="6EE6397C"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25 Butterfly</w:t>
            </w:r>
          </w:p>
        </w:tc>
        <w:tc>
          <w:tcPr>
            <w:tcW w:w="1260" w:type="dxa"/>
            <w:tcBorders>
              <w:top w:val="single" w:sz="4" w:space="0" w:color="auto"/>
              <w:left w:val="single" w:sz="4" w:space="0" w:color="auto"/>
              <w:bottom w:val="single" w:sz="4" w:space="0" w:color="auto"/>
              <w:right w:val="single" w:sz="4" w:space="0" w:color="auto"/>
            </w:tcBorders>
            <w:vAlign w:val="center"/>
          </w:tcPr>
          <w:p w14:paraId="11384D79" w14:textId="77777777" w:rsidR="004F3727" w:rsidRPr="004F3727" w:rsidRDefault="004F3727" w:rsidP="00FE14EF">
            <w:pPr>
              <w:jc w:val="center"/>
              <w:rPr>
                <w:rFonts w:asciiTheme="majorHAnsi" w:hAnsiTheme="majorHAnsi" w:cstheme="majorHAnsi"/>
              </w:rPr>
            </w:pPr>
            <w:r w:rsidRPr="004F3727">
              <w:rPr>
                <w:rFonts w:asciiTheme="majorHAnsi" w:hAnsiTheme="majorHAnsi" w:cstheme="majorHAnsi"/>
              </w:rPr>
              <w:t>212</w:t>
            </w:r>
          </w:p>
        </w:tc>
      </w:tr>
    </w:tbl>
    <w:p w14:paraId="0532303A" w14:textId="2D8E88F7" w:rsidR="002636A6" w:rsidRDefault="002636A6" w:rsidP="009403DD">
      <w:pPr>
        <w:rPr>
          <w:rFonts w:ascii="Calibri" w:hAnsi="Calibri" w:cs="Calibri"/>
          <w:sz w:val="22"/>
          <w:szCs w:val="22"/>
        </w:rPr>
      </w:pPr>
    </w:p>
    <w:p w14:paraId="50294040" w14:textId="77777777" w:rsidR="004F3727" w:rsidRDefault="004F3727" w:rsidP="009403DD">
      <w:pPr>
        <w:rPr>
          <w:rFonts w:ascii="Calibri" w:hAnsi="Calibri" w:cs="Calibri"/>
          <w:sz w:val="22"/>
          <w:szCs w:val="22"/>
        </w:rPr>
      </w:pPr>
    </w:p>
    <w:p w14:paraId="0DC567FD" w14:textId="77777777" w:rsidR="002636A6" w:rsidRPr="00984634" w:rsidRDefault="002636A6" w:rsidP="009403DD">
      <w:pPr>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2358"/>
        <w:gridCol w:w="4230"/>
        <w:gridCol w:w="900"/>
        <w:gridCol w:w="2952"/>
      </w:tblGrid>
      <w:tr w:rsidR="00452EA9" w:rsidRPr="009174FC" w14:paraId="6AE4A08E" w14:textId="77777777" w:rsidTr="00874E15">
        <w:trPr>
          <w:trHeight w:val="720"/>
        </w:trPr>
        <w:tc>
          <w:tcPr>
            <w:tcW w:w="10440" w:type="dxa"/>
            <w:gridSpan w:val="4"/>
            <w:tcBorders>
              <w:top w:val="nil"/>
              <w:left w:val="nil"/>
              <w:bottom w:val="nil"/>
              <w:right w:val="nil"/>
            </w:tcBorders>
          </w:tcPr>
          <w:p w14:paraId="5873BB48" w14:textId="24A9D7EE" w:rsidR="007C7D05" w:rsidRPr="00484182" w:rsidRDefault="004F3727" w:rsidP="007C7D05">
            <w:pPr>
              <w:jc w:val="center"/>
              <w:rPr>
                <w:rFonts w:ascii="Avenir Next Condensed Demi Bold" w:hAnsi="Avenir Next Condensed Demi Bold" w:cs="Times New Roman"/>
                <w:sz w:val="28"/>
                <w:szCs w:val="28"/>
              </w:rPr>
            </w:pPr>
            <w:r>
              <w:rPr>
                <w:rFonts w:ascii="Avenir Next Condensed Demi Bold" w:hAnsi="Avenir Next Condensed Demi Bold" w:cs="Times New Roman"/>
                <w:sz w:val="28"/>
                <w:szCs w:val="28"/>
              </w:rPr>
              <w:lastRenderedPageBreak/>
              <w:t>2019</w:t>
            </w:r>
            <w:r w:rsidR="00452EA9" w:rsidRPr="00484182">
              <w:rPr>
                <w:rFonts w:ascii="Avenir Next Condensed Demi Bold" w:hAnsi="Avenir Next Condensed Demi Bold" w:cs="Times New Roman"/>
                <w:sz w:val="28"/>
                <w:szCs w:val="28"/>
              </w:rPr>
              <w:t xml:space="preserve"> OH NAAC </w:t>
            </w:r>
            <w:r>
              <w:rPr>
                <w:rFonts w:ascii="Avenir Next Condensed Demi Bold" w:hAnsi="Avenir Next Condensed Demi Bold" w:cs="Times New Roman"/>
                <w:sz w:val="28"/>
                <w:szCs w:val="28"/>
              </w:rPr>
              <w:t>Valentine Splas</w:t>
            </w:r>
            <w:r w:rsidR="007C7D05">
              <w:rPr>
                <w:rFonts w:ascii="Avenir Next Condensed Demi Bold" w:hAnsi="Avenir Next Condensed Demi Bold" w:cs="Times New Roman"/>
                <w:sz w:val="28"/>
                <w:szCs w:val="28"/>
              </w:rPr>
              <w:t>h</w:t>
            </w:r>
          </w:p>
        </w:tc>
      </w:tr>
      <w:tr w:rsidR="00242210" w:rsidRPr="009174FC" w14:paraId="4EC0F429" w14:textId="77777777" w:rsidTr="00600C22">
        <w:trPr>
          <w:trHeight w:val="374"/>
        </w:trPr>
        <w:tc>
          <w:tcPr>
            <w:tcW w:w="10440" w:type="dxa"/>
            <w:gridSpan w:val="4"/>
            <w:tcBorders>
              <w:top w:val="nil"/>
              <w:left w:val="nil"/>
              <w:bottom w:val="nil"/>
              <w:right w:val="nil"/>
            </w:tcBorders>
          </w:tcPr>
          <w:p w14:paraId="09459DBC" w14:textId="28188229" w:rsidR="00242210" w:rsidRPr="004E3DBA" w:rsidRDefault="00242210" w:rsidP="00A63389">
            <w:pPr>
              <w:jc w:val="center"/>
              <w:rPr>
                <w:rFonts w:ascii="Calibri" w:hAnsi="Calibri" w:cs="Calibri"/>
                <w:sz w:val="22"/>
                <w:szCs w:val="22"/>
              </w:rPr>
            </w:pPr>
            <w:r w:rsidRPr="004E3DBA">
              <w:rPr>
                <w:rFonts w:ascii="Calibri" w:hAnsi="Calibri" w:cs="Calibri"/>
                <w:sz w:val="22"/>
                <w:szCs w:val="22"/>
              </w:rPr>
              <w:t>Held under the</w:t>
            </w:r>
            <w:r w:rsidR="008E62C7" w:rsidRPr="004E3DBA">
              <w:rPr>
                <w:rFonts w:ascii="Calibri" w:hAnsi="Calibri" w:cs="Calibri"/>
                <w:sz w:val="22"/>
                <w:szCs w:val="22"/>
              </w:rPr>
              <w:t xml:space="preserve"> sanction of USA Swimming #OH-</w:t>
            </w:r>
            <w:r w:rsidR="002D07C5" w:rsidRPr="004E3DBA">
              <w:rPr>
                <w:rFonts w:ascii="Calibri" w:hAnsi="Calibri" w:cs="Calibri"/>
                <w:sz w:val="22"/>
                <w:szCs w:val="22"/>
              </w:rPr>
              <w:t>19</w:t>
            </w:r>
            <w:r w:rsidR="002923D4" w:rsidRPr="004E3DBA">
              <w:rPr>
                <w:rFonts w:ascii="Calibri" w:hAnsi="Calibri" w:cs="Calibri"/>
                <w:sz w:val="22"/>
                <w:szCs w:val="22"/>
              </w:rPr>
              <w:t>SC-</w:t>
            </w:r>
            <w:r w:rsidR="002D07C5" w:rsidRPr="004E3DBA">
              <w:rPr>
                <w:rFonts w:ascii="Calibri" w:hAnsi="Calibri" w:cs="Calibri"/>
                <w:sz w:val="22"/>
                <w:szCs w:val="22"/>
              </w:rPr>
              <w:t>??</w:t>
            </w:r>
          </w:p>
        </w:tc>
      </w:tr>
      <w:tr w:rsidR="000F48A9" w:rsidRPr="009174FC" w14:paraId="1D613505" w14:textId="77777777" w:rsidTr="00600C22">
        <w:trPr>
          <w:trHeight w:val="432"/>
        </w:trPr>
        <w:tc>
          <w:tcPr>
            <w:tcW w:w="10440" w:type="dxa"/>
            <w:gridSpan w:val="4"/>
            <w:tcBorders>
              <w:top w:val="nil"/>
              <w:left w:val="nil"/>
              <w:bottom w:val="nil"/>
              <w:right w:val="nil"/>
            </w:tcBorders>
            <w:vAlign w:val="center"/>
          </w:tcPr>
          <w:p w14:paraId="250073A5" w14:textId="38ADE202" w:rsidR="000F48A9" w:rsidRPr="004E3DBA" w:rsidRDefault="000F48A9" w:rsidP="00986F02">
            <w:pPr>
              <w:jc w:val="center"/>
              <w:rPr>
                <w:rFonts w:ascii="Calibri" w:hAnsi="Calibri" w:cs="Calibri"/>
                <w:sz w:val="22"/>
                <w:szCs w:val="22"/>
              </w:rPr>
            </w:pPr>
            <w:r w:rsidRPr="004E3DBA">
              <w:rPr>
                <w:rFonts w:ascii="Calibri" w:hAnsi="Calibri" w:cs="Calibri"/>
                <w:b/>
                <w:i/>
                <w:color w:val="FF0000"/>
                <w:sz w:val="22"/>
                <w:szCs w:val="22"/>
              </w:rPr>
              <w:t>Please attach a completed copy of this form to your entry email.</w:t>
            </w:r>
          </w:p>
        </w:tc>
      </w:tr>
      <w:tr w:rsidR="00242210" w:rsidRPr="009174FC" w14:paraId="50A4C45C" w14:textId="77777777" w:rsidTr="00600C22">
        <w:trPr>
          <w:trHeight w:val="576"/>
        </w:trPr>
        <w:tc>
          <w:tcPr>
            <w:tcW w:w="10440" w:type="dxa"/>
            <w:gridSpan w:val="4"/>
            <w:tcBorders>
              <w:top w:val="nil"/>
              <w:left w:val="nil"/>
              <w:bottom w:val="nil"/>
              <w:right w:val="nil"/>
            </w:tcBorders>
            <w:vAlign w:val="center"/>
          </w:tcPr>
          <w:p w14:paraId="08C38A7E" w14:textId="164CE5FC" w:rsidR="00242210" w:rsidRPr="00484182" w:rsidRDefault="00242210" w:rsidP="00986F02">
            <w:pPr>
              <w:jc w:val="center"/>
              <w:rPr>
                <w:rFonts w:ascii="Avenir Next Condensed Demi Bold" w:hAnsi="Avenir Next Condensed Demi Bold" w:cs="Times New Roman"/>
                <w:sz w:val="26"/>
                <w:szCs w:val="26"/>
              </w:rPr>
            </w:pPr>
            <w:r w:rsidRPr="00484182">
              <w:rPr>
                <w:rFonts w:ascii="Avenir Next Condensed Demi Bold" w:hAnsi="Avenir Next Condensed Demi Bold" w:cs="Times New Roman"/>
                <w:sz w:val="26"/>
                <w:szCs w:val="26"/>
              </w:rPr>
              <w:t xml:space="preserve">USA Swimming Membership Verification </w:t>
            </w:r>
          </w:p>
        </w:tc>
      </w:tr>
      <w:tr w:rsidR="00986F02" w:rsidRPr="009174FC" w14:paraId="2FC17080" w14:textId="77777777" w:rsidTr="00600C22">
        <w:trPr>
          <w:trHeight w:val="432"/>
        </w:trPr>
        <w:tc>
          <w:tcPr>
            <w:tcW w:w="2358" w:type="dxa"/>
            <w:tcBorders>
              <w:top w:val="nil"/>
              <w:left w:val="nil"/>
              <w:bottom w:val="nil"/>
              <w:right w:val="nil"/>
            </w:tcBorders>
            <w:vAlign w:val="center"/>
          </w:tcPr>
          <w:p w14:paraId="0041B0F1" w14:textId="45909A88" w:rsidR="00986F02" w:rsidRPr="004E3DBA" w:rsidRDefault="00986F02" w:rsidP="00986F02">
            <w:pPr>
              <w:jc w:val="right"/>
              <w:rPr>
                <w:rFonts w:ascii="Calibri" w:hAnsi="Calibri" w:cs="Calibri"/>
                <w:sz w:val="22"/>
                <w:szCs w:val="22"/>
              </w:rPr>
            </w:pPr>
            <w:r w:rsidRPr="004E3DBA">
              <w:rPr>
                <w:rFonts w:ascii="Calibri" w:hAnsi="Calibri" w:cs="Calibri"/>
                <w:sz w:val="22"/>
                <w:szCs w:val="22"/>
              </w:rPr>
              <w:t>Meet Location:</w:t>
            </w:r>
          </w:p>
        </w:tc>
        <w:tc>
          <w:tcPr>
            <w:tcW w:w="8082" w:type="dxa"/>
            <w:gridSpan w:val="3"/>
            <w:tcBorders>
              <w:top w:val="nil"/>
              <w:left w:val="nil"/>
              <w:bottom w:val="nil"/>
              <w:right w:val="nil"/>
            </w:tcBorders>
            <w:vAlign w:val="center"/>
          </w:tcPr>
          <w:p w14:paraId="0FC5BBC7" w14:textId="58F09316" w:rsidR="00986F02" w:rsidRPr="004E3DBA" w:rsidRDefault="00986F02" w:rsidP="00986F02">
            <w:pPr>
              <w:rPr>
                <w:rFonts w:ascii="Calibri" w:hAnsi="Calibri" w:cs="Calibri"/>
                <w:b/>
                <w:sz w:val="22"/>
                <w:szCs w:val="22"/>
              </w:rPr>
            </w:pPr>
            <w:r w:rsidRPr="004E3DBA">
              <w:rPr>
                <w:rFonts w:ascii="Calibri" w:hAnsi="Calibri" w:cs="Calibri"/>
                <w:sz w:val="22"/>
                <w:szCs w:val="22"/>
              </w:rPr>
              <w:t>New Albany High School, 7600 Fodor Rd, New Albany OH 43054</w:t>
            </w:r>
          </w:p>
        </w:tc>
      </w:tr>
      <w:tr w:rsidR="00986F02" w:rsidRPr="009174FC" w14:paraId="6AA7BBFF" w14:textId="77777777" w:rsidTr="00600C22">
        <w:trPr>
          <w:trHeight w:val="432"/>
        </w:trPr>
        <w:tc>
          <w:tcPr>
            <w:tcW w:w="2358" w:type="dxa"/>
            <w:tcBorders>
              <w:top w:val="nil"/>
              <w:left w:val="nil"/>
              <w:bottom w:val="nil"/>
              <w:right w:val="nil"/>
            </w:tcBorders>
            <w:vAlign w:val="center"/>
          </w:tcPr>
          <w:p w14:paraId="499D173E" w14:textId="57853556" w:rsidR="00986F02" w:rsidRPr="004E3DBA" w:rsidRDefault="00986F02" w:rsidP="00986F02">
            <w:pPr>
              <w:jc w:val="right"/>
              <w:rPr>
                <w:rFonts w:ascii="Calibri" w:hAnsi="Calibri" w:cs="Calibri"/>
                <w:sz w:val="22"/>
                <w:szCs w:val="22"/>
              </w:rPr>
            </w:pPr>
            <w:r w:rsidRPr="004E3DBA">
              <w:rPr>
                <w:rFonts w:ascii="Calibri" w:hAnsi="Calibri" w:cs="Calibri"/>
                <w:sz w:val="22"/>
                <w:szCs w:val="22"/>
              </w:rPr>
              <w:t>Meet Date:</w:t>
            </w:r>
          </w:p>
        </w:tc>
        <w:tc>
          <w:tcPr>
            <w:tcW w:w="8082" w:type="dxa"/>
            <w:gridSpan w:val="3"/>
            <w:tcBorders>
              <w:top w:val="nil"/>
              <w:left w:val="nil"/>
              <w:bottom w:val="nil"/>
              <w:right w:val="nil"/>
            </w:tcBorders>
            <w:vAlign w:val="center"/>
          </w:tcPr>
          <w:p w14:paraId="597B4F8D" w14:textId="0FB7900F" w:rsidR="00986F02" w:rsidRPr="004E3DBA" w:rsidRDefault="00986F02" w:rsidP="00A63389">
            <w:pPr>
              <w:rPr>
                <w:rFonts w:ascii="Calibri" w:hAnsi="Calibri" w:cs="Calibri"/>
                <w:sz w:val="22"/>
                <w:szCs w:val="22"/>
              </w:rPr>
            </w:pPr>
            <w:r w:rsidRPr="004E3DBA">
              <w:rPr>
                <w:rFonts w:ascii="Calibri" w:hAnsi="Calibri" w:cs="Calibri"/>
                <w:sz w:val="22"/>
                <w:szCs w:val="22"/>
              </w:rPr>
              <w:t xml:space="preserve">Sunday, </w:t>
            </w:r>
            <w:r w:rsidR="004F3727">
              <w:rPr>
                <w:rFonts w:ascii="Calibri" w:hAnsi="Calibri" w:cs="Calibri"/>
                <w:sz w:val="22"/>
                <w:szCs w:val="22"/>
              </w:rPr>
              <w:t>February 10, 2019</w:t>
            </w:r>
          </w:p>
        </w:tc>
      </w:tr>
      <w:tr w:rsidR="00452EA9" w:rsidRPr="009174FC" w14:paraId="636E37CF" w14:textId="77777777" w:rsidTr="00600C22">
        <w:trPr>
          <w:trHeight w:val="864"/>
        </w:trPr>
        <w:tc>
          <w:tcPr>
            <w:tcW w:w="10440" w:type="dxa"/>
            <w:gridSpan w:val="4"/>
            <w:tcBorders>
              <w:top w:val="nil"/>
              <w:left w:val="nil"/>
              <w:bottom w:val="nil"/>
              <w:right w:val="nil"/>
            </w:tcBorders>
            <w:vAlign w:val="center"/>
          </w:tcPr>
          <w:p w14:paraId="24E43FBF" w14:textId="7D11804C" w:rsidR="00452EA9" w:rsidRPr="004E3DBA" w:rsidRDefault="00452EA9" w:rsidP="0080599B">
            <w:pPr>
              <w:pStyle w:val="ListParagraph"/>
              <w:numPr>
                <w:ilvl w:val="0"/>
                <w:numId w:val="1"/>
              </w:numPr>
              <w:ind w:left="504"/>
              <w:rPr>
                <w:rFonts w:ascii="Calibri" w:hAnsi="Calibri" w:cs="Calibri"/>
                <w:sz w:val="22"/>
                <w:szCs w:val="22"/>
              </w:rPr>
            </w:pPr>
            <w:r w:rsidRPr="004E3DBA">
              <w:rPr>
                <w:rFonts w:ascii="Calibri" w:hAnsi="Calibri" w:cs="Calibri"/>
                <w:sz w:val="22"/>
                <w:szCs w:val="22"/>
              </w:rPr>
              <w:t>The undersigned</w:t>
            </w:r>
            <w:r w:rsidR="00242210" w:rsidRPr="004E3DBA">
              <w:rPr>
                <w:rFonts w:ascii="Calibri" w:hAnsi="Calibri" w:cs="Calibri"/>
                <w:sz w:val="22"/>
                <w:szCs w:val="22"/>
              </w:rPr>
              <w:t xml:space="preserve"> team representative </w:t>
            </w:r>
            <w:r w:rsidR="004E2EAC" w:rsidRPr="004E3DBA">
              <w:rPr>
                <w:rFonts w:ascii="Calibri" w:hAnsi="Calibri" w:cs="Calibri"/>
                <w:sz w:val="22"/>
                <w:szCs w:val="22"/>
              </w:rPr>
              <w:t>certifies by</w:t>
            </w:r>
            <w:r w:rsidR="00600C22" w:rsidRPr="004E3DBA">
              <w:rPr>
                <w:rFonts w:ascii="Calibri" w:hAnsi="Calibri" w:cs="Calibri"/>
                <w:sz w:val="22"/>
                <w:szCs w:val="22"/>
              </w:rPr>
              <w:t xml:space="preserve"> his/her signature that all </w:t>
            </w:r>
            <w:r w:rsidR="004E2EAC" w:rsidRPr="004E3DBA">
              <w:rPr>
                <w:rFonts w:ascii="Calibri" w:hAnsi="Calibri" w:cs="Calibri"/>
                <w:sz w:val="22"/>
                <w:szCs w:val="22"/>
              </w:rPr>
              <w:t>athletes participating for or entered by</w:t>
            </w:r>
            <w:r w:rsidR="00600C22" w:rsidRPr="004E3DBA">
              <w:rPr>
                <w:rFonts w:ascii="Calibri" w:hAnsi="Calibri" w:cs="Calibri"/>
                <w:sz w:val="22"/>
                <w:szCs w:val="22"/>
              </w:rPr>
              <w:t xml:space="preserve"> the team in this </w:t>
            </w:r>
            <w:r w:rsidR="004E2EAC" w:rsidRPr="004E3DBA">
              <w:rPr>
                <w:rFonts w:ascii="Calibri" w:hAnsi="Calibri" w:cs="Calibri"/>
                <w:sz w:val="22"/>
                <w:szCs w:val="22"/>
              </w:rPr>
              <w:t>meet are currently member athletes of USA Swimming, Inc.</w:t>
            </w:r>
          </w:p>
        </w:tc>
      </w:tr>
      <w:tr w:rsidR="004E2EAC" w:rsidRPr="009174FC" w14:paraId="4BC2B338" w14:textId="77777777" w:rsidTr="00600C22">
        <w:trPr>
          <w:trHeight w:val="864"/>
        </w:trPr>
        <w:tc>
          <w:tcPr>
            <w:tcW w:w="10440" w:type="dxa"/>
            <w:gridSpan w:val="4"/>
            <w:tcBorders>
              <w:top w:val="nil"/>
              <w:left w:val="nil"/>
              <w:bottom w:val="nil"/>
              <w:right w:val="nil"/>
            </w:tcBorders>
            <w:vAlign w:val="center"/>
          </w:tcPr>
          <w:p w14:paraId="5CABF429" w14:textId="13F6180E" w:rsidR="004E2EAC" w:rsidRPr="004E3DBA" w:rsidRDefault="004E2EAC" w:rsidP="0080599B">
            <w:pPr>
              <w:pStyle w:val="ListParagraph"/>
              <w:numPr>
                <w:ilvl w:val="0"/>
                <w:numId w:val="1"/>
              </w:numPr>
              <w:ind w:left="504"/>
              <w:rPr>
                <w:rFonts w:ascii="Calibri" w:hAnsi="Calibri" w:cs="Calibri"/>
                <w:sz w:val="22"/>
                <w:szCs w:val="22"/>
              </w:rPr>
            </w:pPr>
            <w:r w:rsidRPr="004E3DBA">
              <w:rPr>
                <w:rFonts w:ascii="Calibri" w:hAnsi="Calibri" w:cs="Calibri"/>
                <w:sz w:val="22"/>
                <w:szCs w:val="22"/>
              </w:rPr>
              <w:t>The undersigned further certifies that any person appearing on deck in this meet in the capacity of coach is a current coach member in good standing of USA Swimming, Inc.</w:t>
            </w:r>
          </w:p>
        </w:tc>
      </w:tr>
      <w:tr w:rsidR="00452EA9" w:rsidRPr="009174FC" w14:paraId="78955713" w14:textId="77777777" w:rsidTr="00600C22">
        <w:trPr>
          <w:trHeight w:val="432"/>
        </w:trPr>
        <w:tc>
          <w:tcPr>
            <w:tcW w:w="2358" w:type="dxa"/>
            <w:tcBorders>
              <w:top w:val="nil"/>
              <w:left w:val="nil"/>
              <w:bottom w:val="nil"/>
              <w:right w:val="nil"/>
            </w:tcBorders>
            <w:vAlign w:val="center"/>
          </w:tcPr>
          <w:p w14:paraId="61D6127E" w14:textId="0D9595CB" w:rsidR="009174FC" w:rsidRPr="004E3DBA" w:rsidRDefault="009174FC" w:rsidP="009174FC">
            <w:pPr>
              <w:jc w:val="right"/>
              <w:rPr>
                <w:rFonts w:ascii="Calibri" w:hAnsi="Calibri" w:cs="Calibri"/>
                <w:sz w:val="22"/>
                <w:szCs w:val="22"/>
              </w:rPr>
            </w:pPr>
            <w:r w:rsidRPr="004E3DBA">
              <w:rPr>
                <w:rFonts w:ascii="Calibri" w:hAnsi="Calibri" w:cs="Calibri"/>
                <w:sz w:val="22"/>
                <w:szCs w:val="22"/>
              </w:rPr>
              <w:t>Team:</w:t>
            </w:r>
          </w:p>
        </w:tc>
        <w:tc>
          <w:tcPr>
            <w:tcW w:w="4230" w:type="dxa"/>
            <w:tcBorders>
              <w:top w:val="nil"/>
              <w:left w:val="nil"/>
              <w:bottom w:val="single" w:sz="4" w:space="0" w:color="auto"/>
              <w:right w:val="nil"/>
            </w:tcBorders>
            <w:vAlign w:val="center"/>
          </w:tcPr>
          <w:p w14:paraId="6C9065FB" w14:textId="77777777" w:rsidR="009174FC" w:rsidRPr="00242210" w:rsidRDefault="009174FC" w:rsidP="009174FC">
            <w:pPr>
              <w:jc w:val="right"/>
              <w:rPr>
                <w:rFonts w:ascii="Avenir Book" w:hAnsi="Avenir Book" w:cs="Times New Roman"/>
                <w:sz w:val="22"/>
                <w:szCs w:val="22"/>
              </w:rPr>
            </w:pPr>
          </w:p>
        </w:tc>
        <w:tc>
          <w:tcPr>
            <w:tcW w:w="900" w:type="dxa"/>
            <w:tcBorders>
              <w:top w:val="nil"/>
              <w:left w:val="nil"/>
              <w:bottom w:val="nil"/>
              <w:right w:val="nil"/>
            </w:tcBorders>
            <w:vAlign w:val="center"/>
          </w:tcPr>
          <w:p w14:paraId="7AA531D6" w14:textId="73AB4C28" w:rsidR="009174FC" w:rsidRPr="004E3DBA" w:rsidRDefault="009174FC" w:rsidP="009174FC">
            <w:pPr>
              <w:jc w:val="right"/>
              <w:rPr>
                <w:rFonts w:ascii="Calibri" w:hAnsi="Calibri" w:cs="Calibri"/>
                <w:sz w:val="22"/>
                <w:szCs w:val="22"/>
              </w:rPr>
            </w:pPr>
            <w:r w:rsidRPr="004E3DBA">
              <w:rPr>
                <w:rFonts w:ascii="Calibri" w:hAnsi="Calibri" w:cs="Calibri"/>
                <w:sz w:val="22"/>
                <w:szCs w:val="22"/>
              </w:rPr>
              <w:t>Code:</w:t>
            </w:r>
          </w:p>
        </w:tc>
        <w:tc>
          <w:tcPr>
            <w:tcW w:w="2952" w:type="dxa"/>
            <w:tcBorders>
              <w:top w:val="nil"/>
              <w:left w:val="nil"/>
              <w:bottom w:val="single" w:sz="4" w:space="0" w:color="auto"/>
              <w:right w:val="nil"/>
            </w:tcBorders>
            <w:vAlign w:val="center"/>
          </w:tcPr>
          <w:p w14:paraId="2E75CF10" w14:textId="77777777" w:rsidR="009174FC" w:rsidRPr="00242210" w:rsidRDefault="009174FC" w:rsidP="009174FC">
            <w:pPr>
              <w:jc w:val="right"/>
              <w:rPr>
                <w:rFonts w:ascii="Avenir Book" w:hAnsi="Avenir Book" w:cs="Times New Roman"/>
                <w:sz w:val="22"/>
                <w:szCs w:val="22"/>
              </w:rPr>
            </w:pPr>
          </w:p>
        </w:tc>
      </w:tr>
      <w:tr w:rsidR="00452EA9" w:rsidRPr="009174FC" w14:paraId="08043073" w14:textId="77777777" w:rsidTr="00600C22">
        <w:trPr>
          <w:trHeight w:val="432"/>
        </w:trPr>
        <w:tc>
          <w:tcPr>
            <w:tcW w:w="2358" w:type="dxa"/>
            <w:tcBorders>
              <w:top w:val="nil"/>
              <w:left w:val="nil"/>
              <w:bottom w:val="nil"/>
              <w:right w:val="nil"/>
            </w:tcBorders>
            <w:vAlign w:val="center"/>
          </w:tcPr>
          <w:p w14:paraId="143A71EF" w14:textId="3EA03894" w:rsidR="009174FC" w:rsidRPr="004E3DBA" w:rsidRDefault="009174FC" w:rsidP="009174FC">
            <w:pPr>
              <w:jc w:val="right"/>
              <w:rPr>
                <w:rFonts w:ascii="Calibri" w:hAnsi="Calibri" w:cs="Calibri"/>
                <w:sz w:val="22"/>
                <w:szCs w:val="22"/>
              </w:rPr>
            </w:pPr>
            <w:r w:rsidRPr="004E3DBA">
              <w:rPr>
                <w:rFonts w:ascii="Calibri" w:hAnsi="Calibri" w:cs="Calibri"/>
                <w:sz w:val="22"/>
                <w:szCs w:val="22"/>
              </w:rPr>
              <w:t>Head Coach Name:</w:t>
            </w:r>
          </w:p>
        </w:tc>
        <w:tc>
          <w:tcPr>
            <w:tcW w:w="4230" w:type="dxa"/>
            <w:tcBorders>
              <w:top w:val="nil"/>
              <w:left w:val="nil"/>
              <w:bottom w:val="single" w:sz="4" w:space="0" w:color="auto"/>
              <w:right w:val="nil"/>
            </w:tcBorders>
            <w:vAlign w:val="center"/>
          </w:tcPr>
          <w:p w14:paraId="2131A562" w14:textId="77777777" w:rsidR="009174FC" w:rsidRPr="00242210" w:rsidRDefault="009174FC" w:rsidP="009174FC">
            <w:pPr>
              <w:jc w:val="right"/>
              <w:rPr>
                <w:rFonts w:ascii="Avenir Book" w:hAnsi="Avenir Book" w:cs="Times New Roman"/>
                <w:sz w:val="22"/>
                <w:szCs w:val="22"/>
              </w:rPr>
            </w:pPr>
          </w:p>
        </w:tc>
        <w:tc>
          <w:tcPr>
            <w:tcW w:w="900" w:type="dxa"/>
            <w:tcBorders>
              <w:top w:val="nil"/>
              <w:left w:val="nil"/>
              <w:bottom w:val="nil"/>
              <w:right w:val="nil"/>
            </w:tcBorders>
            <w:vAlign w:val="center"/>
          </w:tcPr>
          <w:p w14:paraId="08A265FD" w14:textId="23A76992" w:rsidR="009174FC" w:rsidRPr="004E3DBA" w:rsidRDefault="009174FC" w:rsidP="009174FC">
            <w:pPr>
              <w:jc w:val="right"/>
              <w:rPr>
                <w:rFonts w:ascii="Calibri" w:hAnsi="Calibri" w:cs="Calibri"/>
                <w:sz w:val="22"/>
                <w:szCs w:val="22"/>
              </w:rPr>
            </w:pPr>
            <w:r w:rsidRPr="004E3DBA">
              <w:rPr>
                <w:rFonts w:ascii="Calibri" w:hAnsi="Calibri" w:cs="Calibri"/>
                <w:sz w:val="22"/>
                <w:szCs w:val="22"/>
              </w:rPr>
              <w:t>Email:</w:t>
            </w:r>
          </w:p>
        </w:tc>
        <w:tc>
          <w:tcPr>
            <w:tcW w:w="2952" w:type="dxa"/>
            <w:tcBorders>
              <w:top w:val="nil"/>
              <w:left w:val="nil"/>
              <w:bottom w:val="single" w:sz="4" w:space="0" w:color="auto"/>
              <w:right w:val="nil"/>
            </w:tcBorders>
            <w:vAlign w:val="center"/>
          </w:tcPr>
          <w:p w14:paraId="592F5607" w14:textId="77777777" w:rsidR="009174FC" w:rsidRPr="00242210" w:rsidRDefault="009174FC" w:rsidP="009174FC">
            <w:pPr>
              <w:jc w:val="right"/>
              <w:rPr>
                <w:rFonts w:ascii="Avenir Book" w:hAnsi="Avenir Book" w:cs="Times New Roman"/>
                <w:sz w:val="22"/>
                <w:szCs w:val="22"/>
              </w:rPr>
            </w:pPr>
          </w:p>
        </w:tc>
      </w:tr>
      <w:tr w:rsidR="00452EA9" w:rsidRPr="009174FC" w14:paraId="78D5AFAA" w14:textId="77777777" w:rsidTr="00600C22">
        <w:trPr>
          <w:trHeight w:val="432"/>
        </w:trPr>
        <w:tc>
          <w:tcPr>
            <w:tcW w:w="2358" w:type="dxa"/>
            <w:tcBorders>
              <w:top w:val="nil"/>
              <w:left w:val="nil"/>
              <w:bottom w:val="nil"/>
              <w:right w:val="nil"/>
            </w:tcBorders>
            <w:vAlign w:val="center"/>
          </w:tcPr>
          <w:p w14:paraId="23C36074" w14:textId="52901AB1" w:rsidR="00452EA9" w:rsidRPr="004E3DBA" w:rsidRDefault="004E2EAC" w:rsidP="004E2EAC">
            <w:pPr>
              <w:jc w:val="right"/>
              <w:rPr>
                <w:rFonts w:ascii="Calibri" w:hAnsi="Calibri" w:cs="Calibri"/>
                <w:sz w:val="22"/>
                <w:szCs w:val="22"/>
              </w:rPr>
            </w:pPr>
            <w:r w:rsidRPr="004E3DBA">
              <w:rPr>
                <w:rFonts w:ascii="Calibri" w:hAnsi="Calibri" w:cs="Calibri"/>
                <w:sz w:val="22"/>
                <w:szCs w:val="22"/>
              </w:rPr>
              <w:t>Team Representative:</w:t>
            </w:r>
          </w:p>
        </w:tc>
        <w:tc>
          <w:tcPr>
            <w:tcW w:w="8082" w:type="dxa"/>
            <w:gridSpan w:val="3"/>
            <w:tcBorders>
              <w:top w:val="nil"/>
              <w:left w:val="nil"/>
              <w:right w:val="nil"/>
            </w:tcBorders>
            <w:vAlign w:val="center"/>
          </w:tcPr>
          <w:p w14:paraId="6EC0E31D" w14:textId="77777777" w:rsidR="00452EA9" w:rsidRPr="00242210" w:rsidRDefault="00452EA9" w:rsidP="009174FC">
            <w:pPr>
              <w:jc w:val="right"/>
              <w:rPr>
                <w:rFonts w:ascii="Avenir Book" w:hAnsi="Avenir Book" w:cs="Times New Roman"/>
                <w:sz w:val="22"/>
                <w:szCs w:val="22"/>
              </w:rPr>
            </w:pPr>
          </w:p>
        </w:tc>
      </w:tr>
      <w:tr w:rsidR="00452EA9" w:rsidRPr="009174FC" w14:paraId="096A1A48" w14:textId="77777777" w:rsidTr="00600C22">
        <w:trPr>
          <w:trHeight w:val="432"/>
        </w:trPr>
        <w:tc>
          <w:tcPr>
            <w:tcW w:w="2358" w:type="dxa"/>
            <w:tcBorders>
              <w:top w:val="nil"/>
              <w:left w:val="nil"/>
              <w:bottom w:val="nil"/>
              <w:right w:val="nil"/>
            </w:tcBorders>
            <w:vAlign w:val="center"/>
          </w:tcPr>
          <w:p w14:paraId="4304B9DF" w14:textId="12E6B559" w:rsidR="00452EA9" w:rsidRPr="004E3DBA" w:rsidRDefault="00452EA9" w:rsidP="004E2EAC">
            <w:pPr>
              <w:jc w:val="right"/>
              <w:rPr>
                <w:rFonts w:ascii="Calibri" w:hAnsi="Calibri" w:cs="Calibri"/>
                <w:sz w:val="22"/>
                <w:szCs w:val="22"/>
              </w:rPr>
            </w:pPr>
            <w:r w:rsidRPr="004E3DBA">
              <w:rPr>
                <w:rFonts w:ascii="Calibri" w:hAnsi="Calibri" w:cs="Calibri"/>
                <w:sz w:val="22"/>
                <w:szCs w:val="22"/>
              </w:rPr>
              <w:t>Signature:</w:t>
            </w:r>
          </w:p>
        </w:tc>
        <w:tc>
          <w:tcPr>
            <w:tcW w:w="8082" w:type="dxa"/>
            <w:gridSpan w:val="3"/>
            <w:tcBorders>
              <w:left w:val="nil"/>
              <w:right w:val="nil"/>
            </w:tcBorders>
            <w:vAlign w:val="center"/>
          </w:tcPr>
          <w:p w14:paraId="4FF51D19" w14:textId="77777777" w:rsidR="00452EA9" w:rsidRPr="00242210" w:rsidRDefault="00452EA9" w:rsidP="009174FC">
            <w:pPr>
              <w:jc w:val="right"/>
              <w:rPr>
                <w:rFonts w:ascii="Avenir Book" w:hAnsi="Avenir Book" w:cs="Times New Roman"/>
                <w:sz w:val="22"/>
                <w:szCs w:val="22"/>
              </w:rPr>
            </w:pPr>
          </w:p>
        </w:tc>
      </w:tr>
      <w:tr w:rsidR="00452EA9" w:rsidRPr="009174FC" w14:paraId="74635117" w14:textId="77777777" w:rsidTr="00600C22">
        <w:trPr>
          <w:trHeight w:val="432"/>
        </w:trPr>
        <w:tc>
          <w:tcPr>
            <w:tcW w:w="2358" w:type="dxa"/>
            <w:tcBorders>
              <w:top w:val="nil"/>
              <w:left w:val="nil"/>
              <w:bottom w:val="nil"/>
              <w:right w:val="nil"/>
            </w:tcBorders>
            <w:vAlign w:val="center"/>
          </w:tcPr>
          <w:p w14:paraId="0B5A2D78" w14:textId="37C7D4ED" w:rsidR="00452EA9" w:rsidRPr="004E3DBA" w:rsidRDefault="00452EA9" w:rsidP="000F48A9">
            <w:pPr>
              <w:jc w:val="right"/>
              <w:rPr>
                <w:rFonts w:ascii="Calibri" w:hAnsi="Calibri" w:cs="Calibri"/>
                <w:sz w:val="22"/>
                <w:szCs w:val="22"/>
              </w:rPr>
            </w:pPr>
            <w:r w:rsidRPr="004E3DBA">
              <w:rPr>
                <w:rFonts w:ascii="Calibri" w:hAnsi="Calibri" w:cs="Calibri"/>
                <w:sz w:val="22"/>
                <w:szCs w:val="22"/>
              </w:rPr>
              <w:t xml:space="preserve">Email </w:t>
            </w:r>
          </w:p>
        </w:tc>
        <w:tc>
          <w:tcPr>
            <w:tcW w:w="8082" w:type="dxa"/>
            <w:gridSpan w:val="3"/>
            <w:tcBorders>
              <w:left w:val="nil"/>
              <w:right w:val="nil"/>
            </w:tcBorders>
            <w:vAlign w:val="center"/>
          </w:tcPr>
          <w:p w14:paraId="73F0B52C" w14:textId="77777777" w:rsidR="00452EA9" w:rsidRPr="00242210" w:rsidRDefault="00452EA9" w:rsidP="009174FC">
            <w:pPr>
              <w:jc w:val="right"/>
              <w:rPr>
                <w:rFonts w:ascii="Avenir Book" w:hAnsi="Avenir Book" w:cs="Times New Roman"/>
                <w:sz w:val="22"/>
                <w:szCs w:val="22"/>
              </w:rPr>
            </w:pPr>
          </w:p>
        </w:tc>
      </w:tr>
      <w:tr w:rsidR="00452EA9" w:rsidRPr="009174FC" w14:paraId="69C8ACEC" w14:textId="77777777" w:rsidTr="00600C22">
        <w:trPr>
          <w:trHeight w:val="432"/>
        </w:trPr>
        <w:tc>
          <w:tcPr>
            <w:tcW w:w="2358" w:type="dxa"/>
            <w:tcBorders>
              <w:top w:val="nil"/>
              <w:left w:val="nil"/>
              <w:bottom w:val="nil"/>
              <w:right w:val="nil"/>
            </w:tcBorders>
            <w:vAlign w:val="center"/>
          </w:tcPr>
          <w:p w14:paraId="603DB41E" w14:textId="7CB00FB8" w:rsidR="00452EA9" w:rsidRPr="004E3DBA" w:rsidRDefault="00452EA9" w:rsidP="004E2EAC">
            <w:pPr>
              <w:jc w:val="right"/>
              <w:rPr>
                <w:rFonts w:ascii="Calibri" w:hAnsi="Calibri" w:cs="Calibri"/>
                <w:sz w:val="22"/>
                <w:szCs w:val="22"/>
              </w:rPr>
            </w:pPr>
            <w:r w:rsidRPr="004E3DBA">
              <w:rPr>
                <w:rFonts w:ascii="Calibri" w:hAnsi="Calibri" w:cs="Calibri"/>
                <w:sz w:val="22"/>
                <w:szCs w:val="22"/>
              </w:rPr>
              <w:t>Phone:</w:t>
            </w:r>
          </w:p>
        </w:tc>
        <w:tc>
          <w:tcPr>
            <w:tcW w:w="8082" w:type="dxa"/>
            <w:gridSpan w:val="3"/>
            <w:tcBorders>
              <w:left w:val="nil"/>
              <w:right w:val="nil"/>
            </w:tcBorders>
            <w:vAlign w:val="center"/>
          </w:tcPr>
          <w:p w14:paraId="47DC4ED2" w14:textId="77777777" w:rsidR="00452EA9" w:rsidRPr="00242210" w:rsidRDefault="00452EA9" w:rsidP="009174FC">
            <w:pPr>
              <w:jc w:val="right"/>
              <w:rPr>
                <w:rFonts w:ascii="Avenir Book" w:hAnsi="Avenir Book" w:cs="Times New Roman"/>
                <w:sz w:val="22"/>
                <w:szCs w:val="22"/>
              </w:rPr>
            </w:pPr>
          </w:p>
        </w:tc>
      </w:tr>
      <w:tr w:rsidR="00452EA9" w:rsidRPr="009174FC" w14:paraId="1B0A2338" w14:textId="77777777" w:rsidTr="00600C22">
        <w:trPr>
          <w:trHeight w:val="432"/>
        </w:trPr>
        <w:tc>
          <w:tcPr>
            <w:tcW w:w="2358" w:type="dxa"/>
            <w:tcBorders>
              <w:top w:val="nil"/>
              <w:left w:val="nil"/>
              <w:bottom w:val="nil"/>
              <w:right w:val="nil"/>
            </w:tcBorders>
            <w:vAlign w:val="center"/>
          </w:tcPr>
          <w:p w14:paraId="68969191" w14:textId="24AF390C" w:rsidR="00452EA9" w:rsidRPr="004E3DBA" w:rsidRDefault="00452EA9" w:rsidP="009174FC">
            <w:pPr>
              <w:jc w:val="right"/>
              <w:rPr>
                <w:rFonts w:ascii="Calibri" w:hAnsi="Calibri" w:cs="Calibri"/>
                <w:sz w:val="22"/>
                <w:szCs w:val="22"/>
              </w:rPr>
            </w:pPr>
            <w:r w:rsidRPr="004E3DBA">
              <w:rPr>
                <w:rFonts w:ascii="Calibri" w:hAnsi="Calibri" w:cs="Calibri"/>
                <w:sz w:val="22"/>
                <w:szCs w:val="22"/>
              </w:rPr>
              <w:t>Team Address:</w:t>
            </w:r>
          </w:p>
        </w:tc>
        <w:tc>
          <w:tcPr>
            <w:tcW w:w="8082" w:type="dxa"/>
            <w:gridSpan w:val="3"/>
            <w:tcBorders>
              <w:left w:val="nil"/>
              <w:bottom w:val="single" w:sz="4" w:space="0" w:color="auto"/>
              <w:right w:val="nil"/>
            </w:tcBorders>
            <w:vAlign w:val="center"/>
          </w:tcPr>
          <w:p w14:paraId="4CCACC3D" w14:textId="77777777" w:rsidR="00452EA9" w:rsidRPr="00242210" w:rsidRDefault="00452EA9" w:rsidP="009174FC">
            <w:pPr>
              <w:jc w:val="right"/>
              <w:rPr>
                <w:rFonts w:ascii="Avenir Book" w:hAnsi="Avenir Book" w:cs="Times New Roman"/>
                <w:sz w:val="22"/>
                <w:szCs w:val="22"/>
              </w:rPr>
            </w:pPr>
          </w:p>
        </w:tc>
      </w:tr>
      <w:tr w:rsidR="000F48A9" w:rsidRPr="009174FC" w14:paraId="3A184527" w14:textId="77777777" w:rsidTr="00600C22">
        <w:trPr>
          <w:trHeight w:val="432"/>
        </w:trPr>
        <w:tc>
          <w:tcPr>
            <w:tcW w:w="2358" w:type="dxa"/>
            <w:tcBorders>
              <w:top w:val="nil"/>
              <w:left w:val="nil"/>
              <w:bottom w:val="nil"/>
              <w:right w:val="nil"/>
            </w:tcBorders>
            <w:vAlign w:val="center"/>
          </w:tcPr>
          <w:p w14:paraId="1E09E557" w14:textId="77777777" w:rsidR="000F48A9" w:rsidRPr="004E3DBA" w:rsidRDefault="000F48A9" w:rsidP="009174FC">
            <w:pPr>
              <w:jc w:val="right"/>
              <w:rPr>
                <w:rFonts w:ascii="Calibri" w:hAnsi="Calibri" w:cs="Calibri"/>
                <w:sz w:val="22"/>
                <w:szCs w:val="22"/>
              </w:rPr>
            </w:pPr>
          </w:p>
        </w:tc>
        <w:tc>
          <w:tcPr>
            <w:tcW w:w="8082" w:type="dxa"/>
            <w:gridSpan w:val="3"/>
            <w:tcBorders>
              <w:left w:val="nil"/>
              <w:bottom w:val="nil"/>
              <w:right w:val="nil"/>
            </w:tcBorders>
            <w:vAlign w:val="center"/>
          </w:tcPr>
          <w:p w14:paraId="33F7878F" w14:textId="3C22CC71" w:rsidR="000F48A9" w:rsidRPr="00242210" w:rsidRDefault="000F48A9" w:rsidP="009174FC">
            <w:pPr>
              <w:jc w:val="right"/>
              <w:rPr>
                <w:rFonts w:ascii="Avenir Book" w:hAnsi="Avenir Book" w:cs="Times New Roman"/>
                <w:sz w:val="22"/>
                <w:szCs w:val="22"/>
              </w:rPr>
            </w:pPr>
          </w:p>
        </w:tc>
      </w:tr>
      <w:tr w:rsidR="00986F02" w:rsidRPr="009174FC" w14:paraId="1F1152CA" w14:textId="77777777" w:rsidTr="00600C22">
        <w:trPr>
          <w:trHeight w:val="576"/>
        </w:trPr>
        <w:tc>
          <w:tcPr>
            <w:tcW w:w="10440" w:type="dxa"/>
            <w:gridSpan w:val="4"/>
            <w:tcBorders>
              <w:top w:val="nil"/>
              <w:left w:val="nil"/>
              <w:right w:val="nil"/>
            </w:tcBorders>
            <w:vAlign w:val="center"/>
          </w:tcPr>
          <w:p w14:paraId="695FE642" w14:textId="375E9480" w:rsidR="00986F02" w:rsidRPr="00600C22" w:rsidRDefault="00986F02" w:rsidP="00986F02">
            <w:pPr>
              <w:jc w:val="center"/>
              <w:rPr>
                <w:rFonts w:ascii="Avenir Next Condensed Demi Bold" w:hAnsi="Avenir Next Condensed Demi Bold" w:cs="Times New Roman"/>
                <w:sz w:val="26"/>
                <w:szCs w:val="26"/>
              </w:rPr>
            </w:pPr>
            <w:r w:rsidRPr="00600C22">
              <w:rPr>
                <w:rFonts w:ascii="Avenir Next Condensed Demi Bold" w:hAnsi="Avenir Next Condensed Demi Bold" w:cs="Times New Roman"/>
                <w:sz w:val="26"/>
                <w:szCs w:val="26"/>
              </w:rPr>
              <w:t xml:space="preserve">Entry </w:t>
            </w:r>
            <w:r w:rsidR="00402ECB" w:rsidRPr="00600C22">
              <w:rPr>
                <w:rFonts w:ascii="Avenir Next Condensed Demi Bold" w:hAnsi="Avenir Next Condensed Demi Bold" w:cs="Times New Roman"/>
                <w:sz w:val="26"/>
                <w:szCs w:val="26"/>
              </w:rPr>
              <w:t xml:space="preserve">&amp; Financial </w:t>
            </w:r>
            <w:r w:rsidRPr="00600C22">
              <w:rPr>
                <w:rFonts w:ascii="Avenir Next Condensed Demi Bold" w:hAnsi="Avenir Next Condensed Demi Bold" w:cs="Times New Roman"/>
                <w:sz w:val="26"/>
                <w:szCs w:val="26"/>
              </w:rPr>
              <w:t>Summary</w:t>
            </w:r>
          </w:p>
        </w:tc>
      </w:tr>
      <w:tr w:rsidR="00986F02" w:rsidRPr="009174FC" w14:paraId="57C2D150" w14:textId="77777777" w:rsidTr="00600C22">
        <w:trPr>
          <w:trHeight w:val="432"/>
        </w:trPr>
        <w:tc>
          <w:tcPr>
            <w:tcW w:w="10440" w:type="dxa"/>
            <w:gridSpan w:val="4"/>
            <w:vAlign w:val="center"/>
          </w:tcPr>
          <w:p w14:paraId="3910E235" w14:textId="4FF4736F" w:rsidR="00986F02" w:rsidRPr="004E3DBA" w:rsidRDefault="00986F02" w:rsidP="00986F02">
            <w:pPr>
              <w:rPr>
                <w:rFonts w:ascii="Calibri" w:hAnsi="Calibri" w:cs="Calibri"/>
                <w:sz w:val="22"/>
                <w:szCs w:val="22"/>
              </w:rPr>
            </w:pPr>
            <w:r w:rsidRPr="004E3DBA">
              <w:rPr>
                <w:rFonts w:ascii="Calibri" w:hAnsi="Calibri" w:cs="Calibri"/>
                <w:sz w:val="22"/>
                <w:szCs w:val="22"/>
              </w:rPr>
              <w:t>Number of Outreach Swimmers</w:t>
            </w:r>
            <w:r w:rsidR="00402ECB" w:rsidRPr="004E3DBA">
              <w:rPr>
                <w:rFonts w:ascii="Calibri" w:hAnsi="Calibri" w:cs="Calibri"/>
                <w:sz w:val="22"/>
                <w:szCs w:val="22"/>
              </w:rPr>
              <w:t>:</w:t>
            </w:r>
          </w:p>
        </w:tc>
      </w:tr>
      <w:tr w:rsidR="00402ECB" w:rsidRPr="009174FC" w14:paraId="47AB93E3" w14:textId="77777777" w:rsidTr="00600C22">
        <w:trPr>
          <w:trHeight w:val="432"/>
        </w:trPr>
        <w:tc>
          <w:tcPr>
            <w:tcW w:w="10440" w:type="dxa"/>
            <w:gridSpan w:val="4"/>
            <w:vAlign w:val="center"/>
          </w:tcPr>
          <w:p w14:paraId="7E741DE3" w14:textId="62D6C37C" w:rsidR="00402ECB" w:rsidRPr="004E3DBA" w:rsidRDefault="00402ECB" w:rsidP="00402ECB">
            <w:pPr>
              <w:rPr>
                <w:rFonts w:ascii="Calibri" w:hAnsi="Calibri" w:cs="Calibri"/>
                <w:sz w:val="22"/>
                <w:szCs w:val="22"/>
              </w:rPr>
            </w:pPr>
            <w:r w:rsidRPr="004E3DBA">
              <w:rPr>
                <w:rFonts w:ascii="Calibri" w:hAnsi="Calibri" w:cs="Calibri"/>
                <w:sz w:val="22"/>
                <w:szCs w:val="22"/>
              </w:rPr>
              <w:t>Number of Outreach Events:</w:t>
            </w:r>
          </w:p>
        </w:tc>
      </w:tr>
      <w:tr w:rsidR="00402ECB" w:rsidRPr="009174FC" w14:paraId="2022F403" w14:textId="77777777" w:rsidTr="00600C22">
        <w:trPr>
          <w:trHeight w:val="720"/>
        </w:trPr>
        <w:tc>
          <w:tcPr>
            <w:tcW w:w="10440" w:type="dxa"/>
            <w:gridSpan w:val="4"/>
          </w:tcPr>
          <w:p w14:paraId="322DBFC7" w14:textId="64165C23" w:rsidR="00402ECB" w:rsidRPr="004E3DBA" w:rsidRDefault="00402ECB" w:rsidP="00402ECB">
            <w:pPr>
              <w:rPr>
                <w:rFonts w:ascii="Calibri" w:hAnsi="Calibri" w:cs="Calibri"/>
                <w:sz w:val="22"/>
                <w:szCs w:val="22"/>
              </w:rPr>
            </w:pPr>
            <w:r w:rsidRPr="004E3DBA">
              <w:rPr>
                <w:rFonts w:ascii="Calibri" w:hAnsi="Calibri" w:cs="Calibri"/>
                <w:sz w:val="22"/>
                <w:szCs w:val="22"/>
              </w:rPr>
              <w:t>Names of Outreach Swimmers:</w:t>
            </w:r>
          </w:p>
        </w:tc>
      </w:tr>
      <w:tr w:rsidR="00402ECB" w:rsidRPr="009174FC" w14:paraId="7A195888" w14:textId="77777777" w:rsidTr="00600C22">
        <w:trPr>
          <w:trHeight w:val="432"/>
        </w:trPr>
        <w:tc>
          <w:tcPr>
            <w:tcW w:w="10440" w:type="dxa"/>
            <w:gridSpan w:val="4"/>
            <w:vAlign w:val="center"/>
          </w:tcPr>
          <w:p w14:paraId="00AFFA13" w14:textId="1335B69D" w:rsidR="00402ECB" w:rsidRPr="004E3DBA" w:rsidRDefault="00402ECB" w:rsidP="00600C22">
            <w:pPr>
              <w:rPr>
                <w:rFonts w:ascii="Calibri" w:hAnsi="Calibri" w:cs="Calibri"/>
                <w:sz w:val="22"/>
                <w:szCs w:val="22"/>
              </w:rPr>
            </w:pPr>
            <w:r w:rsidRPr="004E3DBA">
              <w:rPr>
                <w:rFonts w:ascii="Calibri" w:hAnsi="Calibri" w:cs="Calibri"/>
                <w:sz w:val="22"/>
                <w:szCs w:val="22"/>
              </w:rPr>
              <w:t>Number of Swimmers (</w:t>
            </w:r>
            <w:r w:rsidR="00600C22" w:rsidRPr="004E3DBA">
              <w:rPr>
                <w:rFonts w:ascii="Calibri" w:hAnsi="Calibri" w:cs="Calibri"/>
                <w:sz w:val="22"/>
                <w:szCs w:val="22"/>
              </w:rPr>
              <w:t>minus</w:t>
            </w:r>
            <w:r w:rsidRPr="004E3DBA">
              <w:rPr>
                <w:rFonts w:ascii="Calibri" w:hAnsi="Calibri" w:cs="Calibri"/>
                <w:sz w:val="22"/>
                <w:szCs w:val="22"/>
              </w:rPr>
              <w:t xml:space="preserve"> Outreach) x $2.00 per swimmer (LSC fee) = $</w:t>
            </w:r>
          </w:p>
        </w:tc>
      </w:tr>
      <w:tr w:rsidR="00402ECB" w:rsidRPr="009174FC" w14:paraId="06EBBB1E" w14:textId="77777777" w:rsidTr="00600C22">
        <w:trPr>
          <w:trHeight w:val="432"/>
        </w:trPr>
        <w:tc>
          <w:tcPr>
            <w:tcW w:w="10440" w:type="dxa"/>
            <w:gridSpan w:val="4"/>
            <w:vAlign w:val="center"/>
          </w:tcPr>
          <w:p w14:paraId="4C878AFC" w14:textId="018F53F5" w:rsidR="00402ECB" w:rsidRPr="004E3DBA" w:rsidRDefault="00402ECB" w:rsidP="00600C22">
            <w:pPr>
              <w:rPr>
                <w:rFonts w:ascii="Calibri" w:hAnsi="Calibri" w:cs="Calibri"/>
                <w:sz w:val="22"/>
                <w:szCs w:val="22"/>
              </w:rPr>
            </w:pPr>
            <w:r w:rsidRPr="004E3DBA">
              <w:rPr>
                <w:rFonts w:ascii="Calibri" w:hAnsi="Calibri" w:cs="Calibri"/>
                <w:sz w:val="22"/>
                <w:szCs w:val="22"/>
              </w:rPr>
              <w:t>Number of Individual Events (</w:t>
            </w:r>
            <w:r w:rsidR="00600C22" w:rsidRPr="004E3DBA">
              <w:rPr>
                <w:rFonts w:ascii="Calibri" w:hAnsi="Calibri" w:cs="Calibri"/>
                <w:sz w:val="22"/>
                <w:szCs w:val="22"/>
              </w:rPr>
              <w:t>minus</w:t>
            </w:r>
            <w:r w:rsidR="006F07D6" w:rsidRPr="004E3DBA">
              <w:rPr>
                <w:rFonts w:ascii="Calibri" w:hAnsi="Calibri" w:cs="Calibri"/>
                <w:sz w:val="22"/>
                <w:szCs w:val="22"/>
              </w:rPr>
              <w:t xml:space="preserve"> Outreach) x $5</w:t>
            </w:r>
            <w:r w:rsidRPr="004E3DBA">
              <w:rPr>
                <w:rFonts w:ascii="Calibri" w:hAnsi="Calibri" w:cs="Calibri"/>
                <w:sz w:val="22"/>
                <w:szCs w:val="22"/>
              </w:rPr>
              <w:t>.00 per event = $</w:t>
            </w:r>
          </w:p>
        </w:tc>
      </w:tr>
      <w:tr w:rsidR="00402ECB" w:rsidRPr="009174FC" w14:paraId="6EBAD68A" w14:textId="77777777" w:rsidTr="00600C22">
        <w:trPr>
          <w:trHeight w:val="432"/>
        </w:trPr>
        <w:tc>
          <w:tcPr>
            <w:tcW w:w="10440" w:type="dxa"/>
            <w:gridSpan w:val="4"/>
            <w:tcBorders>
              <w:bottom w:val="single" w:sz="4" w:space="0" w:color="auto"/>
            </w:tcBorders>
            <w:vAlign w:val="center"/>
          </w:tcPr>
          <w:p w14:paraId="730700E9" w14:textId="07B34E52" w:rsidR="00402ECB" w:rsidRPr="004E3DBA" w:rsidRDefault="004E3DBA" w:rsidP="00402ECB">
            <w:pPr>
              <w:rPr>
                <w:rFonts w:ascii="Calibri" w:hAnsi="Calibri" w:cs="Calibri"/>
                <w:b/>
                <w:sz w:val="22"/>
                <w:szCs w:val="22"/>
              </w:rPr>
            </w:pPr>
            <w:r>
              <w:rPr>
                <w:rFonts w:ascii="Calibri" w:hAnsi="Calibri" w:cs="Calibri"/>
                <w:b/>
                <w:sz w:val="22"/>
                <w:szCs w:val="22"/>
              </w:rPr>
              <w:t xml:space="preserve">Total </w:t>
            </w:r>
            <w:proofErr w:type="gramStart"/>
            <w:r>
              <w:rPr>
                <w:rFonts w:ascii="Calibri" w:hAnsi="Calibri" w:cs="Calibri"/>
                <w:b/>
                <w:sz w:val="22"/>
                <w:szCs w:val="22"/>
              </w:rPr>
              <w:t xml:space="preserve">Amount </w:t>
            </w:r>
            <w:r w:rsidR="00402ECB" w:rsidRPr="004E3DBA">
              <w:rPr>
                <w:rFonts w:ascii="Calibri" w:hAnsi="Calibri" w:cs="Calibri"/>
                <w:b/>
                <w:sz w:val="22"/>
                <w:szCs w:val="22"/>
              </w:rPr>
              <w:t>:</w:t>
            </w:r>
            <w:proofErr w:type="gramEnd"/>
            <w:r w:rsidR="00402ECB" w:rsidRPr="004E3DBA">
              <w:rPr>
                <w:rFonts w:ascii="Calibri" w:hAnsi="Calibri" w:cs="Calibri"/>
                <w:b/>
                <w:sz w:val="22"/>
                <w:szCs w:val="22"/>
              </w:rPr>
              <w:t xml:space="preserve"> $</w:t>
            </w:r>
          </w:p>
        </w:tc>
      </w:tr>
      <w:tr w:rsidR="007179DC" w:rsidRPr="009174FC" w14:paraId="646ED00D" w14:textId="77777777" w:rsidTr="00600C22">
        <w:trPr>
          <w:trHeight w:val="432"/>
        </w:trPr>
        <w:tc>
          <w:tcPr>
            <w:tcW w:w="10440" w:type="dxa"/>
            <w:gridSpan w:val="4"/>
            <w:tcBorders>
              <w:left w:val="nil"/>
              <w:bottom w:val="nil"/>
              <w:right w:val="nil"/>
            </w:tcBorders>
            <w:vAlign w:val="center"/>
          </w:tcPr>
          <w:p w14:paraId="07D3D3BE" w14:textId="77777777" w:rsidR="007179DC" w:rsidRDefault="007179DC" w:rsidP="000F48A9">
            <w:pPr>
              <w:rPr>
                <w:rFonts w:ascii="Avenir Book" w:hAnsi="Avenir Book" w:cs="Times New Roman"/>
                <w:sz w:val="22"/>
                <w:szCs w:val="22"/>
              </w:rPr>
            </w:pPr>
          </w:p>
        </w:tc>
      </w:tr>
      <w:tr w:rsidR="00402ECB" w:rsidRPr="009174FC" w14:paraId="2C159689" w14:textId="77777777" w:rsidTr="00600C22">
        <w:trPr>
          <w:trHeight w:val="432"/>
        </w:trPr>
        <w:tc>
          <w:tcPr>
            <w:tcW w:w="10440" w:type="dxa"/>
            <w:gridSpan w:val="4"/>
            <w:tcBorders>
              <w:top w:val="nil"/>
              <w:left w:val="nil"/>
              <w:bottom w:val="nil"/>
              <w:right w:val="nil"/>
            </w:tcBorders>
            <w:vAlign w:val="center"/>
          </w:tcPr>
          <w:p w14:paraId="722FBA93" w14:textId="4ED67A5D" w:rsidR="00402ECB" w:rsidRPr="004E3DBA" w:rsidRDefault="000F48A9" w:rsidP="0080599B">
            <w:pPr>
              <w:pStyle w:val="ListParagraph"/>
              <w:numPr>
                <w:ilvl w:val="0"/>
                <w:numId w:val="2"/>
              </w:numPr>
              <w:rPr>
                <w:rFonts w:asciiTheme="majorHAnsi" w:hAnsiTheme="majorHAnsi" w:cstheme="majorHAnsi"/>
                <w:sz w:val="22"/>
                <w:szCs w:val="22"/>
              </w:rPr>
            </w:pPr>
            <w:r w:rsidRPr="004E3DBA">
              <w:rPr>
                <w:rFonts w:asciiTheme="majorHAnsi" w:hAnsiTheme="majorHAnsi" w:cstheme="majorHAnsi"/>
                <w:sz w:val="22"/>
                <w:szCs w:val="22"/>
              </w:rPr>
              <w:t>Make checks payable to: “NAA</w:t>
            </w:r>
            <w:r w:rsidR="00807E85" w:rsidRPr="004E3DBA">
              <w:rPr>
                <w:rFonts w:asciiTheme="majorHAnsi" w:hAnsiTheme="majorHAnsi" w:cstheme="majorHAnsi"/>
                <w:sz w:val="22"/>
                <w:szCs w:val="22"/>
              </w:rPr>
              <w:t>C” and mail to: NAAC, PO Box 716</w:t>
            </w:r>
            <w:r w:rsidRPr="004E3DBA">
              <w:rPr>
                <w:rFonts w:asciiTheme="majorHAnsi" w:hAnsiTheme="majorHAnsi" w:cstheme="majorHAnsi"/>
                <w:sz w:val="22"/>
                <w:szCs w:val="22"/>
              </w:rPr>
              <w:t>, New Albany OH 43054</w:t>
            </w:r>
          </w:p>
        </w:tc>
      </w:tr>
      <w:tr w:rsidR="000F48A9" w:rsidRPr="009174FC" w14:paraId="27DE84EB" w14:textId="77777777" w:rsidTr="00600C22">
        <w:trPr>
          <w:trHeight w:val="432"/>
        </w:trPr>
        <w:tc>
          <w:tcPr>
            <w:tcW w:w="10440" w:type="dxa"/>
            <w:gridSpan w:val="4"/>
            <w:tcBorders>
              <w:top w:val="nil"/>
              <w:left w:val="nil"/>
              <w:bottom w:val="nil"/>
              <w:right w:val="nil"/>
            </w:tcBorders>
            <w:vAlign w:val="center"/>
          </w:tcPr>
          <w:p w14:paraId="6FD3B548" w14:textId="120F79FA" w:rsidR="000F48A9" w:rsidRPr="004E3DBA" w:rsidRDefault="000F48A9" w:rsidP="0080599B">
            <w:pPr>
              <w:pStyle w:val="ListParagraph"/>
              <w:numPr>
                <w:ilvl w:val="0"/>
                <w:numId w:val="2"/>
              </w:numPr>
              <w:rPr>
                <w:rFonts w:asciiTheme="majorHAnsi" w:hAnsiTheme="majorHAnsi" w:cstheme="majorHAnsi"/>
                <w:sz w:val="22"/>
                <w:szCs w:val="22"/>
              </w:rPr>
            </w:pPr>
            <w:r w:rsidRPr="004E3DBA">
              <w:rPr>
                <w:rFonts w:asciiTheme="majorHAnsi" w:hAnsiTheme="majorHAnsi" w:cstheme="majorHAnsi"/>
                <w:sz w:val="22"/>
                <w:szCs w:val="22"/>
              </w:rPr>
              <w:t>Email</w:t>
            </w:r>
            <w:r w:rsidR="007179DC" w:rsidRPr="004E3DBA">
              <w:rPr>
                <w:rFonts w:asciiTheme="majorHAnsi" w:hAnsiTheme="majorHAnsi" w:cstheme="majorHAnsi"/>
                <w:sz w:val="22"/>
                <w:szCs w:val="22"/>
              </w:rPr>
              <w:t xml:space="preserve"> entry packet to: </w:t>
            </w:r>
            <w:hyperlink r:id="rId13" w:history="1">
              <w:r w:rsidR="0096041B" w:rsidRPr="004E3DBA">
                <w:rPr>
                  <w:rStyle w:val="Hyperlink"/>
                  <w:rFonts w:asciiTheme="majorHAnsi" w:hAnsiTheme="majorHAnsi" w:cstheme="majorHAnsi"/>
                  <w:sz w:val="22"/>
                  <w:szCs w:val="22"/>
                </w:rPr>
                <w:t>ohnaacentries@gmail.com</w:t>
              </w:r>
            </w:hyperlink>
            <w:r w:rsidR="00807E85" w:rsidRPr="004E3DBA">
              <w:rPr>
                <w:rFonts w:asciiTheme="majorHAnsi" w:hAnsiTheme="majorHAnsi" w:cstheme="majorHAnsi"/>
                <w:sz w:val="22"/>
                <w:szCs w:val="22"/>
              </w:rPr>
              <w:t xml:space="preserve">, attn Cyndi Rubcich, NAAC </w:t>
            </w:r>
            <w:r w:rsidR="00CD4BDB">
              <w:rPr>
                <w:rFonts w:asciiTheme="majorHAnsi" w:hAnsiTheme="majorHAnsi" w:cstheme="majorHAnsi"/>
                <w:sz w:val="22"/>
                <w:szCs w:val="22"/>
              </w:rPr>
              <w:t>Admin Official</w:t>
            </w:r>
          </w:p>
        </w:tc>
      </w:tr>
    </w:tbl>
    <w:p w14:paraId="2A482511" w14:textId="32E4FEF9" w:rsidR="009174FC" w:rsidRPr="00E05C51" w:rsidRDefault="009174FC" w:rsidP="00E05C51">
      <w:pPr>
        <w:tabs>
          <w:tab w:val="left" w:pos="6293"/>
        </w:tabs>
      </w:pPr>
    </w:p>
    <w:sectPr w:rsidR="009174FC" w:rsidRPr="00E05C51" w:rsidSect="00484182">
      <w:footerReference w:type="even" r:id="rId14"/>
      <w:footerReference w:type="default" r:id="rId15"/>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53B9" w14:textId="77777777" w:rsidR="00873C86" w:rsidRDefault="00873C86" w:rsidP="009174FC">
      <w:r>
        <w:separator/>
      </w:r>
    </w:p>
  </w:endnote>
  <w:endnote w:type="continuationSeparator" w:id="0">
    <w:p w14:paraId="4F6C5EA5" w14:textId="77777777" w:rsidR="00873C86" w:rsidRDefault="00873C86" w:rsidP="009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Demi Bold">
    <w:panose1 w:val="020B0706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36807"/>
      <w:docPartObj>
        <w:docPartGallery w:val="Page Numbers (Bottom of Page)"/>
        <w:docPartUnique/>
      </w:docPartObj>
    </w:sdtPr>
    <w:sdtEndPr/>
    <w:sdtContent>
      <w:p w14:paraId="7BE0CEEF" w14:textId="0E0FB84F" w:rsidR="008B5FFB" w:rsidRDefault="008B5FFB" w:rsidP="00484182">
        <w:pPr>
          <w:pStyle w:val="Footer"/>
          <w:framePr w:wrap="none" w:vAnchor="text" w:hAnchor="margin" w:xAlign="right" w:y="1"/>
        </w:pPr>
        <w:r>
          <w:fldChar w:fldCharType="begin"/>
        </w:r>
        <w:r>
          <w:instrText xml:space="preserve"> PAGE </w:instrText>
        </w:r>
        <w:r>
          <w:fldChar w:fldCharType="separate"/>
        </w:r>
        <w:r>
          <w:rPr>
            <w:noProof/>
          </w:rPr>
          <w:t>2</w:t>
        </w:r>
        <w:r>
          <w:fldChar w:fldCharType="end"/>
        </w:r>
      </w:p>
    </w:sdtContent>
  </w:sdt>
  <w:sdt>
    <w:sdtPr>
      <w:id w:val="-645048881"/>
      <w:docPartObj>
        <w:docPartGallery w:val="Page Numbers (Bottom of Page)"/>
        <w:docPartUnique/>
      </w:docPartObj>
    </w:sdtPr>
    <w:sdtEndPr/>
    <w:sdtContent>
      <w:p w14:paraId="43FD8982" w14:textId="05F69B06" w:rsidR="008B5FFB" w:rsidRDefault="008B5FFB" w:rsidP="00484182">
        <w:pPr>
          <w:pStyle w:val="Footer"/>
          <w:framePr w:wrap="none" w:vAnchor="text" w:hAnchor="margin" w:xAlign="right" w:y="1"/>
          <w:ind w:right="360"/>
        </w:pPr>
        <w:r>
          <w:fldChar w:fldCharType="begin"/>
        </w:r>
        <w:r>
          <w:instrText xml:space="preserve"> PAGE </w:instrText>
        </w:r>
        <w:r>
          <w:fldChar w:fldCharType="separate"/>
        </w:r>
        <w:r>
          <w:rPr>
            <w:noProof/>
          </w:rPr>
          <w:t>2</w:t>
        </w:r>
        <w:r>
          <w:fldChar w:fldCharType="end"/>
        </w:r>
      </w:p>
    </w:sdtContent>
  </w:sdt>
  <w:sdt>
    <w:sdtPr>
      <w:id w:val="-282886969"/>
      <w:docPartObj>
        <w:docPartGallery w:val="Page Numbers (Bottom of Page)"/>
        <w:docPartUnique/>
      </w:docPartObj>
    </w:sdtPr>
    <w:sdtEndPr/>
    <w:sdtContent>
      <w:p w14:paraId="07980E78" w14:textId="5523A600" w:rsidR="004309FE" w:rsidRDefault="004309FE" w:rsidP="00484182">
        <w:pPr>
          <w:pStyle w:val="Footer"/>
          <w:framePr w:wrap="none" w:vAnchor="text" w:hAnchor="margin" w:xAlign="right" w:y="1"/>
          <w:ind w:right="360"/>
        </w:pPr>
        <w:r>
          <w:fldChar w:fldCharType="begin"/>
        </w:r>
        <w:r>
          <w:instrText xml:space="preserve"> PAGE </w:instrText>
        </w:r>
        <w:r>
          <w:fldChar w:fldCharType="separate"/>
        </w:r>
        <w:r w:rsidR="008B5FFB">
          <w:rPr>
            <w:noProof/>
          </w:rPr>
          <w:t>2</w:t>
        </w:r>
        <w:r>
          <w:fldChar w:fldCharType="end"/>
        </w:r>
      </w:p>
    </w:sdtContent>
  </w:sdt>
  <w:p w14:paraId="2E16E171" w14:textId="77777777" w:rsidR="004309FE" w:rsidRDefault="004309FE" w:rsidP="00430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748452"/>
      <w:docPartObj>
        <w:docPartGallery w:val="Page Numbers (Bottom of Page)"/>
        <w:docPartUnique/>
      </w:docPartObj>
    </w:sdtPr>
    <w:sdtEndPr>
      <w:rPr>
        <w:rStyle w:val="PageNumber"/>
      </w:rPr>
    </w:sdtEndPr>
    <w:sdtContent>
      <w:p w14:paraId="51EB36D8" w14:textId="7B3F7235" w:rsidR="00484182" w:rsidRDefault="00484182" w:rsidP="00484182">
        <w:pPr>
          <w:pStyle w:val="Footer"/>
          <w:framePr w:wrap="none" w:vAnchor="text" w:hAnchor="margin" w:xAlign="right" w:y="1"/>
          <w:numPr>
            <w:ilvl w:val="0"/>
            <w:numId w:val="0"/>
          </w:numPr>
          <w:ind w:lef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3752AA5" w14:textId="2FB961D9" w:rsidR="0037734E" w:rsidRPr="00E05C51" w:rsidRDefault="00484182" w:rsidP="00484182">
    <w:pPr>
      <w:ind w:right="360"/>
      <w:rPr>
        <w:rFonts w:ascii="Calibri" w:hAnsi="Calibri"/>
        <w:sz w:val="16"/>
        <w:szCs w:val="16"/>
      </w:rPr>
    </w:pPr>
    <w:r>
      <w:rPr>
        <w:rFonts w:ascii="Calibri" w:hAnsi="Calibri"/>
        <w:sz w:val="16"/>
        <w:szCs w:val="16"/>
      </w:rPr>
      <w:t>Sanction #OH-SC19-??</w:t>
    </w:r>
    <w:r w:rsidRPr="00484182">
      <w:rPr>
        <w:rFonts w:ascii="Calibri" w:hAnsi="Calibri"/>
        <w:sz w:val="16"/>
        <w:szCs w:val="16"/>
      </w:rPr>
      <w:ptab w:relativeTo="margin" w:alignment="center" w:leader="none"/>
    </w:r>
    <w:r w:rsidR="004F3727">
      <w:rPr>
        <w:rFonts w:ascii="Calibri" w:hAnsi="Calibri"/>
        <w:sz w:val="16"/>
        <w:szCs w:val="16"/>
      </w:rPr>
      <w:t>2019</w:t>
    </w:r>
    <w:r>
      <w:rPr>
        <w:rFonts w:ascii="Calibri" w:hAnsi="Calibri"/>
        <w:sz w:val="16"/>
        <w:szCs w:val="16"/>
      </w:rPr>
      <w:t xml:space="preserve"> OH NAAC </w:t>
    </w:r>
    <w:r w:rsidR="004F3727">
      <w:rPr>
        <w:rFonts w:ascii="Calibri" w:hAnsi="Calibri"/>
        <w:sz w:val="16"/>
        <w:szCs w:val="16"/>
      </w:rPr>
      <w:t>Valentine Splash</w:t>
    </w:r>
    <w:r w:rsidR="004206EE">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5391" w14:textId="77777777" w:rsidR="00873C86" w:rsidRDefault="00873C86" w:rsidP="009174FC">
      <w:r>
        <w:separator/>
      </w:r>
    </w:p>
  </w:footnote>
  <w:footnote w:type="continuationSeparator" w:id="0">
    <w:p w14:paraId="37FB3DF7" w14:textId="77777777" w:rsidR="00873C86" w:rsidRDefault="00873C86" w:rsidP="0091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214"/>
    <w:multiLevelType w:val="hybridMultilevel"/>
    <w:tmpl w:val="F4A4B818"/>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 w15:restartNumberingAfterBreak="0">
    <w:nsid w:val="0404458A"/>
    <w:multiLevelType w:val="hybridMultilevel"/>
    <w:tmpl w:val="F2184112"/>
    <w:lvl w:ilvl="0" w:tplc="024EB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41EAE"/>
    <w:multiLevelType w:val="hybridMultilevel"/>
    <w:tmpl w:val="4D425AD8"/>
    <w:lvl w:ilvl="0" w:tplc="50E268E4">
      <w:start w:val="1"/>
      <w:numFmt w:val="none"/>
      <w:pStyle w:val="Footer"/>
      <w:lvlText w:val="Page 1 of"/>
      <w:lvlJc w:val="right"/>
      <w:pPr>
        <w:ind w:left="720" w:hanging="360"/>
      </w:pPr>
      <w:rPr>
        <w:rFonts w:ascii="Calibri (Body)" w:hAnsi="Calibri (Body)" w:hint="default"/>
        <w:color w:val="808080" w:themeColor="background1" w:themeShade="8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837DE"/>
    <w:multiLevelType w:val="hybridMultilevel"/>
    <w:tmpl w:val="0F30E3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630466FC"/>
    <w:multiLevelType w:val="hybridMultilevel"/>
    <w:tmpl w:val="3C8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4F"/>
    <w:rsid w:val="00032C1A"/>
    <w:rsid w:val="00072C8C"/>
    <w:rsid w:val="00097274"/>
    <w:rsid w:val="000D7288"/>
    <w:rsid w:val="000F1C1B"/>
    <w:rsid w:val="000F48A9"/>
    <w:rsid w:val="0010163F"/>
    <w:rsid w:val="00106DAA"/>
    <w:rsid w:val="00143012"/>
    <w:rsid w:val="00147927"/>
    <w:rsid w:val="001C50CC"/>
    <w:rsid w:val="001E35D9"/>
    <w:rsid w:val="001F1664"/>
    <w:rsid w:val="002171EC"/>
    <w:rsid w:val="00242210"/>
    <w:rsid w:val="002602CF"/>
    <w:rsid w:val="002636A6"/>
    <w:rsid w:val="002773C7"/>
    <w:rsid w:val="002923D4"/>
    <w:rsid w:val="002A1027"/>
    <w:rsid w:val="002A2661"/>
    <w:rsid w:val="002D07C5"/>
    <w:rsid w:val="002F74BA"/>
    <w:rsid w:val="003030A8"/>
    <w:rsid w:val="00324358"/>
    <w:rsid w:val="00334356"/>
    <w:rsid w:val="00346AD1"/>
    <w:rsid w:val="00362430"/>
    <w:rsid w:val="0037734E"/>
    <w:rsid w:val="00380BD6"/>
    <w:rsid w:val="00383139"/>
    <w:rsid w:val="00391416"/>
    <w:rsid w:val="003B24D2"/>
    <w:rsid w:val="003B3154"/>
    <w:rsid w:val="003C3765"/>
    <w:rsid w:val="003D1670"/>
    <w:rsid w:val="003D6DBD"/>
    <w:rsid w:val="00402ECB"/>
    <w:rsid w:val="00403872"/>
    <w:rsid w:val="004206EE"/>
    <w:rsid w:val="004309FE"/>
    <w:rsid w:val="00452EA9"/>
    <w:rsid w:val="00484182"/>
    <w:rsid w:val="004E2105"/>
    <w:rsid w:val="004E2EAC"/>
    <w:rsid w:val="004E3DBA"/>
    <w:rsid w:val="004E4179"/>
    <w:rsid w:val="004F3727"/>
    <w:rsid w:val="0053672C"/>
    <w:rsid w:val="0054205B"/>
    <w:rsid w:val="00551B56"/>
    <w:rsid w:val="00585F1F"/>
    <w:rsid w:val="005B60D8"/>
    <w:rsid w:val="005F1D18"/>
    <w:rsid w:val="00600C22"/>
    <w:rsid w:val="006323EE"/>
    <w:rsid w:val="006437EE"/>
    <w:rsid w:val="00662680"/>
    <w:rsid w:val="00677A77"/>
    <w:rsid w:val="006900F2"/>
    <w:rsid w:val="006924BD"/>
    <w:rsid w:val="0069332D"/>
    <w:rsid w:val="006D3F56"/>
    <w:rsid w:val="006F07D6"/>
    <w:rsid w:val="007179DC"/>
    <w:rsid w:val="00734482"/>
    <w:rsid w:val="0074049E"/>
    <w:rsid w:val="00741769"/>
    <w:rsid w:val="00771635"/>
    <w:rsid w:val="007A7407"/>
    <w:rsid w:val="007C7D05"/>
    <w:rsid w:val="007F589A"/>
    <w:rsid w:val="00803617"/>
    <w:rsid w:val="0080599B"/>
    <w:rsid w:val="00806627"/>
    <w:rsid w:val="00807E85"/>
    <w:rsid w:val="008127A2"/>
    <w:rsid w:val="008241E4"/>
    <w:rsid w:val="00857688"/>
    <w:rsid w:val="00863384"/>
    <w:rsid w:val="00873C86"/>
    <w:rsid w:val="00874E15"/>
    <w:rsid w:val="008B5FFB"/>
    <w:rsid w:val="008C07BF"/>
    <w:rsid w:val="008E62C7"/>
    <w:rsid w:val="00905340"/>
    <w:rsid w:val="00906045"/>
    <w:rsid w:val="009174FC"/>
    <w:rsid w:val="009403DD"/>
    <w:rsid w:val="00957AAD"/>
    <w:rsid w:val="0096041B"/>
    <w:rsid w:val="00973361"/>
    <w:rsid w:val="009830B4"/>
    <w:rsid w:val="00984634"/>
    <w:rsid w:val="00986F02"/>
    <w:rsid w:val="009B22BA"/>
    <w:rsid w:val="009C77F1"/>
    <w:rsid w:val="00A104E4"/>
    <w:rsid w:val="00A27369"/>
    <w:rsid w:val="00A63389"/>
    <w:rsid w:val="00A7251E"/>
    <w:rsid w:val="00AA556C"/>
    <w:rsid w:val="00AB02BC"/>
    <w:rsid w:val="00AC2CBB"/>
    <w:rsid w:val="00AF72C9"/>
    <w:rsid w:val="00B04EBD"/>
    <w:rsid w:val="00B102C0"/>
    <w:rsid w:val="00B50014"/>
    <w:rsid w:val="00B64A9D"/>
    <w:rsid w:val="00B72D0C"/>
    <w:rsid w:val="00B7316E"/>
    <w:rsid w:val="00B91934"/>
    <w:rsid w:val="00B92500"/>
    <w:rsid w:val="00BA0B73"/>
    <w:rsid w:val="00BF1103"/>
    <w:rsid w:val="00C21D18"/>
    <w:rsid w:val="00C5792A"/>
    <w:rsid w:val="00CA4284"/>
    <w:rsid w:val="00CA47CD"/>
    <w:rsid w:val="00CB48ED"/>
    <w:rsid w:val="00CD46B4"/>
    <w:rsid w:val="00CD4BDB"/>
    <w:rsid w:val="00CF2B40"/>
    <w:rsid w:val="00D0006D"/>
    <w:rsid w:val="00D0616E"/>
    <w:rsid w:val="00D420BB"/>
    <w:rsid w:val="00D4344F"/>
    <w:rsid w:val="00D91E2B"/>
    <w:rsid w:val="00D978C3"/>
    <w:rsid w:val="00DF2B06"/>
    <w:rsid w:val="00E05C51"/>
    <w:rsid w:val="00E20300"/>
    <w:rsid w:val="00E46089"/>
    <w:rsid w:val="00E70148"/>
    <w:rsid w:val="00E73B13"/>
    <w:rsid w:val="00E76B75"/>
    <w:rsid w:val="00E82643"/>
    <w:rsid w:val="00EC54EA"/>
    <w:rsid w:val="00ED0985"/>
    <w:rsid w:val="00ED786B"/>
    <w:rsid w:val="00EF4FBF"/>
    <w:rsid w:val="00EF527A"/>
    <w:rsid w:val="00EF5F63"/>
    <w:rsid w:val="00F02040"/>
    <w:rsid w:val="00F121D7"/>
    <w:rsid w:val="00F247E0"/>
    <w:rsid w:val="00F251E2"/>
    <w:rsid w:val="00F62FC5"/>
    <w:rsid w:val="00F6409A"/>
    <w:rsid w:val="00F6621B"/>
    <w:rsid w:val="00F834AA"/>
    <w:rsid w:val="00FA1BC2"/>
    <w:rsid w:val="00FA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392DD"/>
  <w14:defaultImageDpi w14:val="300"/>
  <w15:docId w15:val="{B9DB416A-DAC7-41DF-9BCA-0F07E9F4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9727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44F"/>
    <w:rPr>
      <w:rFonts w:ascii="Lucida Grande" w:hAnsi="Lucida Grande" w:cs="Lucida Grande"/>
      <w:sz w:val="18"/>
      <w:szCs w:val="18"/>
    </w:rPr>
  </w:style>
  <w:style w:type="paragraph" w:styleId="ListParagraph">
    <w:name w:val="List Paragraph"/>
    <w:basedOn w:val="Normal"/>
    <w:uiPriority w:val="34"/>
    <w:qFormat/>
    <w:rsid w:val="00957AAD"/>
    <w:pPr>
      <w:ind w:left="720"/>
      <w:contextualSpacing/>
    </w:pPr>
  </w:style>
  <w:style w:type="character" w:styleId="Hyperlink">
    <w:name w:val="Hyperlink"/>
    <w:basedOn w:val="DefaultParagraphFont"/>
    <w:uiPriority w:val="99"/>
    <w:unhideWhenUsed/>
    <w:rsid w:val="009830B4"/>
    <w:rPr>
      <w:color w:val="0000FF" w:themeColor="hyperlink"/>
      <w:u w:val="single"/>
    </w:rPr>
  </w:style>
  <w:style w:type="character" w:styleId="LineNumber">
    <w:name w:val="line number"/>
    <w:basedOn w:val="DefaultParagraphFont"/>
    <w:uiPriority w:val="99"/>
    <w:semiHidden/>
    <w:unhideWhenUsed/>
    <w:rsid w:val="009C77F1"/>
  </w:style>
  <w:style w:type="paragraph" w:styleId="Header">
    <w:name w:val="header"/>
    <w:basedOn w:val="Normal"/>
    <w:link w:val="HeaderChar"/>
    <w:uiPriority w:val="99"/>
    <w:unhideWhenUsed/>
    <w:rsid w:val="009174FC"/>
    <w:pPr>
      <w:tabs>
        <w:tab w:val="center" w:pos="4320"/>
        <w:tab w:val="right" w:pos="8640"/>
      </w:tabs>
    </w:pPr>
  </w:style>
  <w:style w:type="character" w:customStyle="1" w:styleId="HeaderChar">
    <w:name w:val="Header Char"/>
    <w:basedOn w:val="DefaultParagraphFont"/>
    <w:link w:val="Header"/>
    <w:uiPriority w:val="99"/>
    <w:rsid w:val="009174FC"/>
  </w:style>
  <w:style w:type="paragraph" w:styleId="Footer">
    <w:name w:val="footer"/>
    <w:basedOn w:val="Normal"/>
    <w:link w:val="FooterChar"/>
    <w:uiPriority w:val="99"/>
    <w:unhideWhenUsed/>
    <w:rsid w:val="008B5FFB"/>
    <w:pPr>
      <w:numPr>
        <w:numId w:val="3"/>
      </w:numPr>
      <w:tabs>
        <w:tab w:val="center" w:pos="4320"/>
        <w:tab w:val="right" w:pos="8640"/>
      </w:tabs>
    </w:pPr>
    <w:rPr>
      <w:rFonts w:asciiTheme="majorHAnsi" w:hAnsiTheme="majorHAnsi"/>
      <w:sz w:val="16"/>
    </w:rPr>
  </w:style>
  <w:style w:type="character" w:customStyle="1" w:styleId="FooterChar">
    <w:name w:val="Footer Char"/>
    <w:basedOn w:val="DefaultParagraphFont"/>
    <w:link w:val="Footer"/>
    <w:uiPriority w:val="99"/>
    <w:rsid w:val="008B5FFB"/>
    <w:rPr>
      <w:rFonts w:asciiTheme="majorHAnsi" w:hAnsiTheme="majorHAnsi"/>
      <w:sz w:val="16"/>
    </w:rPr>
  </w:style>
  <w:style w:type="character" w:styleId="FollowedHyperlink">
    <w:name w:val="FollowedHyperlink"/>
    <w:basedOn w:val="DefaultParagraphFont"/>
    <w:uiPriority w:val="99"/>
    <w:semiHidden/>
    <w:unhideWhenUsed/>
    <w:rsid w:val="00807E85"/>
    <w:rPr>
      <w:color w:val="800080" w:themeColor="followedHyperlink"/>
      <w:u w:val="single"/>
    </w:rPr>
  </w:style>
  <w:style w:type="character" w:styleId="UnresolvedMention">
    <w:name w:val="Unresolved Mention"/>
    <w:basedOn w:val="DefaultParagraphFont"/>
    <w:uiPriority w:val="99"/>
    <w:rsid w:val="00973361"/>
    <w:rPr>
      <w:color w:val="605E5C"/>
      <w:shd w:val="clear" w:color="auto" w:fill="E1DFDD"/>
    </w:rPr>
  </w:style>
  <w:style w:type="character" w:styleId="PageNumber">
    <w:name w:val="page number"/>
    <w:uiPriority w:val="99"/>
    <w:unhideWhenUsed/>
    <w:rsid w:val="00E05C51"/>
  </w:style>
  <w:style w:type="paragraph" w:styleId="NoteHeading">
    <w:name w:val="Note Heading"/>
    <w:basedOn w:val="Normal"/>
    <w:next w:val="Normal"/>
    <w:link w:val="NoteHeadingChar"/>
    <w:uiPriority w:val="99"/>
    <w:semiHidden/>
    <w:unhideWhenUsed/>
    <w:rsid w:val="00380BD6"/>
    <w:pPr>
      <w:jc w:val="right"/>
    </w:pPr>
    <w:rPr>
      <w:rFonts w:asciiTheme="majorHAnsi" w:hAnsiTheme="majorHAnsi"/>
      <w:sz w:val="16"/>
    </w:rPr>
  </w:style>
  <w:style w:type="character" w:customStyle="1" w:styleId="NoteHeadingChar">
    <w:name w:val="Note Heading Char"/>
    <w:basedOn w:val="DefaultParagraphFont"/>
    <w:link w:val="NoteHeading"/>
    <w:uiPriority w:val="99"/>
    <w:semiHidden/>
    <w:rsid w:val="00380BD6"/>
    <w:rPr>
      <w:rFonts w:asciiTheme="majorHAnsi" w:hAnsiTheme="majorHAnsi"/>
      <w:sz w:val="16"/>
    </w:rPr>
  </w:style>
  <w:style w:type="paragraph" w:styleId="FootnoteText">
    <w:name w:val="footnote text"/>
    <w:basedOn w:val="Normal"/>
    <w:link w:val="FootnoteTextChar"/>
    <w:uiPriority w:val="99"/>
    <w:semiHidden/>
    <w:unhideWhenUsed/>
    <w:rsid w:val="00E05C51"/>
    <w:pPr>
      <w:jc w:val="right"/>
    </w:pPr>
    <w:rPr>
      <w:rFonts w:ascii="Calibri" w:hAnsi="Calibri"/>
      <w:sz w:val="16"/>
      <w:szCs w:val="20"/>
    </w:rPr>
  </w:style>
  <w:style w:type="character" w:customStyle="1" w:styleId="FootnoteTextChar">
    <w:name w:val="Footnote Text Char"/>
    <w:basedOn w:val="DefaultParagraphFont"/>
    <w:link w:val="FootnoteText"/>
    <w:uiPriority w:val="99"/>
    <w:semiHidden/>
    <w:rsid w:val="00E05C51"/>
    <w:rPr>
      <w:rFonts w:ascii="Calibri" w:hAnsi="Calibri"/>
      <w:sz w:val="16"/>
      <w:szCs w:val="20"/>
    </w:rPr>
  </w:style>
  <w:style w:type="character" w:customStyle="1" w:styleId="Heading2Char">
    <w:name w:val="Heading 2 Char"/>
    <w:basedOn w:val="DefaultParagraphFont"/>
    <w:link w:val="Heading2"/>
    <w:uiPriority w:val="9"/>
    <w:rsid w:val="000972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6628">
      <w:bodyDiv w:val="1"/>
      <w:marLeft w:val="0"/>
      <w:marRight w:val="0"/>
      <w:marTop w:val="0"/>
      <w:marBottom w:val="0"/>
      <w:divBdr>
        <w:top w:val="none" w:sz="0" w:space="0" w:color="auto"/>
        <w:left w:val="none" w:sz="0" w:space="0" w:color="auto"/>
        <w:bottom w:val="none" w:sz="0" w:space="0" w:color="auto"/>
        <w:right w:val="none" w:sz="0" w:space="0" w:color="auto"/>
      </w:divBdr>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1085611397">
      <w:bodyDiv w:val="1"/>
      <w:marLeft w:val="0"/>
      <w:marRight w:val="0"/>
      <w:marTop w:val="0"/>
      <w:marBottom w:val="0"/>
      <w:divBdr>
        <w:top w:val="none" w:sz="0" w:space="0" w:color="auto"/>
        <w:left w:val="none" w:sz="0" w:space="0" w:color="auto"/>
        <w:bottom w:val="none" w:sz="0" w:space="0" w:color="auto"/>
        <w:right w:val="none" w:sz="0" w:space="0" w:color="auto"/>
      </w:divBdr>
    </w:div>
    <w:div w:id="1718771818">
      <w:bodyDiv w:val="1"/>
      <w:marLeft w:val="0"/>
      <w:marRight w:val="0"/>
      <w:marTop w:val="0"/>
      <w:marBottom w:val="0"/>
      <w:divBdr>
        <w:top w:val="none" w:sz="0" w:space="0" w:color="auto"/>
        <w:left w:val="none" w:sz="0" w:space="0" w:color="auto"/>
        <w:bottom w:val="none" w:sz="0" w:space="0" w:color="auto"/>
        <w:right w:val="none" w:sz="0" w:space="0" w:color="auto"/>
      </w:divBdr>
    </w:div>
    <w:div w:id="201283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hnaacentri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y.ohio.gov/con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naacentrie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464-BAFB-3942-AD30-444590AC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Rubcich</dc:creator>
  <cp:keywords/>
  <dc:description/>
  <cp:lastModifiedBy>Cyndi Rubcich</cp:lastModifiedBy>
  <cp:revision>8</cp:revision>
  <cp:lastPrinted>2018-08-22T19:19:00Z</cp:lastPrinted>
  <dcterms:created xsi:type="dcterms:W3CDTF">2018-08-22T19:19:00Z</dcterms:created>
  <dcterms:modified xsi:type="dcterms:W3CDTF">2018-12-22T02:45:00Z</dcterms:modified>
</cp:coreProperties>
</file>