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62" w:rsidRDefault="0024546F" w:rsidP="0024546F">
      <w:pPr>
        <w:spacing w:after="0"/>
        <w:jc w:val="center"/>
      </w:pPr>
      <w:r w:rsidRPr="0024546F">
        <w:rPr>
          <w:noProof/>
        </w:rPr>
        <w:drawing>
          <wp:inline distT="0" distB="0" distL="0" distR="0">
            <wp:extent cx="1590675" cy="1638464"/>
            <wp:effectExtent l="0" t="0" r="0" b="0"/>
            <wp:docPr id="1" name="Picture 1" descr="C:\Users\Fleischmann\Desktop\Storm\St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ischmann\Desktop\Storm\Storm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3217" cy="1661683"/>
                    </a:xfrm>
                    <a:prstGeom prst="rect">
                      <a:avLst/>
                    </a:prstGeom>
                    <a:noFill/>
                    <a:ln>
                      <a:noFill/>
                    </a:ln>
                  </pic:spPr>
                </pic:pic>
              </a:graphicData>
            </a:graphic>
          </wp:inline>
        </w:drawing>
      </w:r>
    </w:p>
    <w:p w:rsidR="0024546F" w:rsidRDefault="00623396" w:rsidP="0024546F">
      <w:pPr>
        <w:spacing w:after="0"/>
        <w:jc w:val="center"/>
        <w:rPr>
          <w:b/>
          <w:sz w:val="36"/>
          <w:szCs w:val="36"/>
          <w:u w:val="single"/>
        </w:rPr>
      </w:pPr>
      <w:r>
        <w:rPr>
          <w:b/>
          <w:sz w:val="36"/>
          <w:szCs w:val="36"/>
          <w:u w:val="single"/>
        </w:rPr>
        <w:t>Notice of Intent to Withdraw</w:t>
      </w:r>
      <w:bookmarkStart w:id="0" w:name="_GoBack"/>
      <w:bookmarkEnd w:id="0"/>
    </w:p>
    <w:p w:rsidR="0024546F" w:rsidRDefault="0024546F" w:rsidP="0024546F">
      <w:pPr>
        <w:spacing w:after="0"/>
        <w:jc w:val="center"/>
        <w:rPr>
          <w:b/>
          <w:sz w:val="36"/>
          <w:szCs w:val="36"/>
          <w:u w:val="single"/>
        </w:rPr>
      </w:pPr>
    </w:p>
    <w:p w:rsidR="0024546F" w:rsidRDefault="0024546F" w:rsidP="0024546F">
      <w:pPr>
        <w:spacing w:after="0"/>
        <w:rPr>
          <w:sz w:val="24"/>
          <w:szCs w:val="24"/>
        </w:rPr>
      </w:pPr>
      <w:r>
        <w:rPr>
          <w:sz w:val="24"/>
          <w:szCs w:val="24"/>
        </w:rPr>
        <w:t>It is understood that there may be many reasons a swimmer must withdraw from swimming.  Upon notice of intent to withdraw, all accounts must be made current.  All late fees apply to any unpaid dues, fundraising balances, and required volunteer hours (billed at $20 per unfilled hour).  If the withdrawal agreement is received prior to the 25</w:t>
      </w:r>
      <w:r w:rsidRPr="0024546F">
        <w:rPr>
          <w:sz w:val="24"/>
          <w:szCs w:val="24"/>
          <w:vertAlign w:val="superscript"/>
        </w:rPr>
        <w:t>th</w:t>
      </w:r>
      <w:r>
        <w:rPr>
          <w:sz w:val="24"/>
          <w:szCs w:val="24"/>
        </w:rPr>
        <w:t xml:space="preserve"> day of the month, there will be no fee charged for the next month.  If the withdrawal agreement is received after the 25</w:t>
      </w:r>
      <w:r w:rsidRPr="0024546F">
        <w:rPr>
          <w:sz w:val="24"/>
          <w:szCs w:val="24"/>
          <w:vertAlign w:val="superscript"/>
        </w:rPr>
        <w:t>th</w:t>
      </w:r>
      <w:r>
        <w:rPr>
          <w:sz w:val="24"/>
          <w:szCs w:val="24"/>
        </w:rPr>
        <w:t xml:space="preserve"> of the month, then you will be charged the next month’s dues.  No swimmer may return to Storm Aquatics until their balance is made current.  </w:t>
      </w:r>
    </w:p>
    <w:p w:rsidR="0024546F" w:rsidRDefault="0024546F" w:rsidP="0024546F">
      <w:pPr>
        <w:spacing w:after="0"/>
        <w:rPr>
          <w:sz w:val="24"/>
          <w:szCs w:val="24"/>
        </w:rPr>
      </w:pPr>
    </w:p>
    <w:p w:rsidR="0024546F" w:rsidRDefault="0024546F" w:rsidP="0024546F">
      <w:pPr>
        <w:spacing w:after="0"/>
        <w:rPr>
          <w:sz w:val="24"/>
          <w:szCs w:val="24"/>
        </w:rPr>
      </w:pPr>
    </w:p>
    <w:p w:rsidR="0024546F" w:rsidRDefault="0024546F" w:rsidP="0024546F">
      <w:pPr>
        <w:spacing w:after="0"/>
        <w:rPr>
          <w:sz w:val="24"/>
          <w:szCs w:val="24"/>
        </w:rPr>
      </w:pPr>
      <w:r>
        <w:rPr>
          <w:sz w:val="24"/>
          <w:szCs w:val="24"/>
        </w:rPr>
        <w:t xml:space="preserve">Swimmer’s name: _______________________________________ </w:t>
      </w:r>
      <w:proofErr w:type="gramStart"/>
      <w:r>
        <w:rPr>
          <w:sz w:val="24"/>
          <w:szCs w:val="24"/>
        </w:rPr>
        <w:t>Today’s</w:t>
      </w:r>
      <w:proofErr w:type="gramEnd"/>
      <w:r>
        <w:rPr>
          <w:sz w:val="24"/>
          <w:szCs w:val="24"/>
        </w:rPr>
        <w:t xml:space="preserve"> Date: _______________________</w:t>
      </w:r>
    </w:p>
    <w:p w:rsidR="0024546F" w:rsidRDefault="0024546F" w:rsidP="0024546F">
      <w:pPr>
        <w:spacing w:after="0"/>
        <w:rPr>
          <w:sz w:val="24"/>
          <w:szCs w:val="24"/>
        </w:rPr>
      </w:pPr>
    </w:p>
    <w:p w:rsidR="0024546F" w:rsidRDefault="0024546F" w:rsidP="0024546F">
      <w:pPr>
        <w:spacing w:after="0"/>
        <w:rPr>
          <w:sz w:val="24"/>
          <w:szCs w:val="24"/>
        </w:rPr>
      </w:pPr>
      <w:r>
        <w:rPr>
          <w:sz w:val="24"/>
          <w:szCs w:val="24"/>
        </w:rPr>
        <w:t>Withdrawal effective date: ____________________________</w:t>
      </w:r>
    </w:p>
    <w:p w:rsidR="0024546F" w:rsidRDefault="0024546F" w:rsidP="0024546F">
      <w:pPr>
        <w:spacing w:after="0"/>
        <w:rPr>
          <w:sz w:val="24"/>
          <w:szCs w:val="24"/>
        </w:rPr>
      </w:pPr>
    </w:p>
    <w:p w:rsidR="0024546F" w:rsidRDefault="0024546F" w:rsidP="0024546F">
      <w:pPr>
        <w:spacing w:after="0"/>
        <w:rPr>
          <w:sz w:val="24"/>
          <w:szCs w:val="24"/>
        </w:rPr>
      </w:pPr>
      <w:r>
        <w:rPr>
          <w:sz w:val="24"/>
          <w:szCs w:val="24"/>
        </w:rPr>
        <w:t>Reason for withdrawal: ______________________________________________________________________</w:t>
      </w:r>
    </w:p>
    <w:p w:rsidR="0024546F" w:rsidRDefault="0024546F" w:rsidP="0024546F">
      <w:pPr>
        <w:spacing w:after="0"/>
        <w:rPr>
          <w:sz w:val="24"/>
          <w:szCs w:val="24"/>
        </w:rPr>
      </w:pPr>
    </w:p>
    <w:p w:rsidR="0024546F" w:rsidRDefault="0024546F" w:rsidP="0024546F">
      <w:pPr>
        <w:spacing w:after="0"/>
        <w:rPr>
          <w:sz w:val="24"/>
          <w:szCs w:val="24"/>
        </w:rPr>
      </w:pPr>
    </w:p>
    <w:p w:rsidR="0024546F" w:rsidRDefault="0024546F" w:rsidP="0024546F">
      <w:pPr>
        <w:spacing w:after="0"/>
        <w:rPr>
          <w:sz w:val="24"/>
          <w:szCs w:val="24"/>
        </w:rPr>
      </w:pPr>
    </w:p>
    <w:p w:rsidR="0024546F" w:rsidRDefault="0024546F" w:rsidP="0024546F">
      <w:pPr>
        <w:spacing w:after="0"/>
        <w:rPr>
          <w:sz w:val="24"/>
          <w:szCs w:val="24"/>
        </w:rPr>
      </w:pPr>
      <w:r>
        <w:rPr>
          <w:sz w:val="24"/>
          <w:szCs w:val="24"/>
        </w:rPr>
        <w:t>__________________________________________</w:t>
      </w:r>
    </w:p>
    <w:p w:rsidR="0024546F" w:rsidRDefault="0024546F" w:rsidP="0024546F">
      <w:pPr>
        <w:spacing w:after="0"/>
        <w:rPr>
          <w:sz w:val="24"/>
          <w:szCs w:val="24"/>
        </w:rPr>
      </w:pPr>
      <w:r>
        <w:rPr>
          <w:sz w:val="24"/>
          <w:szCs w:val="24"/>
        </w:rPr>
        <w:t>Parent/Guardian Signature</w:t>
      </w:r>
    </w:p>
    <w:p w:rsidR="0024546F" w:rsidRDefault="0024546F" w:rsidP="0024546F">
      <w:pPr>
        <w:spacing w:after="0"/>
        <w:rPr>
          <w:sz w:val="24"/>
          <w:szCs w:val="24"/>
        </w:rPr>
      </w:pPr>
    </w:p>
    <w:p w:rsidR="0024546F" w:rsidRPr="0024546F" w:rsidRDefault="0024546F" w:rsidP="0024546F">
      <w:pPr>
        <w:spacing w:after="0"/>
        <w:rPr>
          <w:sz w:val="24"/>
          <w:szCs w:val="24"/>
        </w:rPr>
      </w:pPr>
    </w:p>
    <w:sectPr w:rsidR="0024546F" w:rsidRPr="0024546F" w:rsidSect="00245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6F"/>
    <w:rsid w:val="0024546F"/>
    <w:rsid w:val="00623396"/>
    <w:rsid w:val="00BA5F6B"/>
    <w:rsid w:val="00D82831"/>
    <w:rsid w:val="00EA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5A6C8-C1E2-4B8B-9F67-71C8002F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Fleischmann</dc:creator>
  <cp:keywords/>
  <dc:description/>
  <cp:lastModifiedBy>Fleischmann</cp:lastModifiedBy>
  <cp:revision>2</cp:revision>
  <dcterms:created xsi:type="dcterms:W3CDTF">2018-08-16T00:37:00Z</dcterms:created>
  <dcterms:modified xsi:type="dcterms:W3CDTF">2018-08-16T00:37:00Z</dcterms:modified>
</cp:coreProperties>
</file>