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000000"/>
        </w:tblBorders>
        <w:tblLayout w:type="fixed"/>
        <w:tblCellMar>
          <w:left w:w="0" w:type="dxa"/>
          <w:right w:w="0" w:type="dxa"/>
        </w:tblCellMar>
        <w:tblLook w:val="01E0" w:firstRow="1" w:lastRow="1" w:firstColumn="1" w:lastColumn="1" w:noHBand="0" w:noVBand="0"/>
      </w:tblPr>
      <w:tblGrid>
        <w:gridCol w:w="2160"/>
        <w:gridCol w:w="6480"/>
        <w:gridCol w:w="2160"/>
      </w:tblGrid>
      <w:tr w:rsidR="00A15B6B" w:rsidRPr="004D054F" w14:paraId="764DDD2B" w14:textId="77777777" w:rsidTr="002D2BC8">
        <w:trPr>
          <w:trHeight w:val="1879"/>
          <w:jc w:val="center"/>
        </w:trPr>
        <w:tc>
          <w:tcPr>
            <w:tcW w:w="2160" w:type="dxa"/>
          </w:tcPr>
          <w:p w14:paraId="4529F651" w14:textId="77777777" w:rsidR="00A15B6B" w:rsidRPr="004D054F" w:rsidRDefault="00AE5312">
            <w:pPr>
              <w:pStyle w:val="TableParagraph"/>
              <w:ind w:left="170"/>
              <w:rPr>
                <w:rFonts w:asciiTheme="minorHAnsi" w:hAnsiTheme="minorHAnsi" w:cstheme="minorHAnsi"/>
              </w:rPr>
            </w:pPr>
            <w:r w:rsidRPr="004D054F">
              <w:rPr>
                <w:rFonts w:asciiTheme="minorHAnsi" w:hAnsiTheme="minorHAnsi" w:cstheme="minorHAnsi"/>
                <w:noProof/>
              </w:rPr>
              <w:drawing>
                <wp:anchor distT="0" distB="0" distL="114300" distR="114300" simplePos="0" relativeHeight="251658240" behindDoc="0" locked="0" layoutInCell="1" allowOverlap="1" wp14:anchorId="1E0E0096" wp14:editId="1623ECFC">
                  <wp:simplePos x="0" y="0"/>
                  <wp:positionH relativeFrom="column">
                    <wp:posOffset>140335</wp:posOffset>
                  </wp:positionH>
                  <wp:positionV relativeFrom="margin">
                    <wp:posOffset>-106680</wp:posOffset>
                  </wp:positionV>
                  <wp:extent cx="1097280" cy="1291489"/>
                  <wp:effectExtent l="0" t="0" r="762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291489"/>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460A36F4" w14:textId="50A9338D" w:rsidR="581D9C40" w:rsidRDefault="581D9C40" w:rsidP="4AF17145">
            <w:pPr>
              <w:pStyle w:val="TableParagraph"/>
              <w:spacing w:before="6" w:after="120" w:line="259" w:lineRule="auto"/>
              <w:ind w:left="0"/>
              <w:jc w:val="center"/>
              <w:rPr>
                <w:rFonts w:asciiTheme="minorHAnsi" w:eastAsiaTheme="minorEastAsia" w:hAnsiTheme="minorHAnsi" w:cstheme="minorBidi"/>
                <w:b/>
                <w:bCs/>
                <w:sz w:val="36"/>
                <w:szCs w:val="36"/>
              </w:rPr>
            </w:pPr>
            <w:r w:rsidRPr="00769AC8">
              <w:rPr>
                <w:rFonts w:asciiTheme="minorHAnsi" w:eastAsiaTheme="minorEastAsia" w:hAnsiTheme="minorHAnsi" w:cstheme="minorBidi"/>
                <w:b/>
                <w:bCs/>
                <w:sz w:val="36"/>
                <w:szCs w:val="36"/>
              </w:rPr>
              <w:t>JUNETEENTH</w:t>
            </w:r>
            <w:r w:rsidR="5759974A" w:rsidRPr="00769AC8">
              <w:rPr>
                <w:rFonts w:asciiTheme="minorHAnsi" w:eastAsiaTheme="minorEastAsia" w:hAnsiTheme="minorHAnsi" w:cstheme="minorBidi"/>
                <w:b/>
                <w:bCs/>
                <w:sz w:val="36"/>
                <w:szCs w:val="36"/>
              </w:rPr>
              <w:t xml:space="preserve"> TRI-MEET</w:t>
            </w:r>
          </w:p>
          <w:p w14:paraId="6CC9DF5B" w14:textId="57D6EE71" w:rsidR="581D9C40" w:rsidRDefault="581D9C40" w:rsidP="4AF17145">
            <w:pPr>
              <w:pStyle w:val="TableParagraph"/>
              <w:spacing w:before="6" w:after="120" w:line="259" w:lineRule="auto"/>
              <w:ind w:left="0"/>
              <w:jc w:val="center"/>
              <w:rPr>
                <w:rFonts w:asciiTheme="minorHAnsi" w:eastAsiaTheme="minorEastAsia" w:hAnsiTheme="minorHAnsi" w:cstheme="minorBidi"/>
                <w:b/>
                <w:bCs/>
                <w:sz w:val="28"/>
                <w:szCs w:val="28"/>
              </w:rPr>
            </w:pPr>
            <w:r w:rsidRPr="00769AC8">
              <w:rPr>
                <w:rFonts w:asciiTheme="minorHAnsi" w:eastAsiaTheme="minorEastAsia" w:hAnsiTheme="minorHAnsi" w:cstheme="minorBidi"/>
                <w:b/>
                <w:bCs/>
                <w:sz w:val="28"/>
                <w:szCs w:val="28"/>
              </w:rPr>
              <w:t>JUNE 19, 2022</w:t>
            </w:r>
          </w:p>
          <w:p w14:paraId="01CE8665" w14:textId="055CC9D6" w:rsidR="00400C37" w:rsidRPr="004D054F" w:rsidRDefault="00400C37" w:rsidP="4AF17145">
            <w:pPr>
              <w:pStyle w:val="TableParagraph"/>
              <w:spacing w:before="6" w:after="120"/>
              <w:ind w:left="0"/>
              <w:jc w:val="center"/>
              <w:rPr>
                <w:rFonts w:asciiTheme="minorHAnsi" w:eastAsiaTheme="minorEastAsia" w:hAnsiTheme="minorHAnsi" w:cstheme="minorBidi"/>
                <w:b/>
                <w:bCs/>
              </w:rPr>
            </w:pPr>
            <w:r w:rsidRPr="4AF17145">
              <w:rPr>
                <w:rFonts w:asciiTheme="minorHAnsi" w:eastAsiaTheme="minorEastAsia" w:hAnsiTheme="minorHAnsi" w:cstheme="minorBidi"/>
                <w:b/>
                <w:bCs/>
                <w:sz w:val="28"/>
                <w:szCs w:val="28"/>
              </w:rPr>
              <w:t>Sanction #</w:t>
            </w:r>
            <w:r w:rsidR="002A7862" w:rsidRPr="4AF17145">
              <w:rPr>
                <w:rFonts w:asciiTheme="minorHAnsi" w:eastAsiaTheme="minorEastAsia" w:hAnsiTheme="minorHAnsi" w:cstheme="minorBidi"/>
                <w:b/>
                <w:bCs/>
                <w:sz w:val="28"/>
                <w:szCs w:val="28"/>
              </w:rPr>
              <w:t xml:space="preserve"> PV</w:t>
            </w:r>
            <w:r w:rsidR="00E94A5E">
              <w:rPr>
                <w:rFonts w:asciiTheme="minorHAnsi" w:eastAsiaTheme="minorEastAsia" w:hAnsiTheme="minorHAnsi" w:cstheme="minorBidi"/>
                <w:b/>
                <w:bCs/>
                <w:sz w:val="28"/>
                <w:szCs w:val="28"/>
              </w:rPr>
              <w:t>T</w:t>
            </w:r>
            <w:r w:rsidR="006372FF" w:rsidRPr="4AF17145">
              <w:rPr>
                <w:rFonts w:asciiTheme="minorHAnsi" w:eastAsiaTheme="minorEastAsia" w:hAnsiTheme="minorHAnsi" w:cstheme="minorBidi"/>
                <w:b/>
                <w:bCs/>
                <w:sz w:val="28"/>
                <w:szCs w:val="28"/>
              </w:rPr>
              <w:t>-</w:t>
            </w:r>
            <w:r w:rsidR="00E94A5E">
              <w:rPr>
                <w:rFonts w:asciiTheme="minorHAnsi" w:eastAsiaTheme="minorEastAsia" w:hAnsiTheme="minorHAnsi" w:cstheme="minorBidi"/>
                <w:b/>
                <w:bCs/>
                <w:sz w:val="28"/>
                <w:szCs w:val="28"/>
              </w:rPr>
              <w:t>22</w:t>
            </w:r>
            <w:r w:rsidR="006372FF" w:rsidRPr="4AF17145">
              <w:rPr>
                <w:rFonts w:asciiTheme="minorHAnsi" w:eastAsiaTheme="minorEastAsia" w:hAnsiTheme="minorHAnsi" w:cstheme="minorBidi"/>
                <w:b/>
                <w:bCs/>
                <w:sz w:val="28"/>
                <w:szCs w:val="28"/>
              </w:rPr>
              <w:t>-</w:t>
            </w:r>
            <w:r w:rsidR="0076575A">
              <w:rPr>
                <w:rFonts w:asciiTheme="minorHAnsi" w:eastAsiaTheme="minorEastAsia" w:hAnsiTheme="minorHAnsi" w:cstheme="minorBidi"/>
                <w:b/>
                <w:bCs/>
                <w:sz w:val="28"/>
                <w:szCs w:val="28"/>
              </w:rPr>
              <w:t>209</w:t>
            </w:r>
          </w:p>
        </w:tc>
        <w:tc>
          <w:tcPr>
            <w:tcW w:w="2160" w:type="dxa"/>
          </w:tcPr>
          <w:p w14:paraId="6B06934D" w14:textId="230200FE" w:rsidR="00A15B6B" w:rsidRPr="004D054F" w:rsidRDefault="00D304EF" w:rsidP="4AF17145">
            <w:pPr>
              <w:pStyle w:val="TableParagraph"/>
              <w:spacing w:line="225" w:lineRule="exact"/>
              <w:ind w:left="840"/>
              <w:rPr>
                <w:b/>
                <w:bCs/>
              </w:rPr>
            </w:pPr>
            <w:r>
              <w:rPr>
                <w:noProof/>
              </w:rPr>
              <w:drawing>
                <wp:anchor distT="0" distB="0" distL="114300" distR="114300" simplePos="0" relativeHeight="251659264" behindDoc="0" locked="0" layoutInCell="1" allowOverlap="1" wp14:anchorId="31F15F54" wp14:editId="5118E9C5">
                  <wp:simplePos x="0" y="0"/>
                  <wp:positionH relativeFrom="column">
                    <wp:posOffset>71755</wp:posOffset>
                  </wp:positionH>
                  <wp:positionV relativeFrom="paragraph">
                    <wp:posOffset>0</wp:posOffset>
                  </wp:positionV>
                  <wp:extent cx="1249136" cy="1165860"/>
                  <wp:effectExtent l="0" t="0" r="8255" b="0"/>
                  <wp:wrapNone/>
                  <wp:docPr id="351318219" name="Picture 35131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136" cy="116586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
        <w:tblW w:w="0" w:type="auto"/>
        <w:jc w:val="center"/>
        <w:tblLayout w:type="fixed"/>
        <w:tblLook w:val="04A0" w:firstRow="1" w:lastRow="0" w:firstColumn="1" w:lastColumn="0" w:noHBand="0" w:noVBand="1"/>
      </w:tblPr>
      <w:tblGrid>
        <w:gridCol w:w="3240"/>
        <w:gridCol w:w="3240"/>
        <w:gridCol w:w="3240"/>
      </w:tblGrid>
      <w:tr w:rsidR="00817E60" w:rsidRPr="00817E60" w14:paraId="70188FBF" w14:textId="77777777" w:rsidTr="002D2BC8">
        <w:trPr>
          <w:jc w:val="center"/>
        </w:trPr>
        <w:tc>
          <w:tcPr>
            <w:tcW w:w="3240" w:type="dxa"/>
          </w:tcPr>
          <w:p w14:paraId="15AD09A5"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MEET DIRECTOR</w:t>
            </w:r>
          </w:p>
          <w:p w14:paraId="254AD1BC" w14:textId="77777777" w:rsidR="00E94A5E" w:rsidRDefault="6F398AE5" w:rsidP="4AF17145">
            <w:pPr>
              <w:pStyle w:val="BodyText"/>
              <w:spacing w:before="2" w:line="259" w:lineRule="auto"/>
              <w:rPr>
                <w:rFonts w:asciiTheme="minorHAnsi" w:hAnsiTheme="minorHAnsi" w:cstheme="minorBidi"/>
                <w:b w:val="0"/>
                <w:bCs w:val="0"/>
                <w:sz w:val="22"/>
                <w:szCs w:val="22"/>
              </w:rPr>
            </w:pPr>
            <w:r w:rsidRPr="4AF17145">
              <w:rPr>
                <w:rFonts w:asciiTheme="minorHAnsi" w:hAnsiTheme="minorHAnsi" w:cstheme="minorBidi"/>
                <w:b w:val="0"/>
                <w:bCs w:val="0"/>
                <w:sz w:val="22"/>
                <w:szCs w:val="22"/>
              </w:rPr>
              <w:t>Rob Green</w:t>
            </w:r>
          </w:p>
          <w:p w14:paraId="2A57B989" w14:textId="1EECCC12" w:rsidR="00817E60" w:rsidRPr="00817E60" w:rsidRDefault="005225BB" w:rsidP="4AF17145">
            <w:pPr>
              <w:pStyle w:val="BodyText"/>
              <w:spacing w:before="2" w:line="259" w:lineRule="auto"/>
            </w:pPr>
            <w:hyperlink r:id="rId9" w:history="1">
              <w:r w:rsidR="00E94A5E" w:rsidRPr="005C0FF1">
                <w:rPr>
                  <w:rStyle w:val="Hyperlink"/>
                  <w:rFonts w:asciiTheme="minorHAnsi" w:hAnsiTheme="minorHAnsi" w:cstheme="minorBidi"/>
                  <w:b w:val="0"/>
                  <w:bCs w:val="0"/>
                  <w:sz w:val="22"/>
                  <w:szCs w:val="22"/>
                </w:rPr>
                <w:t>robert.green@dc.gov</w:t>
              </w:r>
            </w:hyperlink>
            <w:r w:rsidR="6F398AE5" w:rsidRPr="4AF17145">
              <w:rPr>
                <w:rFonts w:asciiTheme="minorHAnsi" w:hAnsiTheme="minorHAnsi" w:cstheme="minorBidi"/>
                <w:b w:val="0"/>
                <w:bCs w:val="0"/>
                <w:sz w:val="22"/>
                <w:szCs w:val="22"/>
              </w:rPr>
              <w:t xml:space="preserve"> </w:t>
            </w:r>
          </w:p>
        </w:tc>
        <w:tc>
          <w:tcPr>
            <w:tcW w:w="3240" w:type="dxa"/>
          </w:tcPr>
          <w:p w14:paraId="02759843"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MEET REFEREE</w:t>
            </w:r>
          </w:p>
          <w:p w14:paraId="40B46724" w14:textId="77777777" w:rsidR="00E94A5E" w:rsidRDefault="5910970C" w:rsidP="4AF17145">
            <w:pPr>
              <w:pStyle w:val="BodyText"/>
              <w:spacing w:before="2" w:line="259" w:lineRule="auto"/>
              <w:rPr>
                <w:rFonts w:asciiTheme="minorHAnsi" w:hAnsiTheme="minorHAnsi" w:cstheme="minorBidi"/>
                <w:b w:val="0"/>
                <w:bCs w:val="0"/>
                <w:sz w:val="22"/>
                <w:szCs w:val="22"/>
              </w:rPr>
            </w:pPr>
            <w:r w:rsidRPr="4AF17145">
              <w:rPr>
                <w:rFonts w:asciiTheme="minorHAnsi" w:hAnsiTheme="minorHAnsi" w:cstheme="minorBidi"/>
                <w:b w:val="0"/>
                <w:bCs w:val="0"/>
                <w:sz w:val="22"/>
                <w:szCs w:val="22"/>
              </w:rPr>
              <w:t>Erika Livingston</w:t>
            </w:r>
          </w:p>
          <w:p w14:paraId="745EED7F" w14:textId="7D5D8010" w:rsidR="00817E60" w:rsidRPr="00817E60" w:rsidRDefault="005225BB" w:rsidP="4AF17145">
            <w:pPr>
              <w:pStyle w:val="BodyText"/>
              <w:spacing w:before="2" w:line="259" w:lineRule="auto"/>
              <w:rPr>
                <w:rFonts w:asciiTheme="minorHAnsi" w:hAnsiTheme="minorHAnsi" w:cstheme="minorBidi"/>
                <w:b w:val="0"/>
                <w:bCs w:val="0"/>
                <w:sz w:val="22"/>
                <w:szCs w:val="22"/>
              </w:rPr>
            </w:pPr>
            <w:hyperlink r:id="rId10" w:history="1">
              <w:r w:rsidR="00E94A5E" w:rsidRPr="005C0FF1">
                <w:rPr>
                  <w:rStyle w:val="Hyperlink"/>
                  <w:rFonts w:asciiTheme="minorHAnsi" w:hAnsiTheme="minorHAnsi" w:cstheme="minorBidi"/>
                  <w:b w:val="0"/>
                  <w:bCs w:val="0"/>
                  <w:sz w:val="22"/>
                  <w:szCs w:val="22"/>
                </w:rPr>
                <w:t>erika@aimstutoring.com</w:t>
              </w:r>
            </w:hyperlink>
            <w:r w:rsidR="5910970C" w:rsidRPr="4AF17145">
              <w:rPr>
                <w:rFonts w:asciiTheme="minorHAnsi" w:hAnsiTheme="minorHAnsi" w:cstheme="minorBidi"/>
                <w:b w:val="0"/>
                <w:bCs w:val="0"/>
                <w:sz w:val="22"/>
                <w:szCs w:val="22"/>
              </w:rPr>
              <w:t xml:space="preserve"> </w:t>
            </w:r>
          </w:p>
        </w:tc>
        <w:tc>
          <w:tcPr>
            <w:tcW w:w="3240" w:type="dxa"/>
          </w:tcPr>
          <w:p w14:paraId="78CA12F4"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CLUB OFFICIALS CHAIR</w:t>
            </w:r>
          </w:p>
          <w:p w14:paraId="15376616" w14:textId="77777777" w:rsidR="00D304EF" w:rsidRDefault="3630B919">
            <w:pPr>
              <w:pStyle w:val="BodyText"/>
              <w:spacing w:before="2" w:line="259" w:lineRule="auto"/>
              <w:rPr>
                <w:rFonts w:asciiTheme="minorHAnsi" w:hAnsiTheme="minorHAnsi" w:cstheme="minorBidi"/>
                <w:b w:val="0"/>
                <w:bCs w:val="0"/>
                <w:sz w:val="22"/>
                <w:szCs w:val="22"/>
              </w:rPr>
            </w:pPr>
            <w:r w:rsidRPr="4AF17145">
              <w:rPr>
                <w:rFonts w:asciiTheme="minorHAnsi" w:hAnsiTheme="minorHAnsi" w:cstheme="minorBidi"/>
                <w:b w:val="0"/>
                <w:bCs w:val="0"/>
                <w:sz w:val="22"/>
                <w:szCs w:val="22"/>
              </w:rPr>
              <w:t>Erika Livingston</w:t>
            </w:r>
          </w:p>
          <w:p w14:paraId="48B2028C" w14:textId="2F11D4DC" w:rsidR="007F01DD" w:rsidRPr="002D2BC8" w:rsidRDefault="005225BB" w:rsidP="002D2BC8">
            <w:pPr>
              <w:pStyle w:val="BodyText"/>
              <w:spacing w:before="2" w:line="259" w:lineRule="auto"/>
              <w:rPr>
                <w:rFonts w:asciiTheme="minorHAnsi" w:hAnsiTheme="minorHAnsi" w:cstheme="minorHAnsi"/>
                <w:b w:val="0"/>
                <w:bCs w:val="0"/>
                <w:sz w:val="22"/>
                <w:szCs w:val="22"/>
              </w:rPr>
            </w:pPr>
            <w:hyperlink r:id="rId11" w:history="1">
              <w:r w:rsidR="00D304EF" w:rsidRPr="002D2BC8">
                <w:rPr>
                  <w:rStyle w:val="Hyperlink"/>
                  <w:rFonts w:asciiTheme="minorHAnsi" w:hAnsiTheme="minorHAnsi" w:cstheme="minorBidi"/>
                  <w:b w:val="0"/>
                  <w:bCs w:val="0"/>
                  <w:sz w:val="22"/>
                  <w:szCs w:val="22"/>
                </w:rPr>
                <w:t>erika@aimstutoring.com</w:t>
              </w:r>
            </w:hyperlink>
          </w:p>
        </w:tc>
      </w:tr>
    </w:tbl>
    <w:p w14:paraId="794F78E3" w14:textId="77777777" w:rsidR="00817E60" w:rsidRPr="002D2BC8" w:rsidRDefault="00817E60">
      <w:pPr>
        <w:pStyle w:val="BodyText"/>
        <w:spacing w:before="2"/>
        <w:rPr>
          <w:rFonts w:asciiTheme="minorHAnsi" w:hAnsiTheme="minorHAnsi" w:cstheme="minorHAnsi"/>
          <w:b w:val="0"/>
          <w:sz w:val="6"/>
          <w:szCs w:val="12"/>
        </w:rPr>
      </w:pP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A15B6B" w:rsidRPr="004D054F" w14:paraId="016E772D" w14:textId="77777777" w:rsidTr="002D2BC8">
        <w:trPr>
          <w:trHeight w:val="1345"/>
          <w:jc w:val="center"/>
        </w:trPr>
        <w:tc>
          <w:tcPr>
            <w:tcW w:w="2207"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203" w:type="dxa"/>
          </w:tcPr>
          <w:p w14:paraId="65D94002" w14:textId="5606F6E3" w:rsidR="00A15B6B" w:rsidRPr="004D054F" w:rsidRDefault="00AE5312" w:rsidP="002D2BC8">
            <w:pPr>
              <w:pStyle w:val="TableParagraph"/>
              <w:numPr>
                <w:ilvl w:val="0"/>
                <w:numId w:val="15"/>
              </w:numPr>
              <w:tabs>
                <w:tab w:val="left" w:pos="359"/>
              </w:tabs>
              <w:spacing w:after="60"/>
              <w:ind w:left="360"/>
              <w:rPr>
                <w:rFonts w:asciiTheme="minorHAnsi" w:hAnsiTheme="minorHAnsi" w:cstheme="minorBidi"/>
                <w:b/>
                <w:bCs/>
              </w:rPr>
            </w:pPr>
            <w:r w:rsidRPr="00769AC8">
              <w:rPr>
                <w:rFonts w:asciiTheme="minorHAnsi" w:hAnsiTheme="minorHAnsi" w:cstheme="minorBidi"/>
              </w:rPr>
              <w:t xml:space="preserve">Held under the sanction of USA Swimming through Potomac Valley Swimming: </w:t>
            </w:r>
            <w:r w:rsidRPr="00769AC8">
              <w:rPr>
                <w:rFonts w:asciiTheme="minorHAnsi" w:hAnsiTheme="minorHAnsi" w:cstheme="minorBidi"/>
                <w:spacing w:val="17"/>
              </w:rPr>
              <w:t xml:space="preserve"> </w:t>
            </w:r>
            <w:r w:rsidRPr="00769AC8">
              <w:rPr>
                <w:rFonts w:asciiTheme="minorHAnsi" w:hAnsiTheme="minorHAnsi" w:cstheme="minorBidi"/>
                <w:b/>
                <w:bCs/>
                <w:spacing w:val="-3"/>
              </w:rPr>
              <w:t>PV</w:t>
            </w:r>
            <w:r w:rsidR="00E94A5E">
              <w:rPr>
                <w:rFonts w:asciiTheme="minorHAnsi" w:hAnsiTheme="minorHAnsi" w:cstheme="minorBidi"/>
                <w:b/>
                <w:bCs/>
                <w:spacing w:val="-3"/>
              </w:rPr>
              <w:t>T</w:t>
            </w:r>
            <w:r w:rsidRPr="00769AC8">
              <w:rPr>
                <w:rFonts w:asciiTheme="minorHAnsi" w:hAnsiTheme="minorHAnsi" w:cstheme="minorBidi"/>
                <w:b/>
                <w:bCs/>
                <w:spacing w:val="-3"/>
              </w:rPr>
              <w:t>-</w:t>
            </w:r>
            <w:r w:rsidR="00E94A5E">
              <w:rPr>
                <w:rFonts w:asciiTheme="minorHAnsi" w:hAnsiTheme="minorHAnsi" w:cstheme="minorBidi"/>
                <w:b/>
                <w:bCs/>
                <w:spacing w:val="-3"/>
              </w:rPr>
              <w:t>22</w:t>
            </w:r>
            <w:r w:rsidRPr="00769AC8">
              <w:rPr>
                <w:rFonts w:asciiTheme="minorHAnsi" w:hAnsiTheme="minorHAnsi" w:cstheme="minorBidi"/>
                <w:b/>
                <w:bCs/>
                <w:spacing w:val="-3"/>
              </w:rPr>
              <w:t>-</w:t>
            </w:r>
            <w:r w:rsidR="0076575A">
              <w:rPr>
                <w:rFonts w:asciiTheme="minorHAnsi" w:hAnsiTheme="minorHAnsi" w:cstheme="minorBidi"/>
                <w:b/>
                <w:bCs/>
                <w:spacing w:val="-3"/>
              </w:rPr>
              <w:t>209</w:t>
            </w:r>
            <w:r w:rsidRPr="00769AC8">
              <w:rPr>
                <w:rFonts w:asciiTheme="minorHAnsi" w:hAnsiTheme="minorHAnsi" w:cstheme="minorBidi"/>
                <w:b/>
                <w:bCs/>
                <w:spacing w:val="-3"/>
              </w:rPr>
              <w:t>.</w:t>
            </w:r>
          </w:p>
          <w:p w14:paraId="5A797AF2" w14:textId="20BD7724" w:rsidR="00A15B6B" w:rsidRPr="004D054F" w:rsidRDefault="00AE5312" w:rsidP="00769AC8">
            <w:pPr>
              <w:pStyle w:val="TableParagraph"/>
              <w:numPr>
                <w:ilvl w:val="0"/>
                <w:numId w:val="15"/>
              </w:numPr>
              <w:tabs>
                <w:tab w:val="left" w:pos="359"/>
              </w:tabs>
              <w:ind w:left="360" w:right="130"/>
              <w:rPr>
                <w:rFonts w:asciiTheme="minorHAnsi" w:hAnsiTheme="minorHAnsi" w:cstheme="minorBidi"/>
              </w:rPr>
            </w:pPr>
            <w:r w:rsidRPr="00769AC8">
              <w:rPr>
                <w:rFonts w:asciiTheme="minorHAnsi" w:hAnsiTheme="minorHAnsi" w:cstheme="minorBidi"/>
              </w:rPr>
              <w:t xml:space="preserve">In granting this sanction </w:t>
            </w:r>
            <w:r w:rsidR="005619D1" w:rsidRPr="00769AC8">
              <w:rPr>
                <w:rFonts w:asciiTheme="minorHAnsi" w:hAnsiTheme="minorHAnsi" w:cstheme="minorBidi"/>
              </w:rPr>
              <w:t>it</w:t>
            </w:r>
            <w:r w:rsidRPr="00769AC8">
              <w:rPr>
                <w:rFonts w:asciiTheme="minorHAnsi" w:hAnsiTheme="minorHAnsi" w:cstheme="minorBidi"/>
              </w:rPr>
              <w:t xml:space="preserve"> </w:t>
            </w:r>
            <w:r w:rsidR="005619D1" w:rsidRPr="00769AC8">
              <w:rPr>
                <w:rFonts w:asciiTheme="minorHAnsi" w:hAnsiTheme="minorHAnsi" w:cstheme="minorBidi"/>
              </w:rPr>
              <w:t>i</w:t>
            </w:r>
            <w:r w:rsidRPr="00769AC8">
              <w:rPr>
                <w:rFonts w:asciiTheme="minorHAnsi" w:hAnsiTheme="minorHAnsi" w:cstheme="minorBidi"/>
              </w:rPr>
              <w:t xml:space="preserve">s understood and agreed that USA Swimming, Potomac Valley Swimming, </w:t>
            </w:r>
            <w:r w:rsidR="00887B11">
              <w:rPr>
                <w:rFonts w:asciiTheme="minorHAnsi" w:hAnsiTheme="minorHAnsi" w:cstheme="minorBidi"/>
              </w:rPr>
              <w:t>DC Wave Swim Team, and the Wilson Aquatic Center</w:t>
            </w:r>
            <w:r w:rsidRPr="00769AC8">
              <w:rPr>
                <w:rFonts w:asciiTheme="minorHAnsi" w:hAnsiTheme="minorHAnsi" w:cstheme="minorBidi"/>
              </w:rPr>
              <w:t xml:space="preserve"> shall be held free and harmless from any and all liabilities or claims for damages arising by reason of injuries to anyone during the conduct of this</w:t>
            </w:r>
            <w:r w:rsidRPr="00769AC8">
              <w:rPr>
                <w:rFonts w:asciiTheme="minorHAnsi" w:hAnsiTheme="minorHAnsi" w:cstheme="minorBidi"/>
                <w:spacing w:val="40"/>
              </w:rPr>
              <w:t xml:space="preserve"> </w:t>
            </w:r>
            <w:r w:rsidRPr="00769AC8">
              <w:rPr>
                <w:rFonts w:asciiTheme="minorHAnsi" w:hAnsiTheme="minorHAnsi" w:cstheme="minorBidi"/>
              </w:rPr>
              <w:t>event.</w:t>
            </w:r>
          </w:p>
        </w:tc>
      </w:tr>
      <w:tr w:rsidR="00A15B6B" w:rsidRPr="004D054F" w14:paraId="34535176" w14:textId="77777777" w:rsidTr="002D2BC8">
        <w:trPr>
          <w:trHeight w:val="1217"/>
          <w:jc w:val="center"/>
        </w:trPr>
        <w:tc>
          <w:tcPr>
            <w:tcW w:w="2207"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203" w:type="dxa"/>
          </w:tcPr>
          <w:p w14:paraId="756E0283" w14:textId="07459F46" w:rsidR="00A15B6B" w:rsidRPr="004D054F" w:rsidRDefault="28DFA740" w:rsidP="4AF17145">
            <w:pPr>
              <w:pStyle w:val="TableParagraph"/>
              <w:ind w:left="0"/>
              <w:jc w:val="center"/>
              <w:rPr>
                <w:rFonts w:asciiTheme="minorHAnsi" w:eastAsiaTheme="minorEastAsia" w:hAnsiTheme="minorHAnsi" w:cstheme="minorBidi"/>
                <w:b/>
                <w:bCs/>
              </w:rPr>
            </w:pPr>
            <w:r w:rsidRPr="4AF17145">
              <w:rPr>
                <w:rFonts w:asciiTheme="minorHAnsi" w:eastAsiaTheme="minorEastAsia" w:hAnsiTheme="minorHAnsi" w:cstheme="minorBidi"/>
                <w:b/>
                <w:bCs/>
              </w:rPr>
              <w:t xml:space="preserve">Wilson Aquatic Center </w:t>
            </w:r>
          </w:p>
          <w:p w14:paraId="4DF88576" w14:textId="1F90769F" w:rsidR="00A15B6B" w:rsidRPr="002D2BC8" w:rsidRDefault="28DFA740" w:rsidP="4AF17145">
            <w:pPr>
              <w:jc w:val="center"/>
              <w:rPr>
                <w:rFonts w:asciiTheme="minorHAnsi" w:eastAsiaTheme="minorEastAsia" w:hAnsiTheme="minorHAnsi" w:cstheme="minorBidi"/>
              </w:rPr>
            </w:pPr>
            <w:r w:rsidRPr="002D2BC8">
              <w:rPr>
                <w:rFonts w:asciiTheme="minorHAnsi" w:eastAsiaTheme="minorEastAsia" w:hAnsiTheme="minorHAnsi" w:cstheme="minorBidi"/>
              </w:rPr>
              <w:t xml:space="preserve">4551 Fort Drive NW  </w:t>
            </w:r>
          </w:p>
          <w:p w14:paraId="0EC0A3FE" w14:textId="4A28C650" w:rsidR="00A15B6B" w:rsidRPr="002D2BC8" w:rsidRDefault="28DFA740" w:rsidP="4AF17145">
            <w:pPr>
              <w:jc w:val="center"/>
              <w:rPr>
                <w:rFonts w:asciiTheme="minorHAnsi" w:eastAsiaTheme="minorEastAsia" w:hAnsiTheme="minorHAnsi" w:cstheme="minorBidi"/>
              </w:rPr>
            </w:pPr>
            <w:r w:rsidRPr="002D2BC8">
              <w:rPr>
                <w:rFonts w:asciiTheme="minorHAnsi" w:eastAsiaTheme="minorEastAsia" w:hAnsiTheme="minorHAnsi" w:cstheme="minorBidi"/>
              </w:rPr>
              <w:t xml:space="preserve">Washington, DC 20016 </w:t>
            </w:r>
          </w:p>
          <w:p w14:paraId="3A67957A" w14:textId="70CBCF0B" w:rsidR="00A15B6B" w:rsidRPr="002D2BC8" w:rsidRDefault="28DFA740" w:rsidP="002D2BC8">
            <w:pPr>
              <w:spacing w:after="60"/>
              <w:jc w:val="center"/>
              <w:rPr>
                <w:rFonts w:asciiTheme="minorHAnsi" w:eastAsiaTheme="minorEastAsia" w:hAnsiTheme="minorHAnsi" w:cstheme="minorBidi"/>
              </w:rPr>
            </w:pPr>
            <w:r w:rsidRPr="002D2BC8">
              <w:rPr>
                <w:rFonts w:asciiTheme="minorHAnsi" w:eastAsiaTheme="minorEastAsia" w:hAnsiTheme="minorHAnsi" w:cstheme="minorBidi"/>
              </w:rPr>
              <w:t xml:space="preserve">(202) 730-0583 </w:t>
            </w:r>
          </w:p>
          <w:p w14:paraId="5F5FB3BC" w14:textId="7EEE0D2C" w:rsidR="00887B11" w:rsidRDefault="00887B11" w:rsidP="002D2BC8">
            <w:pPr>
              <w:pStyle w:val="ListParagraph"/>
              <w:numPr>
                <w:ilvl w:val="0"/>
                <w:numId w:val="26"/>
              </w:numPr>
              <w:spacing w:after="40"/>
              <w:ind w:left="360"/>
              <w:rPr>
                <w:rFonts w:asciiTheme="minorHAnsi" w:eastAsiaTheme="minorEastAsia" w:hAnsiTheme="minorHAnsi" w:cstheme="minorBidi"/>
              </w:rPr>
            </w:pPr>
            <w:r w:rsidRPr="00B018FD">
              <w:rPr>
                <w:rFonts w:asciiTheme="minorHAnsi" w:hAnsiTheme="minorHAnsi" w:cstheme="minorBidi"/>
              </w:rPr>
              <w:t xml:space="preserve">The pool at the Wilson Aquatic Center is a 50m x 25yd pool with a moveable bulkhead. </w:t>
            </w:r>
            <w:r>
              <w:rPr>
                <w:rFonts w:asciiTheme="minorHAnsi" w:hAnsiTheme="minorHAnsi" w:cstheme="minorBidi"/>
              </w:rPr>
              <w:t xml:space="preserve"> Competition will be held in 8 lanes, 50m</w:t>
            </w:r>
            <w:r w:rsidR="00975DC5">
              <w:rPr>
                <w:rFonts w:asciiTheme="minorHAnsi" w:hAnsiTheme="minorHAnsi" w:cstheme="minorBidi"/>
              </w:rPr>
              <w:t>, running from</w:t>
            </w:r>
            <w:r w:rsidR="00D16AC0">
              <w:rPr>
                <w:rFonts w:asciiTheme="minorHAnsi" w:hAnsiTheme="minorHAnsi" w:cstheme="minorBidi"/>
              </w:rPr>
              <w:t xml:space="preserve"> wall to bulkhead.</w:t>
            </w:r>
          </w:p>
          <w:p w14:paraId="266B4CC2" w14:textId="7D8E83B5" w:rsidR="00A15B6B" w:rsidRPr="004D054F" w:rsidRDefault="28DFA740" w:rsidP="002D2BC8">
            <w:pPr>
              <w:pStyle w:val="ListParagraph"/>
              <w:numPr>
                <w:ilvl w:val="0"/>
                <w:numId w:val="26"/>
              </w:numPr>
              <w:spacing w:after="40"/>
              <w:ind w:left="360"/>
              <w:rPr>
                <w:rFonts w:asciiTheme="minorHAnsi" w:eastAsiaTheme="minorEastAsia" w:hAnsiTheme="minorHAnsi" w:cstheme="minorBidi"/>
              </w:rPr>
            </w:pPr>
            <w:r w:rsidRPr="00769AC8">
              <w:rPr>
                <w:rFonts w:asciiTheme="minorHAnsi" w:eastAsiaTheme="minorEastAsia" w:hAnsiTheme="minorHAnsi" w:cstheme="minorBidi"/>
              </w:rPr>
              <w:t xml:space="preserve">Water depth range of 13.6’ at the starting end and 6’ at the turning end.  </w:t>
            </w:r>
          </w:p>
          <w:p w14:paraId="2EACC020" w14:textId="4A2CACAE" w:rsidR="00A15B6B" w:rsidRPr="004D054F" w:rsidRDefault="28DFA740" w:rsidP="002D2BC8">
            <w:pPr>
              <w:pStyle w:val="ListParagraph"/>
              <w:numPr>
                <w:ilvl w:val="0"/>
                <w:numId w:val="26"/>
              </w:numPr>
              <w:ind w:left="360"/>
              <w:rPr>
                <w:rFonts w:asciiTheme="minorHAnsi" w:eastAsiaTheme="minorEastAsia" w:hAnsiTheme="minorHAnsi" w:cstheme="minorBidi"/>
              </w:rPr>
            </w:pPr>
            <w:r w:rsidRPr="4AF17145">
              <w:rPr>
                <w:rFonts w:asciiTheme="minorHAnsi" w:eastAsiaTheme="minorEastAsia" w:hAnsiTheme="minorHAnsi" w:cstheme="minorBidi"/>
              </w:rPr>
              <w:t xml:space="preserve">The competition course has not been certified in accordance with current </w:t>
            </w:r>
            <w:r w:rsidRPr="002D2BC8">
              <w:rPr>
                <w:rFonts w:asciiTheme="minorHAnsi" w:eastAsiaTheme="minorEastAsia" w:hAnsiTheme="minorHAnsi" w:cstheme="minorBidi"/>
                <w:i/>
                <w:iCs/>
              </w:rPr>
              <w:t>USA Swimming Rules and Regulations</w:t>
            </w:r>
            <w:r w:rsidRPr="4AF17145">
              <w:rPr>
                <w:rFonts w:asciiTheme="minorHAnsi" w:eastAsiaTheme="minorEastAsia" w:hAnsiTheme="minorHAnsi" w:cstheme="minorBidi"/>
              </w:rPr>
              <w:t xml:space="preserve">, Article 104.2.2(C).  </w:t>
            </w:r>
          </w:p>
        </w:tc>
      </w:tr>
      <w:tr w:rsidR="004D054F" w:rsidRPr="004D054F" w14:paraId="0EE22613" w14:textId="77777777" w:rsidTr="002D2BC8">
        <w:trPr>
          <w:trHeight w:val="576"/>
          <w:jc w:val="center"/>
        </w:trPr>
        <w:tc>
          <w:tcPr>
            <w:tcW w:w="2207"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203" w:type="dxa"/>
          </w:tcPr>
          <w:p w14:paraId="2E6FB049" w14:textId="72F75516" w:rsidR="64DC8FEE" w:rsidRDefault="64DC8FEE" w:rsidP="4AF17145">
            <w:pPr>
              <w:pStyle w:val="TableParagraph"/>
              <w:spacing w:after="80" w:line="259" w:lineRule="auto"/>
              <w:ind w:left="0"/>
              <w:jc w:val="center"/>
              <w:rPr>
                <w:b/>
                <w:bCs/>
              </w:rPr>
            </w:pPr>
            <w:r w:rsidRPr="00769AC8">
              <w:rPr>
                <w:rFonts w:asciiTheme="minorHAnsi" w:hAnsiTheme="minorHAnsi" w:cstheme="minorBidi"/>
                <w:b/>
                <w:bCs/>
              </w:rPr>
              <w:t>Friday, June 10</w:t>
            </w:r>
            <w:r w:rsidRPr="00769AC8">
              <w:rPr>
                <w:rFonts w:asciiTheme="minorHAnsi" w:hAnsiTheme="minorHAnsi" w:cstheme="minorBidi"/>
                <w:b/>
                <w:bCs/>
                <w:vertAlign w:val="superscript"/>
              </w:rPr>
              <w:t>th</w:t>
            </w:r>
            <w:r w:rsidRPr="00769AC8">
              <w:rPr>
                <w:rFonts w:asciiTheme="minorHAnsi" w:hAnsiTheme="minorHAnsi" w:cstheme="minorBidi"/>
                <w:b/>
                <w:bCs/>
              </w:rPr>
              <w:t xml:space="preserve"> at 11:59 pm</w:t>
            </w:r>
          </w:p>
          <w:p w14:paraId="479088EF" w14:textId="77777777" w:rsidR="004D5E02" w:rsidRPr="00D4318E" w:rsidRDefault="004D5E02" w:rsidP="00E44739">
            <w:pPr>
              <w:pStyle w:val="TableParagraph"/>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2D2BC8">
        <w:trPr>
          <w:trHeight w:val="1007"/>
          <w:jc w:val="center"/>
        </w:trPr>
        <w:tc>
          <w:tcPr>
            <w:tcW w:w="2207"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203" w:type="dxa"/>
          </w:tcPr>
          <w:p w14:paraId="794AA7D7" w14:textId="744ADDB0" w:rsidR="00D4318E" w:rsidRPr="00D4318E" w:rsidRDefault="29D2A20C" w:rsidP="002D2BC8">
            <w:pPr>
              <w:pStyle w:val="TableParagraph"/>
              <w:jc w:val="center"/>
              <w:rPr>
                <w:rFonts w:asciiTheme="minorHAnsi" w:eastAsiaTheme="minorEastAsia" w:hAnsiTheme="minorHAnsi" w:cstheme="minorBidi"/>
              </w:rPr>
            </w:pPr>
            <w:r w:rsidRPr="00769AC8">
              <w:rPr>
                <w:rFonts w:asciiTheme="minorHAnsi" w:eastAsiaTheme="minorEastAsia" w:hAnsiTheme="minorHAnsi" w:cstheme="minorBidi"/>
                <w:b/>
                <w:bCs/>
              </w:rPr>
              <w:t>12 &amp; Under Warm Up: 9:00 am – 9:50 am | Events: 10:00 am</w:t>
            </w:r>
          </w:p>
          <w:p w14:paraId="589E82F0" w14:textId="6DD2101B" w:rsidR="00D4318E" w:rsidRPr="00D4318E" w:rsidRDefault="29D2A20C" w:rsidP="002D2BC8">
            <w:pPr>
              <w:pStyle w:val="TableParagraph"/>
              <w:spacing w:after="80"/>
              <w:jc w:val="center"/>
            </w:pPr>
            <w:r w:rsidRPr="00769AC8">
              <w:rPr>
                <w:rFonts w:asciiTheme="minorHAnsi" w:eastAsiaTheme="minorEastAsia" w:hAnsiTheme="minorHAnsi" w:cstheme="minorBidi"/>
                <w:b/>
                <w:bCs/>
              </w:rPr>
              <w:t>13 &amp; Older Warm Up: 1:00 pm – 1:50 pm | Events: 2:00 pm</w:t>
            </w:r>
          </w:p>
          <w:p w14:paraId="03FDC516" w14:textId="1A6DD6D0" w:rsidR="00D4318E" w:rsidRPr="00D4318E" w:rsidRDefault="29D2A20C" w:rsidP="4AF17145">
            <w:pPr>
              <w:pStyle w:val="TableParagraph"/>
              <w:ind w:left="0"/>
              <w:rPr>
                <w:rFonts w:asciiTheme="minorHAnsi" w:eastAsiaTheme="minorEastAsia" w:hAnsiTheme="minorHAnsi" w:cstheme="minorBidi"/>
              </w:rPr>
            </w:pPr>
            <w:r w:rsidRPr="00769AC8">
              <w:rPr>
                <w:rFonts w:asciiTheme="minorHAnsi" w:eastAsiaTheme="minorEastAsia" w:hAnsiTheme="minorHAnsi" w:cstheme="minorBidi"/>
              </w:rPr>
              <w:t>*Note: Meet manager will determine if session start times will need to be adjusted or if age groups need to be moved to different sessions based on the number of entries received. A timeline will be established and forwarded to each team by Wednesday, June 15</w:t>
            </w:r>
            <w:r w:rsidRPr="00769AC8">
              <w:rPr>
                <w:rFonts w:asciiTheme="minorHAnsi" w:eastAsiaTheme="minorEastAsia" w:hAnsiTheme="minorHAnsi" w:cstheme="minorBidi"/>
                <w:vertAlign w:val="superscript"/>
              </w:rPr>
              <w:t>th</w:t>
            </w:r>
            <w:r w:rsidR="2C900807" w:rsidRPr="00769AC8">
              <w:rPr>
                <w:rFonts w:asciiTheme="minorHAnsi" w:eastAsiaTheme="minorEastAsia" w:hAnsiTheme="minorHAnsi" w:cstheme="minorBidi"/>
              </w:rPr>
              <w:t>.</w:t>
            </w:r>
          </w:p>
        </w:tc>
      </w:tr>
      <w:tr w:rsidR="00A15B6B" w:rsidRPr="004D054F" w14:paraId="1F6CC837" w14:textId="77777777" w:rsidTr="002D2BC8">
        <w:trPr>
          <w:trHeight w:val="800"/>
          <w:jc w:val="center"/>
        </w:trPr>
        <w:tc>
          <w:tcPr>
            <w:tcW w:w="2207"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203" w:type="dxa"/>
          </w:tcPr>
          <w:p w14:paraId="237B3FAB" w14:textId="71033875" w:rsidR="004D0037" w:rsidRDefault="00891A26" w:rsidP="002D2BC8">
            <w:pPr>
              <w:pStyle w:val="TableParagraph"/>
              <w:numPr>
                <w:ilvl w:val="0"/>
                <w:numId w:val="15"/>
              </w:numPr>
              <w:spacing w:after="60"/>
              <w:ind w:left="360"/>
              <w:rPr>
                <w:rFonts w:asciiTheme="minorHAnsi" w:hAnsiTheme="minorHAnsi" w:cstheme="minorBidi"/>
              </w:rPr>
            </w:pPr>
            <w:r w:rsidRPr="00769AC8">
              <w:rPr>
                <w:rFonts w:asciiTheme="minorHAnsi" w:hAnsiTheme="minorHAnsi" w:cstheme="minorBidi"/>
              </w:rPr>
              <w:t xml:space="preserve">Open to </w:t>
            </w:r>
            <w:r w:rsidR="00925990">
              <w:rPr>
                <w:rFonts w:asciiTheme="minorHAnsi" w:hAnsiTheme="minorHAnsi" w:cstheme="minorBidi"/>
              </w:rPr>
              <w:t xml:space="preserve">USA Swimming registered athletes from </w:t>
            </w:r>
            <w:r w:rsidR="00975DC5">
              <w:rPr>
                <w:rFonts w:asciiTheme="minorHAnsi" w:hAnsiTheme="minorHAnsi" w:cstheme="minorBidi"/>
              </w:rPr>
              <w:t xml:space="preserve">invited </w:t>
            </w:r>
            <w:r w:rsidRPr="00769AC8">
              <w:rPr>
                <w:rFonts w:asciiTheme="minorHAnsi" w:hAnsiTheme="minorHAnsi" w:cstheme="minorBidi"/>
              </w:rPr>
              <w:t xml:space="preserve">teams only.   </w:t>
            </w:r>
          </w:p>
          <w:p w14:paraId="6580F611" w14:textId="50C60890" w:rsidR="00F620EC" w:rsidRPr="004D054F" w:rsidRDefault="00891A26"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 xml:space="preserve">No swimmer will be permitted to compete in the meet unless the swimmer is registered as an athlete member of USA Swimming as provided in </w:t>
            </w:r>
            <w:r w:rsidRPr="00769AC8">
              <w:rPr>
                <w:rFonts w:asciiTheme="minorHAnsi" w:hAnsiTheme="minorHAnsi" w:cstheme="minorBidi"/>
                <w:i/>
                <w:iCs/>
              </w:rPr>
              <w:t xml:space="preserve">USA Swimming Rules </w:t>
            </w:r>
            <w:r w:rsidR="004D0037" w:rsidRPr="00769AC8">
              <w:rPr>
                <w:rFonts w:asciiTheme="minorHAnsi" w:hAnsiTheme="minorHAnsi" w:cstheme="minorBidi"/>
                <w:i/>
                <w:iCs/>
              </w:rPr>
              <w:t>and</w:t>
            </w:r>
            <w:r w:rsidRPr="00769AC8">
              <w:rPr>
                <w:rFonts w:asciiTheme="minorHAnsi" w:hAnsiTheme="minorHAnsi" w:cstheme="minorBidi"/>
                <w:i/>
                <w:iCs/>
              </w:rPr>
              <w:t xml:space="preserve"> Regulations</w:t>
            </w:r>
            <w:r w:rsidR="004D0037" w:rsidRPr="00769AC8">
              <w:rPr>
                <w:rFonts w:asciiTheme="minorHAnsi" w:hAnsiTheme="minorHAnsi" w:cstheme="minorBidi"/>
              </w:rPr>
              <w:t>,</w:t>
            </w:r>
            <w:r w:rsidRPr="00769AC8">
              <w:rPr>
                <w:rFonts w:asciiTheme="minorHAnsi" w:hAnsiTheme="minorHAnsi" w:cstheme="minorBidi"/>
              </w:rPr>
              <w:t xml:space="preserve"> Article 302.</w:t>
            </w:r>
          </w:p>
        </w:tc>
      </w:tr>
      <w:tr w:rsidR="00A15B6B" w:rsidRPr="004D054F" w14:paraId="646DBB08" w14:textId="77777777" w:rsidTr="002D2BC8">
        <w:trPr>
          <w:trHeight w:val="1043"/>
          <w:jc w:val="center"/>
        </w:trPr>
        <w:tc>
          <w:tcPr>
            <w:tcW w:w="2207"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203" w:type="dxa"/>
          </w:tcPr>
          <w:p w14:paraId="415491E4" w14:textId="1D6A540E" w:rsidR="000803C4" w:rsidRPr="004D054F" w:rsidRDefault="000803C4"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 xml:space="preserve">PVS and host clubs along with their meet directors are committed to the </w:t>
            </w:r>
            <w:hyperlink r:id="rId12">
              <w:r w:rsidRPr="00769AC8">
                <w:rPr>
                  <w:rStyle w:val="Hyperlink"/>
                  <w:rFonts w:asciiTheme="minorHAnsi" w:hAnsiTheme="minorHAnsi" w:cstheme="minorBidi"/>
                </w:rPr>
                <w:t>Inclusion Policy</w:t>
              </w:r>
            </w:hyperlink>
            <w:r w:rsidRPr="00769AC8">
              <w:rPr>
                <w:rFonts w:asciiTheme="minorHAnsi" w:hAnsiTheme="minorHAnsi" w:cstheme="minorBidi"/>
              </w:rPr>
              <w:t xml:space="preserve"> as adopted by the </w:t>
            </w:r>
            <w:r w:rsidR="0087033A" w:rsidRPr="00769AC8">
              <w:rPr>
                <w:rFonts w:asciiTheme="minorHAnsi" w:hAnsiTheme="minorHAnsi" w:cstheme="minorBidi"/>
              </w:rPr>
              <w:t xml:space="preserve">PVS </w:t>
            </w:r>
            <w:r w:rsidRPr="00769AC8">
              <w:rPr>
                <w:rFonts w:asciiTheme="minorHAnsi" w:hAnsiTheme="minorHAnsi" w:cstheme="minorBidi"/>
              </w:rPr>
              <w:t xml:space="preserve">BOD. </w:t>
            </w:r>
            <w:r w:rsidR="005619D1" w:rsidRPr="00769AC8">
              <w:rPr>
                <w:rFonts w:asciiTheme="minorHAnsi" w:hAnsiTheme="minorHAnsi" w:cstheme="minorBidi"/>
              </w:rPr>
              <w:t>Athletes</w:t>
            </w:r>
            <w:r w:rsidRPr="00769AC8">
              <w:rPr>
                <w:rFonts w:asciiTheme="minorHAnsi" w:hAnsiTheme="minorHAnsi" w:cstheme="minorBidi"/>
              </w:rPr>
              <w:t xml:space="preserve"> with a disability are welcomed and are asked to provide advance notice of desired </w:t>
            </w:r>
            <w:r w:rsidR="005619D1" w:rsidRPr="00769AC8">
              <w:rPr>
                <w:rFonts w:asciiTheme="minorHAnsi" w:hAnsiTheme="minorHAnsi" w:cstheme="minorBidi"/>
              </w:rPr>
              <w:t>accommodations</w:t>
            </w:r>
            <w:r w:rsidRPr="00769AC8">
              <w:rPr>
                <w:rFonts w:asciiTheme="minorHAnsi" w:hAnsiTheme="minorHAnsi" w:cstheme="minorBidi"/>
              </w:rPr>
              <w:t xml:space="preserve"> to the Meet Director. The athlete (or athlete’s coach) is also responsible for notifying the session referee of any disability prior to competition.</w:t>
            </w:r>
          </w:p>
        </w:tc>
      </w:tr>
      <w:tr w:rsidR="004D054F" w:rsidRPr="004D054F" w14:paraId="0F53754A" w14:textId="77777777" w:rsidTr="002D2BC8">
        <w:trPr>
          <w:trHeight w:val="44"/>
          <w:jc w:val="center"/>
        </w:trPr>
        <w:tc>
          <w:tcPr>
            <w:tcW w:w="2207"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203" w:type="dxa"/>
          </w:tcPr>
          <w:p w14:paraId="6A16FF77" w14:textId="5C49C20E" w:rsidR="004D054F" w:rsidRPr="004D054F" w:rsidRDefault="7F997FF9" w:rsidP="4AF17145">
            <w:pPr>
              <w:pStyle w:val="TableParagraph"/>
              <w:numPr>
                <w:ilvl w:val="0"/>
                <w:numId w:val="15"/>
              </w:numPr>
              <w:rPr>
                <w:rFonts w:asciiTheme="minorHAnsi" w:hAnsiTheme="minorHAnsi" w:cstheme="minorBidi"/>
              </w:rPr>
            </w:pPr>
            <w:r w:rsidRPr="00769AC8">
              <w:rPr>
                <w:rFonts w:asciiTheme="minorHAnsi" w:hAnsiTheme="minorHAnsi" w:cstheme="minorBidi"/>
              </w:rPr>
              <w:t xml:space="preserve">Automatic timing </w:t>
            </w:r>
            <w:r w:rsidR="00925990">
              <w:rPr>
                <w:rFonts w:asciiTheme="minorHAnsi" w:hAnsiTheme="minorHAnsi" w:cstheme="minorBidi"/>
              </w:rPr>
              <w:t xml:space="preserve">(touchpads primary) </w:t>
            </w:r>
            <w:r w:rsidRPr="00769AC8">
              <w:rPr>
                <w:rFonts w:asciiTheme="minorHAnsi" w:hAnsiTheme="minorHAnsi" w:cstheme="minorBidi"/>
              </w:rPr>
              <w:t>will be used.</w:t>
            </w:r>
          </w:p>
        </w:tc>
      </w:tr>
      <w:tr w:rsidR="008E5B65" w:rsidRPr="004D054F" w14:paraId="3AF3E74F" w14:textId="77777777" w:rsidTr="002D2BC8">
        <w:trPr>
          <w:trHeight w:val="1217"/>
          <w:jc w:val="center"/>
        </w:trPr>
        <w:tc>
          <w:tcPr>
            <w:tcW w:w="2207" w:type="dxa"/>
          </w:tcPr>
          <w:p w14:paraId="6804715E" w14:textId="55D0258B" w:rsidR="008E5B65" w:rsidRPr="004D054F" w:rsidRDefault="00885C4C" w:rsidP="00E44739">
            <w:pPr>
              <w:pStyle w:val="TableParagraph"/>
              <w:ind w:left="-1" w:right="6"/>
              <w:rPr>
                <w:rFonts w:asciiTheme="minorHAnsi" w:hAnsiTheme="minorHAnsi" w:cstheme="minorHAnsi"/>
                <w:b/>
              </w:rPr>
            </w:pPr>
            <w:r>
              <w:rPr>
                <w:rFonts w:asciiTheme="minorHAnsi" w:hAnsiTheme="minorHAnsi" w:cstheme="minorHAnsi"/>
                <w:b/>
              </w:rPr>
              <w:t>COVID-19 CONSIDERATIONS</w:t>
            </w:r>
          </w:p>
        </w:tc>
        <w:tc>
          <w:tcPr>
            <w:tcW w:w="9203" w:type="dxa"/>
          </w:tcPr>
          <w:p w14:paraId="4731BCFA" w14:textId="04C99910" w:rsidR="004B494D" w:rsidRDefault="004B494D" w:rsidP="002D2BC8">
            <w:pPr>
              <w:pStyle w:val="TableParagraph"/>
              <w:numPr>
                <w:ilvl w:val="0"/>
                <w:numId w:val="15"/>
              </w:numPr>
              <w:spacing w:after="60"/>
              <w:ind w:left="360"/>
              <w:rPr>
                <w:rFonts w:asciiTheme="minorHAnsi" w:hAnsiTheme="minorHAnsi" w:cstheme="minorBidi"/>
              </w:rPr>
            </w:pPr>
            <w:r w:rsidRPr="00769AC8">
              <w:rPr>
                <w:rFonts w:asciiTheme="minorHAnsi" w:hAnsiTheme="minorHAnsi" w:cstheme="minorBidi"/>
              </w:rPr>
              <w:t>An inherent risk of exposure to COVID-19 exists in any public place where people are present.</w:t>
            </w:r>
            <w:r w:rsidR="00885C4C" w:rsidRPr="00769AC8">
              <w:rPr>
                <w:rFonts w:asciiTheme="minorHAnsi" w:hAnsiTheme="minorHAnsi" w:cstheme="minorBidi"/>
              </w:rPr>
              <w:t xml:space="preserve">  </w:t>
            </w:r>
            <w:r w:rsidRPr="00769AC8">
              <w:rPr>
                <w:rFonts w:asciiTheme="minorHAnsi" w:hAnsiTheme="minorHAnsi" w:cstheme="minorBidi"/>
              </w:rPr>
              <w:t>COVID-19 is a contagious disease that can lead to severe illness and death.</w:t>
            </w:r>
            <w:r w:rsidR="00885C4C" w:rsidRPr="00769AC8">
              <w:rPr>
                <w:rFonts w:asciiTheme="minorHAnsi" w:hAnsiTheme="minorHAnsi" w:cstheme="minorBidi"/>
              </w:rPr>
              <w:t xml:space="preserve">  </w:t>
            </w:r>
            <w:r w:rsidRPr="00769AC8">
              <w:rPr>
                <w:rFonts w:asciiTheme="minorHAnsi" w:hAnsiTheme="minorHAnsi" w:cstheme="minorBidi"/>
              </w:rPr>
              <w:t xml:space="preserve">According to the Centers for Disease Control and Prevention, senior citizens and individuals with underlying medical conditions are especially vulnerable. </w:t>
            </w:r>
          </w:p>
          <w:p w14:paraId="717DE88B" w14:textId="5DC5E218" w:rsidR="004B494D" w:rsidRDefault="004B494D" w:rsidP="002D2BC8">
            <w:pPr>
              <w:pStyle w:val="TableParagraph"/>
              <w:numPr>
                <w:ilvl w:val="0"/>
                <w:numId w:val="15"/>
              </w:numPr>
              <w:ind w:left="360"/>
              <w:rPr>
                <w:rFonts w:asciiTheme="minorHAnsi" w:hAnsiTheme="minorHAnsi" w:cstheme="minorBidi"/>
              </w:rPr>
            </w:pPr>
            <w:r w:rsidRPr="00769AC8">
              <w:rPr>
                <w:rFonts w:asciiTheme="minorHAnsi" w:hAnsiTheme="minorHAnsi" w:cstheme="minorBidi"/>
              </w:rPr>
              <w:t>USA Swimming, Inc., cannot prevent you (or your child(ren)) from becoming exposed to, contracting, or spreading COVID-19 while participating in USA Swimming sanctioned events.</w:t>
            </w:r>
            <w:r w:rsidR="00885C4C" w:rsidRPr="00769AC8">
              <w:rPr>
                <w:rFonts w:asciiTheme="minorHAnsi" w:hAnsiTheme="minorHAnsi" w:cstheme="minorBidi"/>
              </w:rPr>
              <w:t xml:space="preserve">  </w:t>
            </w:r>
            <w:r w:rsidRPr="00769AC8">
              <w:rPr>
                <w:rFonts w:asciiTheme="minorHAnsi" w:hAnsiTheme="minorHAnsi" w:cstheme="minorBidi"/>
              </w:rPr>
              <w:t>It is not possible to prevent against the presence of the disease.</w:t>
            </w:r>
            <w:r w:rsidR="00885C4C" w:rsidRPr="00769AC8">
              <w:rPr>
                <w:rFonts w:asciiTheme="minorHAnsi" w:hAnsiTheme="minorHAnsi" w:cstheme="minorBidi"/>
              </w:rPr>
              <w:t xml:space="preserve">  </w:t>
            </w:r>
            <w:r w:rsidRPr="00769AC8">
              <w:rPr>
                <w:rFonts w:asciiTheme="minorHAnsi" w:hAnsiTheme="minorHAnsi" w:cstheme="minorBidi"/>
              </w:rPr>
              <w:t>Therefore, if you choose to participate in a USA Swimming sanctioned event, you may be exposing yourself to and/or increasing your risk of contracting or spreading COVID-19</w:t>
            </w:r>
            <w:r w:rsidR="004D0037" w:rsidRPr="00769AC8">
              <w:rPr>
                <w:rFonts w:asciiTheme="minorHAnsi" w:hAnsiTheme="minorHAnsi" w:cstheme="minorBidi"/>
              </w:rPr>
              <w:t>.</w:t>
            </w:r>
          </w:p>
          <w:p w14:paraId="5622F132" w14:textId="5EB92F3E" w:rsidR="008E5B65" w:rsidRDefault="004B494D" w:rsidP="002D2BC8">
            <w:pPr>
              <w:pStyle w:val="TableParagraph"/>
              <w:numPr>
                <w:ilvl w:val="0"/>
                <w:numId w:val="15"/>
              </w:numPr>
              <w:spacing w:after="60"/>
              <w:ind w:left="360"/>
              <w:rPr>
                <w:rFonts w:asciiTheme="minorHAnsi" w:hAnsiTheme="minorHAnsi" w:cstheme="minorBidi"/>
              </w:rPr>
            </w:pPr>
            <w:r w:rsidRPr="00769AC8">
              <w:rPr>
                <w:rFonts w:asciiTheme="minorHAnsi" w:hAnsiTheme="minorHAnsi" w:cstheme="minorBidi"/>
              </w:rPr>
              <w:lastRenderedPageBreak/>
              <w:t>BY ATTENDING OR PARTICIPATING IN THIS COMPETITION, YOU VOLUNTARILY ASSUME ALL RISKS ASSOCIATED WITH EXPOSURE TO COVID-19 AND FOREVER RELEASE AND HOLD HARMLESS USA SWIMMING</w:t>
            </w:r>
            <w:r w:rsidR="003E5725" w:rsidRPr="00769AC8">
              <w:rPr>
                <w:rFonts w:asciiTheme="minorHAnsi" w:hAnsiTheme="minorHAnsi" w:cstheme="minorBidi"/>
              </w:rPr>
              <w:t xml:space="preserve">, </w:t>
            </w:r>
            <w:r w:rsidRPr="00769AC8">
              <w:rPr>
                <w:rFonts w:asciiTheme="minorHAnsi" w:hAnsiTheme="minorHAnsi" w:cstheme="minorBidi"/>
              </w:rPr>
              <w:t>POTOMAC VALLEY SWIMMING</w:t>
            </w:r>
            <w:r w:rsidR="003E5725" w:rsidRPr="00769AC8">
              <w:rPr>
                <w:rFonts w:asciiTheme="minorHAnsi" w:hAnsiTheme="minorHAnsi" w:cstheme="minorBidi"/>
              </w:rPr>
              <w:t xml:space="preserve">, </w:t>
            </w:r>
            <w:r w:rsidR="00925990">
              <w:rPr>
                <w:rFonts w:asciiTheme="minorHAnsi" w:hAnsiTheme="minorHAnsi" w:cstheme="minorHAnsi"/>
              </w:rPr>
              <w:t>DC WAVE SWIM TEAM, AND THE WILSON AQUATIC CENTER</w:t>
            </w:r>
            <w:r w:rsidR="00925990" w:rsidRPr="008E2EB4">
              <w:rPr>
                <w:rFonts w:asciiTheme="minorHAnsi" w:hAnsiTheme="minorHAnsi" w:cstheme="minorHAnsi"/>
              </w:rPr>
              <w:t xml:space="preserve"> </w:t>
            </w:r>
            <w:r w:rsidRPr="00769AC8">
              <w:rPr>
                <w:rFonts w:asciiTheme="minorHAnsi" w:hAnsiTheme="minorHAnsi" w:cstheme="minorBidi"/>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957B661" w14:textId="49604774" w:rsidR="004B494D" w:rsidRDefault="004B494D" w:rsidP="002D2BC8">
            <w:pPr>
              <w:pStyle w:val="TableParagraph"/>
              <w:numPr>
                <w:ilvl w:val="0"/>
                <w:numId w:val="15"/>
              </w:numPr>
              <w:spacing w:after="60"/>
              <w:ind w:left="360"/>
              <w:rPr>
                <w:rFonts w:asciiTheme="minorHAnsi" w:hAnsiTheme="minorHAnsi" w:cstheme="minorBidi"/>
              </w:rPr>
            </w:pPr>
            <w:r w:rsidRPr="00769AC8">
              <w:rPr>
                <w:rFonts w:asciiTheme="minorHAnsi" w:hAnsiTheme="minorHAnsi" w:cstheme="minorBidi"/>
              </w:rPr>
              <w:t>We have taken enhanced health and safety measures for all attending this meet, however we cannot guarantee that you will not become infected with COVID-19.  All attending this meet must follow all posted instructions while in attendance. An inherent risk of exposure to COVID-19 exists in any public place where people are present. By attending this meet, you acknowledge the contagious nature of COVID-19 and voluntarily assume all risks related to exposure to COVID-19.</w:t>
            </w:r>
          </w:p>
          <w:p w14:paraId="0D7E223B" w14:textId="118ED493" w:rsidR="00A7318C" w:rsidRPr="00A7318C" w:rsidRDefault="00A7318C"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 xml:space="preserve">By choosing to attend this meet you agree to comply with all health and safety mandates and guidelines of USA Swimming, Potomac Valley Swimming, the </w:t>
            </w:r>
            <w:r w:rsidR="004F19B1" w:rsidRPr="00769AC8">
              <w:rPr>
                <w:rFonts w:asciiTheme="minorHAnsi" w:hAnsiTheme="minorHAnsi" w:cstheme="minorBidi"/>
              </w:rPr>
              <w:t>District of Columbia</w:t>
            </w:r>
            <w:r w:rsidR="00C66E31">
              <w:rPr>
                <w:rFonts w:asciiTheme="minorHAnsi" w:hAnsiTheme="minorHAnsi" w:cstheme="minorBidi"/>
              </w:rPr>
              <w:t>.</w:t>
            </w:r>
            <w:r w:rsidR="004F19B1" w:rsidRPr="00769AC8">
              <w:rPr>
                <w:rFonts w:asciiTheme="minorHAnsi" w:hAnsiTheme="minorHAnsi" w:cstheme="minorBidi"/>
              </w:rPr>
              <w:t xml:space="preserve"> </w:t>
            </w:r>
          </w:p>
        </w:tc>
      </w:tr>
      <w:tr w:rsidR="009450A2" w:rsidRPr="004D054F" w14:paraId="43D5F36A" w14:textId="77777777" w:rsidTr="002D2BC8">
        <w:trPr>
          <w:trHeight w:val="1217"/>
          <w:jc w:val="center"/>
        </w:trPr>
        <w:tc>
          <w:tcPr>
            <w:tcW w:w="2207" w:type="dxa"/>
          </w:tcPr>
          <w:p w14:paraId="0FC7516E" w14:textId="1B908567" w:rsidR="009450A2" w:rsidRPr="004D054F" w:rsidRDefault="00E44739">
            <w:pPr>
              <w:pStyle w:val="TableParagraph"/>
              <w:ind w:left="-1" w:right="463"/>
              <w:rPr>
                <w:rFonts w:asciiTheme="minorHAnsi" w:hAnsiTheme="minorHAnsi" w:cstheme="minorHAnsi"/>
                <w:b/>
              </w:rPr>
            </w:pPr>
            <w:r>
              <w:rPr>
                <w:rFonts w:asciiTheme="minorHAnsi" w:hAnsiTheme="minorHAnsi" w:cstheme="minorHAnsi"/>
                <w:b/>
              </w:rPr>
              <w:lastRenderedPageBreak/>
              <w:t>COVID-19 PROTOCOLS</w:t>
            </w:r>
          </w:p>
        </w:tc>
        <w:tc>
          <w:tcPr>
            <w:tcW w:w="9203" w:type="dxa"/>
          </w:tcPr>
          <w:p w14:paraId="3395FE86" w14:textId="424218CE" w:rsidR="00052B7D" w:rsidRPr="002D2BC8" w:rsidRDefault="00052B7D"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b/>
                <w:bCs/>
                <w:color w:val="000000" w:themeColor="text1"/>
              </w:rPr>
              <w:t>Before signing up your young swimmer, please consider that they can manage themselves for the duration of the meet with just their swim coach overseeing them, including being able to visit the bathroom independently.</w:t>
            </w:r>
          </w:p>
          <w:p w14:paraId="676D311B" w14:textId="2C2C1E5F" w:rsidR="00850556" w:rsidRPr="0080598C" w:rsidRDefault="0600165E">
            <w:pPr>
              <w:widowControl/>
              <w:numPr>
                <w:ilvl w:val="0"/>
                <w:numId w:val="15"/>
              </w:numPr>
              <w:spacing w:after="60"/>
              <w:rPr>
                <w:rFonts w:asciiTheme="minorHAnsi" w:eastAsiaTheme="minorEastAsia" w:hAnsiTheme="minorHAnsi" w:cstheme="minorBidi"/>
                <w:color w:val="000000" w:themeColor="text1"/>
              </w:rPr>
            </w:pPr>
            <w:r w:rsidRPr="00769AC8">
              <w:rPr>
                <w:rFonts w:asciiTheme="minorHAnsi" w:eastAsiaTheme="minorEastAsia" w:hAnsiTheme="minorHAnsi" w:cstheme="minorBidi"/>
                <w:color w:val="000000" w:themeColor="text1"/>
              </w:rPr>
              <w:t xml:space="preserve">Locker room use should be minimized. </w:t>
            </w:r>
          </w:p>
          <w:p w14:paraId="31E9E13C" w14:textId="7B7065AD" w:rsidR="00850556" w:rsidRPr="0080598C" w:rsidRDefault="0600165E" w:rsidP="002D2BC8">
            <w:pPr>
              <w:pStyle w:val="ListParagraph"/>
              <w:numPr>
                <w:ilvl w:val="0"/>
                <w:numId w:val="15"/>
              </w:numPr>
              <w:spacing w:after="60"/>
              <w:rPr>
                <w:rFonts w:asciiTheme="minorHAnsi" w:eastAsiaTheme="minorEastAsia" w:hAnsiTheme="minorHAnsi" w:cstheme="minorBidi"/>
              </w:rPr>
            </w:pPr>
            <w:r w:rsidRPr="00769AC8">
              <w:rPr>
                <w:rFonts w:asciiTheme="minorHAnsi" w:eastAsiaTheme="minorEastAsia" w:hAnsiTheme="minorHAnsi" w:cstheme="minorBidi"/>
              </w:rPr>
              <w:t xml:space="preserve">No one with symptoms of COVID-19 is permitted in the facility. </w:t>
            </w:r>
          </w:p>
          <w:p w14:paraId="56769F88" w14:textId="1DF07FD1" w:rsidR="00850556" w:rsidRDefault="0600165E" w:rsidP="002D2BC8">
            <w:pPr>
              <w:pStyle w:val="ListParagraph"/>
              <w:numPr>
                <w:ilvl w:val="0"/>
                <w:numId w:val="15"/>
              </w:numPr>
              <w:spacing w:after="60"/>
              <w:rPr>
                <w:rFonts w:asciiTheme="minorHAnsi" w:eastAsiaTheme="minorEastAsia" w:hAnsiTheme="minorHAnsi" w:cstheme="minorBidi"/>
              </w:rPr>
            </w:pPr>
            <w:r w:rsidRPr="00769AC8">
              <w:rPr>
                <w:rFonts w:asciiTheme="minorHAnsi" w:eastAsiaTheme="minorEastAsia" w:hAnsiTheme="minorHAnsi" w:cstheme="minorBidi"/>
              </w:rPr>
              <w:t xml:space="preserve">Athletes should arrive and depart in their suits if possible. </w:t>
            </w:r>
          </w:p>
          <w:p w14:paraId="2E6447A6" w14:textId="209DA866" w:rsidR="00052B7D" w:rsidRPr="002D2BC8" w:rsidRDefault="00052B7D"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color w:val="000000" w:themeColor="text1"/>
              </w:rPr>
              <w:t>All attendees should maintain a minimum of three (3) feet distance from all other participants whenever possible.</w:t>
            </w:r>
          </w:p>
          <w:p w14:paraId="6BE5E32C" w14:textId="0BD2C70E" w:rsidR="00769AC8" w:rsidRDefault="00769AC8" w:rsidP="002D2BC8">
            <w:pPr>
              <w:pStyle w:val="ListParagraph"/>
              <w:numPr>
                <w:ilvl w:val="0"/>
                <w:numId w:val="15"/>
              </w:numPr>
              <w:spacing w:after="60"/>
            </w:pPr>
            <w:bookmarkStart w:id="0" w:name="_Hlk101785452"/>
            <w:r w:rsidRPr="00769AC8">
              <w:rPr>
                <w:rFonts w:asciiTheme="minorHAnsi" w:eastAsiaTheme="minorEastAsia" w:hAnsiTheme="minorHAnsi" w:cstheme="minorBidi"/>
              </w:rPr>
              <w:t>Masks are optional inside the facility.</w:t>
            </w:r>
          </w:p>
          <w:bookmarkEnd w:id="0"/>
          <w:p w14:paraId="3DE77EC6" w14:textId="77C5551A" w:rsidR="00850556" w:rsidRPr="0080598C" w:rsidRDefault="0600165E" w:rsidP="002D2BC8">
            <w:pPr>
              <w:pStyle w:val="ListParagraph"/>
              <w:numPr>
                <w:ilvl w:val="0"/>
                <w:numId w:val="15"/>
              </w:numPr>
              <w:spacing w:after="60"/>
              <w:rPr>
                <w:rFonts w:asciiTheme="minorHAnsi" w:eastAsiaTheme="minorEastAsia" w:hAnsiTheme="minorHAnsi" w:cstheme="minorBidi"/>
              </w:rPr>
            </w:pPr>
            <w:r w:rsidRPr="00769AC8">
              <w:rPr>
                <w:rFonts w:asciiTheme="minorHAnsi" w:eastAsiaTheme="minorEastAsia" w:hAnsiTheme="minorHAnsi" w:cstheme="minorBidi"/>
              </w:rPr>
              <w:t xml:space="preserve">The meet will be limited to no more than </w:t>
            </w:r>
            <w:r w:rsidR="07A27FFA" w:rsidRPr="00769AC8">
              <w:rPr>
                <w:rFonts w:asciiTheme="minorHAnsi" w:eastAsiaTheme="minorEastAsia" w:hAnsiTheme="minorHAnsi" w:cstheme="minorBidi"/>
              </w:rPr>
              <w:t>20</w:t>
            </w:r>
            <w:r w:rsidRPr="00769AC8">
              <w:rPr>
                <w:rFonts w:asciiTheme="minorHAnsi" w:eastAsiaTheme="minorEastAsia" w:hAnsiTheme="minorHAnsi" w:cstheme="minorBidi"/>
              </w:rPr>
              <w:t xml:space="preserve">0 swimmers per session.  </w:t>
            </w:r>
          </w:p>
          <w:p w14:paraId="7E6A39E5" w14:textId="701DE0EF" w:rsidR="00850556" w:rsidRDefault="0600165E" w:rsidP="002D2BC8">
            <w:pPr>
              <w:pStyle w:val="ListParagraph"/>
              <w:numPr>
                <w:ilvl w:val="0"/>
                <w:numId w:val="15"/>
              </w:numPr>
              <w:spacing w:after="60"/>
              <w:rPr>
                <w:rFonts w:asciiTheme="minorHAnsi" w:eastAsiaTheme="minorEastAsia" w:hAnsiTheme="minorHAnsi" w:cstheme="minorBidi"/>
              </w:rPr>
            </w:pPr>
            <w:r w:rsidRPr="00769AC8">
              <w:rPr>
                <w:rFonts w:asciiTheme="minorHAnsi" w:eastAsiaTheme="minorEastAsia" w:hAnsiTheme="minorHAnsi" w:cstheme="minorBidi"/>
              </w:rPr>
              <w:t xml:space="preserve">Only swimmers, coaches, meet volunteers, and officials will be permitted </w:t>
            </w:r>
            <w:r w:rsidR="00E525FB">
              <w:rPr>
                <w:rFonts w:asciiTheme="minorHAnsi" w:eastAsiaTheme="minorEastAsia" w:hAnsiTheme="minorHAnsi" w:cstheme="minorBidi"/>
              </w:rPr>
              <w:t>int</w:t>
            </w:r>
            <w:r w:rsidR="00765C9B">
              <w:rPr>
                <w:rFonts w:asciiTheme="minorHAnsi" w:eastAsiaTheme="minorEastAsia" w:hAnsiTheme="minorHAnsi" w:cstheme="minorBidi"/>
              </w:rPr>
              <w:t>o</w:t>
            </w:r>
            <w:r w:rsidR="00E525FB">
              <w:rPr>
                <w:rFonts w:asciiTheme="minorHAnsi" w:eastAsiaTheme="minorEastAsia" w:hAnsiTheme="minorHAnsi" w:cstheme="minorBidi"/>
              </w:rPr>
              <w:t xml:space="preserve"> the team areas and </w:t>
            </w:r>
            <w:r w:rsidRPr="00769AC8">
              <w:rPr>
                <w:rFonts w:asciiTheme="minorHAnsi" w:eastAsiaTheme="minorEastAsia" w:hAnsiTheme="minorHAnsi" w:cstheme="minorBidi"/>
              </w:rPr>
              <w:t xml:space="preserve">on the pool deck.  </w:t>
            </w:r>
          </w:p>
          <w:p w14:paraId="3341CC8E" w14:textId="77777777" w:rsidR="007A2F5F" w:rsidRDefault="007A2F5F"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color w:val="000000" w:themeColor="text1"/>
              </w:rPr>
              <w:t xml:space="preserve">A designated staff member, official, coach or volunteer will be in place to observe/marshal COVID-19 guidelines and report back to the coaches and officials on concerns or improvements. </w:t>
            </w:r>
          </w:p>
          <w:p w14:paraId="0FF0C70B" w14:textId="77777777" w:rsidR="007A2F5F" w:rsidRDefault="007A2F5F"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color w:val="000000" w:themeColor="text1"/>
              </w:rPr>
              <w:t xml:space="preserve">Swimmers must follow all directions as posted and adhere to all marshal directions. </w:t>
            </w:r>
          </w:p>
          <w:p w14:paraId="23109903" w14:textId="77777777" w:rsidR="007A2F5F" w:rsidRDefault="007A2F5F"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color w:val="000000" w:themeColor="text1"/>
              </w:rPr>
              <w:t xml:space="preserve">Swimmers will walk around the pool deck as directed and line back up in the designated area with proper social distancing until they are cleared to go back to their seating area. </w:t>
            </w:r>
          </w:p>
          <w:p w14:paraId="42D5E895" w14:textId="1C5EE58C" w:rsidR="007A2F5F" w:rsidRPr="002D2BC8" w:rsidRDefault="007A2F5F" w:rsidP="002D2BC8">
            <w:pPr>
              <w:pStyle w:val="TableParagraph"/>
              <w:numPr>
                <w:ilvl w:val="0"/>
                <w:numId w:val="15"/>
              </w:numPr>
              <w:autoSpaceDE/>
              <w:autoSpaceDN/>
              <w:spacing w:after="60"/>
              <w:rPr>
                <w:rFonts w:ascii="Calibri" w:eastAsia="Calibri" w:hAnsi="Calibri" w:cs="Calibri"/>
                <w:color w:val="000000" w:themeColor="text1"/>
              </w:rPr>
            </w:pPr>
            <w:r w:rsidRPr="413DCBD8">
              <w:rPr>
                <w:rFonts w:ascii="Calibri" w:eastAsia="Calibri" w:hAnsi="Calibri" w:cs="Calibri"/>
                <w:color w:val="000000" w:themeColor="text1"/>
              </w:rPr>
              <w:t>Any swimmer not following the meet protocols will be subject to immediate removal from the meet.</w:t>
            </w:r>
          </w:p>
          <w:p w14:paraId="6529E2A7" w14:textId="4BD6F2EE" w:rsidR="000E14D7" w:rsidRPr="002D2BC8" w:rsidRDefault="0600165E" w:rsidP="002D2BC8">
            <w:pPr>
              <w:pStyle w:val="ListParagraph"/>
              <w:numPr>
                <w:ilvl w:val="0"/>
                <w:numId w:val="15"/>
              </w:numPr>
              <w:spacing w:after="60"/>
              <w:rPr>
                <w:rFonts w:asciiTheme="minorHAnsi" w:eastAsiaTheme="minorEastAsia" w:hAnsiTheme="minorHAnsi" w:cstheme="minorBidi"/>
                <w:color w:val="000000" w:themeColor="text1"/>
              </w:rPr>
            </w:pPr>
            <w:r w:rsidRPr="007A2F5F">
              <w:rPr>
                <w:rFonts w:asciiTheme="minorHAnsi" w:eastAsiaTheme="minorEastAsia" w:hAnsiTheme="minorHAnsi" w:cstheme="minorBidi"/>
              </w:rPr>
              <w:t>We request that all attendees notify the meet director as soon as possible if they have tested positive for COVID-19, shown symptoms or have been in contact with anyone exposed to COVID</w:t>
            </w:r>
            <w:r w:rsidR="00835E5F">
              <w:rPr>
                <w:rFonts w:asciiTheme="minorHAnsi" w:eastAsiaTheme="minorEastAsia" w:hAnsiTheme="minorHAnsi" w:cstheme="minorBidi"/>
              </w:rPr>
              <w:t>-</w:t>
            </w:r>
            <w:r w:rsidRPr="007A2F5F">
              <w:rPr>
                <w:rFonts w:asciiTheme="minorHAnsi" w:eastAsiaTheme="minorEastAsia" w:hAnsiTheme="minorHAnsi" w:cstheme="minorBidi"/>
              </w:rPr>
              <w:t>19 after attending the meet.</w:t>
            </w:r>
          </w:p>
          <w:p w14:paraId="1F2404B9" w14:textId="4A1859CA" w:rsidR="004C541D" w:rsidRPr="002D2BC8" w:rsidRDefault="007A2F5F" w:rsidP="002D2BC8">
            <w:pPr>
              <w:pStyle w:val="TableParagraph"/>
              <w:numPr>
                <w:ilvl w:val="0"/>
                <w:numId w:val="15"/>
              </w:numPr>
              <w:autoSpaceDE/>
              <w:autoSpaceDN/>
              <w:rPr>
                <w:color w:val="000000" w:themeColor="text1"/>
              </w:rPr>
            </w:pPr>
            <w:r w:rsidRPr="413DCBD8">
              <w:rPr>
                <w:rFonts w:ascii="Calibri" w:eastAsia="Calibri" w:hAnsi="Calibri" w:cs="Calibri"/>
                <w:color w:val="000000" w:themeColor="text1"/>
              </w:rPr>
              <w:t xml:space="preserve">No spectators will be permitted. Competition will be live-streamed via the </w:t>
            </w:r>
            <w:hyperlink r:id="rId13">
              <w:r w:rsidRPr="413DCBD8">
                <w:rPr>
                  <w:rStyle w:val="Hyperlink"/>
                  <w:rFonts w:ascii="Calibri" w:eastAsia="Calibri" w:hAnsi="Calibri" w:cs="Calibri"/>
                </w:rPr>
                <w:t>DC Department of Parks and Recreation YouTube page.</w:t>
              </w:r>
            </w:hyperlink>
          </w:p>
        </w:tc>
      </w:tr>
      <w:tr w:rsidR="00E44739" w:rsidRPr="004D054F" w14:paraId="005125FB" w14:textId="77777777" w:rsidTr="002D2BC8">
        <w:trPr>
          <w:trHeight w:val="530"/>
          <w:jc w:val="center"/>
        </w:trPr>
        <w:tc>
          <w:tcPr>
            <w:tcW w:w="2207" w:type="dxa"/>
          </w:tcPr>
          <w:p w14:paraId="3D643D2A" w14:textId="06B305C5" w:rsidR="00E44739" w:rsidRPr="004D054F" w:rsidRDefault="00E44739">
            <w:pPr>
              <w:pStyle w:val="TableParagraph"/>
              <w:ind w:left="-1" w:right="463"/>
              <w:rPr>
                <w:rFonts w:asciiTheme="minorHAnsi" w:hAnsiTheme="minorHAnsi" w:cstheme="minorHAnsi"/>
                <w:b/>
              </w:rPr>
            </w:pPr>
            <w:r>
              <w:rPr>
                <w:rFonts w:asciiTheme="minorHAnsi" w:hAnsiTheme="minorHAnsi" w:cstheme="minorHAnsi"/>
                <w:b/>
              </w:rPr>
              <w:t>RULES</w:t>
            </w:r>
          </w:p>
        </w:tc>
        <w:tc>
          <w:tcPr>
            <w:tcW w:w="9203" w:type="dxa"/>
          </w:tcPr>
          <w:p w14:paraId="13BC5CFC" w14:textId="77777777" w:rsidR="00E44739" w:rsidRPr="008E2EB4" w:rsidRDefault="00E44739">
            <w:pPr>
              <w:numPr>
                <w:ilvl w:val="0"/>
                <w:numId w:val="15"/>
              </w:numPr>
              <w:pBdr>
                <w:top w:val="nil"/>
                <w:left w:val="nil"/>
                <w:bottom w:val="nil"/>
                <w:right w:val="nil"/>
                <w:between w:val="nil"/>
              </w:pBdr>
              <w:autoSpaceDE/>
              <w:autoSpaceDN/>
              <w:spacing w:after="60"/>
              <w:rPr>
                <w:rFonts w:asciiTheme="minorHAnsi" w:hAnsiTheme="minorHAnsi" w:cstheme="minorBidi"/>
                <w:color w:val="000000"/>
              </w:rPr>
            </w:pPr>
            <w:r w:rsidRPr="00769AC8">
              <w:rPr>
                <w:rFonts w:asciiTheme="minorHAnsi" w:hAnsiTheme="minorHAnsi" w:cstheme="minorBidi"/>
                <w:color w:val="000000" w:themeColor="text1"/>
              </w:rPr>
              <w:t>Current USA Swimming rules shall govern this meet.</w:t>
            </w:r>
          </w:p>
          <w:p w14:paraId="3C47F3BB" w14:textId="77777777" w:rsidR="00E44739" w:rsidRPr="008E2EB4" w:rsidRDefault="00E44739">
            <w:pPr>
              <w:numPr>
                <w:ilvl w:val="0"/>
                <w:numId w:val="15"/>
              </w:numPr>
              <w:pBdr>
                <w:top w:val="nil"/>
                <w:left w:val="nil"/>
                <w:bottom w:val="nil"/>
                <w:right w:val="nil"/>
                <w:between w:val="nil"/>
              </w:pBdr>
              <w:autoSpaceDE/>
              <w:autoSpaceDN/>
              <w:spacing w:after="60"/>
              <w:rPr>
                <w:rFonts w:asciiTheme="minorHAnsi" w:hAnsiTheme="minorHAnsi" w:cstheme="minorBidi"/>
                <w:color w:val="000000"/>
              </w:rPr>
            </w:pPr>
            <w:r w:rsidRPr="00769AC8">
              <w:rPr>
                <w:rFonts w:asciiTheme="minorHAnsi" w:hAnsiTheme="minorHAnsi" w:cstheme="minorBidi"/>
                <w:color w:val="000000" w:themeColor="text1"/>
              </w:rPr>
              <w:t xml:space="preserve">All applicable adults participating in or associated with this </w:t>
            </w:r>
            <w:r w:rsidRPr="00769AC8">
              <w:rPr>
                <w:rFonts w:asciiTheme="minorHAnsi" w:hAnsiTheme="minorHAnsi" w:cstheme="minorBidi"/>
                <w:color w:val="211D1E"/>
              </w:rPr>
              <w:t xml:space="preserve">meet acknowledge that they are subject to the provisions of the USA Swimming </w:t>
            </w:r>
            <w:hyperlink r:id="rId14">
              <w:r w:rsidRPr="00769AC8">
                <w:rPr>
                  <w:rFonts w:asciiTheme="minorHAnsi" w:hAnsiTheme="minorHAnsi" w:cstheme="minorBidi"/>
                  <w:color w:val="0000FF"/>
                  <w:u w:val="single"/>
                </w:rPr>
                <w:t>Minor Athlete Abuse Prevention Policy</w:t>
              </w:r>
            </w:hyperlink>
            <w:r w:rsidRPr="00769AC8">
              <w:rPr>
                <w:rFonts w:asciiTheme="minorHAnsi" w:hAnsiTheme="minorHAnsi" w:cstheme="minorBidi"/>
                <w:color w:val="000000" w:themeColor="text1"/>
              </w:rPr>
              <w:t xml:space="preserve"> </w:t>
            </w:r>
            <w:r w:rsidRPr="00769AC8">
              <w:rPr>
                <w:rFonts w:asciiTheme="minorHAnsi" w:hAnsiTheme="minorHAnsi" w:cstheme="minorBidi"/>
                <w:color w:val="211D1E"/>
              </w:rPr>
              <w:t>("MAAPP"), and that they understand that compliance with the MAAPP policy is a condition of participation in the conduct of this competition.</w:t>
            </w:r>
          </w:p>
          <w:p w14:paraId="2F5E3203" w14:textId="2B76E178" w:rsidR="00E44739" w:rsidRPr="004D054F"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No on-deck USA</w:t>
            </w:r>
            <w:r w:rsidR="00C66E31">
              <w:rPr>
                <w:rFonts w:asciiTheme="minorHAnsi" w:hAnsiTheme="minorHAnsi" w:cstheme="minorBidi"/>
              </w:rPr>
              <w:t xml:space="preserve"> </w:t>
            </w:r>
            <w:r w:rsidRPr="00769AC8">
              <w:rPr>
                <w:rFonts w:asciiTheme="minorHAnsi" w:hAnsiTheme="minorHAnsi" w:cstheme="minorBidi"/>
              </w:rPr>
              <w:t>S</w:t>
            </w:r>
            <w:r w:rsidR="00C66E31">
              <w:rPr>
                <w:rFonts w:asciiTheme="minorHAnsi" w:hAnsiTheme="minorHAnsi" w:cstheme="minorBidi"/>
              </w:rPr>
              <w:t>wimming</w:t>
            </w:r>
            <w:r w:rsidRPr="00769AC8">
              <w:rPr>
                <w:rFonts w:asciiTheme="minorHAnsi" w:hAnsiTheme="minorHAnsi" w:cstheme="minorBidi"/>
              </w:rPr>
              <w:t xml:space="preserve"> registration is permitted.</w:t>
            </w:r>
          </w:p>
          <w:p w14:paraId="4BB17834" w14:textId="77777777" w:rsidR="00E44739" w:rsidRPr="004D054F"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 xml:space="preserve">In compliance with </w:t>
            </w:r>
            <w:r w:rsidRPr="00769AC8">
              <w:rPr>
                <w:rFonts w:asciiTheme="minorHAnsi" w:hAnsiTheme="minorHAnsi" w:cstheme="minorBidi"/>
                <w:i/>
                <w:iCs/>
              </w:rPr>
              <w:t>USA Swimming Rules and Regulations</w:t>
            </w:r>
            <w:r w:rsidRPr="00769AC8">
              <w:rPr>
                <w:rFonts w:asciiTheme="minorHAnsi" w:hAnsiTheme="minorHAnsi" w:cstheme="minorBidi"/>
              </w:rPr>
              <w:t xml:space="preserve">, the use of audio or visual recording devices, including a cell phone is not permitted in the changing areas, rest rooms, or locker </w:t>
            </w:r>
            <w:r w:rsidRPr="00769AC8">
              <w:rPr>
                <w:rFonts w:asciiTheme="minorHAnsi" w:hAnsiTheme="minorHAnsi" w:cstheme="minorBidi"/>
              </w:rPr>
              <w:lastRenderedPageBreak/>
              <w:t>rooms.  Per PVS policy, the use of equipment capable of taking pictures (e.g., cell phones, cameras, etc.) is banned from behind the starting blocks during the entire meet, including warm up, competition and cool down periods.</w:t>
            </w:r>
          </w:p>
          <w:p w14:paraId="725D37EE" w14:textId="77777777" w:rsidR="00E44739" w:rsidRPr="004D054F"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Deck changes are prohibited.</w:t>
            </w:r>
          </w:p>
          <w:p w14:paraId="7D37ABE1" w14:textId="77777777" w:rsidR="00E44739" w:rsidRPr="004D054F"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BC9D1D8" w14:textId="77777777" w:rsidR="00E44739"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Operation of a drone or any other flying devices is prohibited over the venue (pools, athlete/coach areas, spectator areas and open ceiling locker rooms) any time athletes, coaches, officials and/or spectators are present.</w:t>
            </w:r>
          </w:p>
          <w:p w14:paraId="68843617" w14:textId="77777777" w:rsidR="00E44739" w:rsidRPr="00F620EC" w:rsidRDefault="00E44739" w:rsidP="002D2BC8">
            <w:pPr>
              <w:pStyle w:val="TableParagraph"/>
              <w:numPr>
                <w:ilvl w:val="0"/>
                <w:numId w:val="15"/>
              </w:numPr>
              <w:spacing w:after="60"/>
              <w:rPr>
                <w:rFonts w:asciiTheme="minorHAnsi" w:hAnsiTheme="minorHAnsi" w:cstheme="minorBidi"/>
              </w:rPr>
            </w:pPr>
            <w:r w:rsidRPr="00769AC8">
              <w:rPr>
                <w:rFonts w:asciiTheme="minorHAnsi" w:hAnsiTheme="minorHAnsi" w:cstheme="minorBidi"/>
              </w:rPr>
              <w:t xml:space="preserve">Dive-over starts will be used. </w:t>
            </w:r>
          </w:p>
          <w:p w14:paraId="498B4E8C" w14:textId="0948933B" w:rsidR="00E44739" w:rsidRPr="00257766" w:rsidRDefault="00E44739" w:rsidP="00769AC8">
            <w:pPr>
              <w:pStyle w:val="TableParagraph"/>
              <w:numPr>
                <w:ilvl w:val="0"/>
                <w:numId w:val="15"/>
              </w:numPr>
              <w:rPr>
                <w:rFonts w:asciiTheme="minorHAnsi" w:hAnsiTheme="minorHAnsi" w:cstheme="minorBidi"/>
                <w:color w:val="000000"/>
              </w:rPr>
            </w:pPr>
            <w:r w:rsidRPr="00769AC8">
              <w:rPr>
                <w:rFonts w:asciiTheme="minorHAnsi" w:hAnsiTheme="minorHAnsi" w:cstheme="minorBid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2D2BC8">
        <w:trPr>
          <w:trHeight w:val="953"/>
          <w:jc w:val="center"/>
        </w:trPr>
        <w:tc>
          <w:tcPr>
            <w:tcW w:w="2207"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lastRenderedPageBreak/>
              <w:t>EVENT RULES</w:t>
            </w:r>
          </w:p>
        </w:tc>
        <w:tc>
          <w:tcPr>
            <w:tcW w:w="9203" w:type="dxa"/>
          </w:tcPr>
          <w:p w14:paraId="040984D8" w14:textId="0AB48972" w:rsidR="00872EE0" w:rsidRDefault="006D0625" w:rsidP="00494DE4">
            <w:pPr>
              <w:pStyle w:val="TableParagraph"/>
              <w:numPr>
                <w:ilvl w:val="0"/>
                <w:numId w:val="15"/>
              </w:numPr>
              <w:spacing w:after="60"/>
              <w:rPr>
                <w:rFonts w:asciiTheme="minorHAnsi" w:hAnsiTheme="minorHAnsi" w:cstheme="minorBidi"/>
              </w:rPr>
            </w:pPr>
            <w:r w:rsidRPr="00769AC8">
              <w:rPr>
                <w:rFonts w:asciiTheme="minorHAnsi" w:hAnsiTheme="minorHAnsi" w:cstheme="minorBidi"/>
              </w:rPr>
              <w:t>All events are timed finals.</w:t>
            </w:r>
          </w:p>
          <w:p w14:paraId="7D0C87C4" w14:textId="209DF17D" w:rsidR="006D0625" w:rsidRPr="004D054F" w:rsidRDefault="18869D3B" w:rsidP="00494DE4">
            <w:pPr>
              <w:pStyle w:val="TableParagraph"/>
              <w:numPr>
                <w:ilvl w:val="0"/>
                <w:numId w:val="15"/>
              </w:numPr>
              <w:spacing w:after="60"/>
              <w:rPr>
                <w:rFonts w:asciiTheme="minorHAnsi" w:hAnsiTheme="minorHAnsi" w:cstheme="minorBidi"/>
              </w:rPr>
            </w:pPr>
            <w:r w:rsidRPr="00769AC8">
              <w:rPr>
                <w:rFonts w:asciiTheme="minorHAnsi" w:hAnsiTheme="minorHAnsi" w:cstheme="minorBidi"/>
              </w:rPr>
              <w:t xml:space="preserve">All events will be pre-seeded. </w:t>
            </w:r>
          </w:p>
          <w:p w14:paraId="6E5528F7" w14:textId="21DB56F4" w:rsidR="006D0625" w:rsidRDefault="18869D3B" w:rsidP="00494DE4">
            <w:pPr>
              <w:pStyle w:val="TableParagraph"/>
              <w:numPr>
                <w:ilvl w:val="0"/>
                <w:numId w:val="15"/>
              </w:numPr>
              <w:spacing w:after="60"/>
              <w:rPr>
                <w:rFonts w:asciiTheme="minorHAnsi" w:hAnsiTheme="minorHAnsi" w:cstheme="minorBidi"/>
              </w:rPr>
            </w:pPr>
            <w:r w:rsidRPr="00769AC8">
              <w:rPr>
                <w:rFonts w:asciiTheme="minorHAnsi" w:hAnsiTheme="minorHAnsi" w:cstheme="minorBidi"/>
              </w:rPr>
              <w:t>Athletes may swim a maximum of</w:t>
            </w:r>
            <w:r w:rsidR="00A91521">
              <w:rPr>
                <w:rFonts w:asciiTheme="minorHAnsi" w:hAnsiTheme="minorHAnsi" w:cstheme="minorBidi"/>
              </w:rPr>
              <w:t xml:space="preserve"> four (</w:t>
            </w:r>
            <w:r w:rsidRPr="00769AC8">
              <w:rPr>
                <w:rFonts w:asciiTheme="minorHAnsi" w:hAnsiTheme="minorHAnsi" w:cstheme="minorBidi"/>
              </w:rPr>
              <w:t>4</w:t>
            </w:r>
            <w:r w:rsidR="00A91521">
              <w:rPr>
                <w:rFonts w:asciiTheme="minorHAnsi" w:hAnsiTheme="minorHAnsi" w:cstheme="minorBidi"/>
              </w:rPr>
              <w:t>)</w:t>
            </w:r>
            <w:r w:rsidRPr="00769AC8">
              <w:rPr>
                <w:rFonts w:asciiTheme="minorHAnsi" w:hAnsiTheme="minorHAnsi" w:cstheme="minorBidi"/>
              </w:rPr>
              <w:t xml:space="preserve"> events.</w:t>
            </w:r>
          </w:p>
          <w:p w14:paraId="76A38928" w14:textId="050889B1" w:rsidR="0041317C" w:rsidRPr="00494DE4" w:rsidRDefault="0041317C" w:rsidP="00494DE4">
            <w:pPr>
              <w:pStyle w:val="TableParagraph"/>
              <w:numPr>
                <w:ilvl w:val="0"/>
                <w:numId w:val="15"/>
              </w:numPr>
              <w:spacing w:after="60"/>
              <w:rPr>
                <w:rFonts w:asciiTheme="minorHAnsi" w:hAnsiTheme="minorHAnsi" w:cstheme="minorBidi"/>
              </w:rPr>
            </w:pPr>
            <w:r>
              <w:rPr>
                <w:rFonts w:asciiTheme="minorHAnsi" w:hAnsiTheme="minorHAnsi" w:cstheme="minorBidi"/>
              </w:rPr>
              <w:t>LCM times are conforming. NTs and converted times will be accepted.</w:t>
            </w:r>
          </w:p>
          <w:p w14:paraId="3DF791F1" w14:textId="7B7AD4C2" w:rsidR="008508D8" w:rsidRPr="004D054F" w:rsidRDefault="008508D8" w:rsidP="00494DE4">
            <w:pPr>
              <w:pStyle w:val="TableParagraph"/>
              <w:numPr>
                <w:ilvl w:val="0"/>
                <w:numId w:val="15"/>
              </w:numPr>
              <w:spacing w:after="60"/>
            </w:pPr>
            <w:r>
              <w:rPr>
                <w:rFonts w:asciiTheme="minorHAnsi" w:hAnsiTheme="minorHAnsi" w:cstheme="minorBidi"/>
              </w:rPr>
              <w:t xml:space="preserve">Deck entries will be accepted. No new heats will be created. </w:t>
            </w:r>
          </w:p>
        </w:tc>
      </w:tr>
      <w:tr w:rsidR="007E774D" w:rsidRPr="004D054F" w14:paraId="31E3CC62" w14:textId="77777777" w:rsidTr="002D2BC8">
        <w:trPr>
          <w:trHeight w:val="233"/>
          <w:jc w:val="center"/>
        </w:trPr>
        <w:tc>
          <w:tcPr>
            <w:tcW w:w="2207"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203" w:type="dxa"/>
          </w:tcPr>
          <w:p w14:paraId="189F49ED" w14:textId="77D2376F" w:rsidR="00872EE0" w:rsidRPr="004D054F" w:rsidRDefault="004C541D" w:rsidP="00769AC8">
            <w:pPr>
              <w:pStyle w:val="TableParagraph"/>
              <w:numPr>
                <w:ilvl w:val="0"/>
                <w:numId w:val="15"/>
              </w:numPr>
              <w:rPr>
                <w:rFonts w:asciiTheme="minorHAnsi" w:hAnsiTheme="minorHAnsi" w:cstheme="minorBidi"/>
              </w:rPr>
            </w:pPr>
            <w:r w:rsidRPr="00769AC8">
              <w:rPr>
                <w:rFonts w:asciiTheme="minorHAnsi" w:hAnsiTheme="minorHAnsi" w:cstheme="minorBidi"/>
              </w:rPr>
              <w:t>All events will be pre-seeded.</w:t>
            </w:r>
          </w:p>
        </w:tc>
      </w:tr>
      <w:tr w:rsidR="00A15B6B" w:rsidRPr="004D054F" w14:paraId="1691EA92" w14:textId="77777777" w:rsidTr="002D2BC8">
        <w:trPr>
          <w:trHeight w:val="362"/>
          <w:jc w:val="center"/>
        </w:trPr>
        <w:tc>
          <w:tcPr>
            <w:tcW w:w="2207"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203" w:type="dxa"/>
          </w:tcPr>
          <w:p w14:paraId="4401DD41" w14:textId="30FFD89E" w:rsidR="00F620EC" w:rsidRPr="004D054F" w:rsidRDefault="12A438F9" w:rsidP="002D2BC8">
            <w:pPr>
              <w:pStyle w:val="TableParagraph"/>
              <w:numPr>
                <w:ilvl w:val="0"/>
                <w:numId w:val="15"/>
              </w:numPr>
              <w:ind w:left="360"/>
              <w:rPr>
                <w:rFonts w:asciiTheme="minorHAnsi" w:hAnsiTheme="minorHAnsi" w:cstheme="minorBidi"/>
              </w:rPr>
            </w:pPr>
            <w:r w:rsidRPr="00769AC8">
              <w:rPr>
                <w:rFonts w:asciiTheme="minorHAnsi" w:hAnsiTheme="minorHAnsi" w:cstheme="minorBidi"/>
              </w:rPr>
              <w:t>The prescribed PVS warm-up procedures and safety policies will be followed. The Meet Director may determine the structure of warm-up, including times/lane assignments.</w:t>
            </w:r>
          </w:p>
        </w:tc>
      </w:tr>
      <w:tr w:rsidR="007E774D" w:rsidRPr="004D054F" w14:paraId="660CCC37" w14:textId="77777777" w:rsidTr="002D2BC8">
        <w:trPr>
          <w:trHeight w:val="161"/>
          <w:jc w:val="center"/>
        </w:trPr>
        <w:tc>
          <w:tcPr>
            <w:tcW w:w="2207"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203" w:type="dxa"/>
          </w:tcPr>
          <w:p w14:paraId="6B3B893D" w14:textId="6729F6AF" w:rsidR="00B51451" w:rsidRPr="004D054F" w:rsidRDefault="55EE4671" w:rsidP="002D2BC8">
            <w:pPr>
              <w:pStyle w:val="TableParagraph"/>
              <w:numPr>
                <w:ilvl w:val="0"/>
                <w:numId w:val="15"/>
              </w:numPr>
              <w:rPr>
                <w:rFonts w:asciiTheme="minorHAnsi" w:eastAsiaTheme="minorEastAsia" w:hAnsiTheme="minorHAnsi" w:cstheme="minorBidi"/>
              </w:rPr>
            </w:pPr>
            <w:r w:rsidRPr="00769AC8">
              <w:rPr>
                <w:rFonts w:asciiTheme="minorHAnsi" w:eastAsiaTheme="minorEastAsia" w:hAnsiTheme="minorHAnsi" w:cstheme="minorBidi"/>
                <w:color w:val="000000" w:themeColor="text1"/>
              </w:rPr>
              <w:t xml:space="preserve">Coaches are responsible for the conduct of their swimmers and cleaning up for their team areas. </w:t>
            </w:r>
          </w:p>
        </w:tc>
      </w:tr>
      <w:tr w:rsidR="002E188F" w:rsidRPr="004D054F" w14:paraId="77FC6752" w14:textId="77777777" w:rsidTr="002D2BC8">
        <w:trPr>
          <w:trHeight w:val="62"/>
          <w:jc w:val="center"/>
        </w:trPr>
        <w:tc>
          <w:tcPr>
            <w:tcW w:w="2207" w:type="dxa"/>
          </w:tcPr>
          <w:p w14:paraId="140338EB"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203" w:type="dxa"/>
          </w:tcPr>
          <w:p w14:paraId="5AAB482A" w14:textId="05AB2307" w:rsidR="002E188F" w:rsidRPr="002D2BC8" w:rsidRDefault="30175EA1" w:rsidP="002D2BC8">
            <w:pPr>
              <w:pStyle w:val="TableParagraph"/>
              <w:numPr>
                <w:ilvl w:val="0"/>
                <w:numId w:val="15"/>
              </w:numPr>
              <w:ind w:left="360"/>
              <w:rPr>
                <w:rFonts w:ascii="Calibri" w:hAnsi="Calibri" w:cs="Calibri"/>
              </w:rPr>
            </w:pPr>
            <w:r w:rsidRPr="002D2BC8">
              <w:rPr>
                <w:rFonts w:ascii="Calibri" w:hAnsi="Calibri" w:cs="Calibri"/>
                <w:color w:val="000000" w:themeColor="text1"/>
              </w:rPr>
              <w:t>Standard seeding will be used.</w:t>
            </w:r>
          </w:p>
        </w:tc>
      </w:tr>
      <w:tr w:rsidR="002E188F" w:rsidRPr="004D054F" w14:paraId="0446EC10" w14:textId="77777777" w:rsidTr="002D2BC8">
        <w:trPr>
          <w:trHeight w:val="58"/>
          <w:jc w:val="center"/>
        </w:trPr>
        <w:tc>
          <w:tcPr>
            <w:tcW w:w="2207" w:type="dxa"/>
          </w:tcPr>
          <w:p w14:paraId="29149C7E"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203" w:type="dxa"/>
          </w:tcPr>
          <w:p w14:paraId="16C4503D" w14:textId="5B1CCCD6" w:rsidR="002E188F" w:rsidRPr="004D054F" w:rsidRDefault="00769AC8" w:rsidP="002D2BC8">
            <w:pPr>
              <w:pStyle w:val="TableParagraph"/>
              <w:numPr>
                <w:ilvl w:val="0"/>
                <w:numId w:val="15"/>
              </w:numPr>
              <w:ind w:left="360"/>
              <w:rPr>
                <w:rFonts w:asciiTheme="minorHAnsi" w:hAnsiTheme="minorHAnsi" w:cstheme="minorBidi"/>
              </w:rPr>
            </w:pPr>
            <w:r w:rsidRPr="00769AC8">
              <w:rPr>
                <w:rFonts w:asciiTheme="minorHAnsi" w:hAnsiTheme="minorHAnsi" w:cstheme="minorBidi"/>
              </w:rPr>
              <w:t>The meet will not be scored.</w:t>
            </w:r>
          </w:p>
        </w:tc>
      </w:tr>
      <w:tr w:rsidR="00FA1424" w:rsidRPr="004D054F" w14:paraId="3A5BA29E" w14:textId="77777777" w:rsidTr="002D2BC8">
        <w:trPr>
          <w:trHeight w:val="143"/>
          <w:jc w:val="center"/>
        </w:trPr>
        <w:tc>
          <w:tcPr>
            <w:tcW w:w="2207" w:type="dxa"/>
          </w:tcPr>
          <w:p w14:paraId="2FDAC242" w14:textId="77777777"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203" w:type="dxa"/>
          </w:tcPr>
          <w:p w14:paraId="227695C0" w14:textId="56A5900A" w:rsidR="00FA1424" w:rsidRPr="00F75847" w:rsidRDefault="5DB67649" w:rsidP="002D2BC8">
            <w:pPr>
              <w:pStyle w:val="TableParagraph"/>
              <w:numPr>
                <w:ilvl w:val="0"/>
                <w:numId w:val="15"/>
              </w:numPr>
              <w:ind w:left="360"/>
              <w:contextualSpacing/>
              <w:rPr>
                <w:rFonts w:asciiTheme="minorHAnsi" w:hAnsiTheme="minorHAnsi" w:cstheme="minorHAnsi"/>
              </w:rPr>
            </w:pPr>
            <w:r w:rsidRPr="00769AC8">
              <w:rPr>
                <w:rFonts w:asciiTheme="minorHAnsi" w:hAnsiTheme="minorHAnsi" w:cstheme="minorBidi"/>
              </w:rPr>
              <w:t>No awards will be given for this meet.</w:t>
            </w:r>
          </w:p>
        </w:tc>
      </w:tr>
      <w:tr w:rsidR="00FA1424" w:rsidRPr="004D054F" w14:paraId="51A5A571" w14:textId="77777777" w:rsidTr="002D2BC8">
        <w:trPr>
          <w:trHeight w:val="134"/>
          <w:jc w:val="center"/>
        </w:trPr>
        <w:tc>
          <w:tcPr>
            <w:tcW w:w="2207"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203" w:type="dxa"/>
          </w:tcPr>
          <w:p w14:paraId="3AB1CA2B" w14:textId="693FB649" w:rsidR="00FA1424" w:rsidRPr="004D054F" w:rsidRDefault="0320D694" w:rsidP="002D2BC8">
            <w:pPr>
              <w:pStyle w:val="TableParagraph"/>
              <w:numPr>
                <w:ilvl w:val="0"/>
                <w:numId w:val="15"/>
              </w:numPr>
              <w:ind w:left="360"/>
              <w:rPr>
                <w:rFonts w:asciiTheme="minorHAnsi" w:eastAsiaTheme="minorEastAsia" w:hAnsiTheme="minorHAnsi" w:cstheme="minorBidi"/>
              </w:rPr>
            </w:pPr>
            <w:r w:rsidRPr="00769AC8">
              <w:rPr>
                <w:rFonts w:asciiTheme="minorHAnsi" w:eastAsiaTheme="minorEastAsia" w:hAnsiTheme="minorHAnsi" w:cstheme="minorBidi"/>
                <w:color w:val="000000" w:themeColor="text1"/>
              </w:rPr>
              <w:t>Meet programs will be emailed to teams and available on Meet Mobile.</w:t>
            </w:r>
            <w:r w:rsidR="007F01DD" w:rsidRPr="00769AC8">
              <w:rPr>
                <w:rFonts w:asciiTheme="minorHAnsi" w:eastAsiaTheme="minorEastAsia" w:hAnsiTheme="minorHAnsi" w:cstheme="minorBidi"/>
              </w:rPr>
              <w:t xml:space="preserve"> </w:t>
            </w:r>
          </w:p>
        </w:tc>
      </w:tr>
      <w:tr w:rsidR="00EC6793" w:rsidRPr="004D054F" w14:paraId="7D4A4935" w14:textId="77777777" w:rsidTr="002D2BC8">
        <w:trPr>
          <w:trHeight w:val="362"/>
          <w:jc w:val="center"/>
        </w:trPr>
        <w:tc>
          <w:tcPr>
            <w:tcW w:w="2207"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203" w:type="dxa"/>
          </w:tcPr>
          <w:p w14:paraId="63959A38" w14:textId="77777777" w:rsidR="00EC6793" w:rsidRPr="004D054F" w:rsidRDefault="00EC6793"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2D2BC8">
        <w:trPr>
          <w:trHeight w:val="362"/>
          <w:jc w:val="center"/>
        </w:trPr>
        <w:tc>
          <w:tcPr>
            <w:tcW w:w="2207"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203" w:type="dxa"/>
          </w:tcPr>
          <w:p w14:paraId="38963C42" w14:textId="5A94A554" w:rsidR="0029242A" w:rsidRPr="004D054F" w:rsidRDefault="00769AC8" w:rsidP="002D2BC8">
            <w:pPr>
              <w:pStyle w:val="TableParagraph"/>
              <w:numPr>
                <w:ilvl w:val="0"/>
                <w:numId w:val="15"/>
              </w:numPr>
              <w:spacing w:line="259" w:lineRule="auto"/>
              <w:ind w:left="360"/>
              <w:rPr>
                <w:rFonts w:asciiTheme="minorHAnsi" w:eastAsiaTheme="minorEastAsia" w:hAnsiTheme="minorHAnsi" w:cstheme="minorBidi"/>
              </w:rPr>
            </w:pPr>
            <w:r w:rsidRPr="00769AC8">
              <w:rPr>
                <w:rFonts w:asciiTheme="minorHAnsi" w:hAnsiTheme="minorHAnsi" w:cstheme="minorBidi"/>
              </w:rPr>
              <w:t>N/A</w:t>
            </w:r>
          </w:p>
        </w:tc>
      </w:tr>
      <w:tr w:rsidR="00EC6793" w:rsidRPr="004D054F" w14:paraId="7E7B246B" w14:textId="77777777" w:rsidTr="002D2BC8">
        <w:trPr>
          <w:trHeight w:val="362"/>
          <w:jc w:val="center"/>
        </w:trPr>
        <w:tc>
          <w:tcPr>
            <w:tcW w:w="2207" w:type="dxa"/>
          </w:tcPr>
          <w:p w14:paraId="6E818B50" w14:textId="77777777"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203" w:type="dxa"/>
          </w:tcPr>
          <w:p w14:paraId="7ACA5F57" w14:textId="77B36506" w:rsidR="00EC6793" w:rsidRPr="004D054F" w:rsidRDefault="00CF4CCD"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Each participating club is requested to provide at least one table wor</w:t>
            </w:r>
            <w:r w:rsidR="00D4318E" w:rsidRPr="00769AC8">
              <w:rPr>
                <w:rFonts w:asciiTheme="minorHAnsi" w:hAnsiTheme="minorHAnsi" w:cstheme="minorBidi"/>
              </w:rPr>
              <w:t>ker or</w:t>
            </w:r>
            <w:r w:rsidR="004D054F" w:rsidRPr="00769AC8">
              <w:rPr>
                <w:rFonts w:asciiTheme="minorHAnsi" w:hAnsiTheme="minorHAnsi" w:cstheme="minorBidi"/>
              </w:rPr>
              <w:t xml:space="preserve"> official (Referee Starter</w:t>
            </w:r>
            <w:r w:rsidRPr="00769AC8">
              <w:rPr>
                <w:rFonts w:asciiTheme="minorHAnsi" w:hAnsiTheme="minorHAnsi" w:cstheme="minorBidi"/>
              </w:rPr>
              <w:t>, Chief Judge or St</w:t>
            </w:r>
            <w:r w:rsidR="003737ED" w:rsidRPr="00769AC8">
              <w:rPr>
                <w:rFonts w:asciiTheme="minorHAnsi" w:hAnsiTheme="minorHAnsi" w:cstheme="minorBidi"/>
              </w:rPr>
              <w:t>r</w:t>
            </w:r>
            <w:r w:rsidRPr="00769AC8">
              <w:rPr>
                <w:rFonts w:asciiTheme="minorHAnsi" w:hAnsiTheme="minorHAnsi" w:cstheme="minorBidi"/>
              </w:rPr>
              <w:t>oke &amp; Turn Judge) per session</w:t>
            </w:r>
            <w:r w:rsidR="0029242A" w:rsidRPr="00769AC8">
              <w:rPr>
                <w:rFonts w:asciiTheme="minorHAnsi" w:hAnsiTheme="minorHAnsi" w:cstheme="minorBidi"/>
              </w:rPr>
              <w:t xml:space="preserve"> if entering 25 or more splashes</w:t>
            </w:r>
            <w:r w:rsidRPr="00769AC8">
              <w:rPr>
                <w:rFonts w:asciiTheme="minorHAnsi" w:hAnsiTheme="minorHAnsi" w:cstheme="minorBidi"/>
              </w:rPr>
              <w:t>.</w:t>
            </w:r>
          </w:p>
          <w:p w14:paraId="40B8805F" w14:textId="2893AD12" w:rsidR="003343F5" w:rsidRPr="004D054F" w:rsidRDefault="006D0625"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 xml:space="preserve">Officials interested in volunteering should contact </w:t>
            </w:r>
            <w:r w:rsidR="00F75847">
              <w:rPr>
                <w:rFonts w:asciiTheme="minorHAnsi" w:hAnsiTheme="minorHAnsi" w:cstheme="minorBidi"/>
              </w:rPr>
              <w:t xml:space="preserve">Erika Livingston, </w:t>
            </w:r>
            <w:hyperlink r:id="rId15">
              <w:r w:rsidR="00F75847" w:rsidRPr="4AF17145">
                <w:rPr>
                  <w:rStyle w:val="Hyperlink"/>
                  <w:rFonts w:asciiTheme="minorHAnsi" w:hAnsiTheme="minorHAnsi" w:cstheme="minorBidi"/>
                </w:rPr>
                <w:t>erika@aimstutoring.com</w:t>
              </w:r>
            </w:hyperlink>
            <w:r w:rsidR="00F75847">
              <w:t>.</w:t>
            </w:r>
          </w:p>
          <w:p w14:paraId="0121886B" w14:textId="77777777" w:rsidR="00CF4CCD" w:rsidRPr="00C62AA3" w:rsidRDefault="003343F5"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 xml:space="preserve">Officials </w:t>
            </w:r>
            <w:r w:rsidR="00D9613C" w:rsidRPr="00769AC8">
              <w:rPr>
                <w:rFonts w:asciiTheme="minorHAnsi" w:hAnsiTheme="minorHAnsi" w:cstheme="minorBidi"/>
              </w:rPr>
              <w:t>volunteering for</w:t>
            </w:r>
            <w:r w:rsidRPr="00769AC8">
              <w:rPr>
                <w:rFonts w:asciiTheme="minorHAnsi" w:hAnsiTheme="minorHAnsi" w:cstheme="minorBidi"/>
              </w:rPr>
              <w:t xml:space="preserve"> this meet should sign in at the recording table </w:t>
            </w:r>
            <w:r w:rsidR="00D9613C" w:rsidRPr="00769AC8">
              <w:rPr>
                <w:rFonts w:asciiTheme="minorHAnsi" w:hAnsiTheme="minorHAnsi" w:cstheme="minorBidi"/>
              </w:rPr>
              <w:t>prior to</w:t>
            </w:r>
            <w:r w:rsidRPr="00769AC8">
              <w:rPr>
                <w:rFonts w:asciiTheme="minorHAnsi" w:hAnsiTheme="minorHAnsi" w:cstheme="minorBidi"/>
              </w:rPr>
              <w:t xml:space="preserve"> the start of warm-ups. </w:t>
            </w:r>
            <w:r w:rsidR="00D9613C" w:rsidRPr="00769AC8">
              <w:rPr>
                <w:rFonts w:asciiTheme="minorHAnsi" w:hAnsiTheme="minorHAnsi" w:cstheme="minorBidi"/>
              </w:rPr>
              <w:t xml:space="preserve"> </w:t>
            </w:r>
            <w:r w:rsidRPr="00769AC8">
              <w:rPr>
                <w:rFonts w:asciiTheme="minorHAnsi" w:hAnsiTheme="minorHAnsi" w:cstheme="minorBidi"/>
              </w:rPr>
              <w:t>Certified officials who have not previously volunteered should contact the referee upon arrival to make their services available.  A comprehensive officials briefing will precede each session during warm-ups.</w:t>
            </w:r>
          </w:p>
        </w:tc>
      </w:tr>
      <w:tr w:rsidR="003343F5" w:rsidRPr="004D054F" w14:paraId="495FBEC8" w14:textId="77777777" w:rsidTr="002D2BC8">
        <w:trPr>
          <w:trHeight w:val="362"/>
          <w:jc w:val="center"/>
        </w:trPr>
        <w:tc>
          <w:tcPr>
            <w:tcW w:w="2207"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203" w:type="dxa"/>
          </w:tcPr>
          <w:p w14:paraId="7492DB2B" w14:textId="08CAD80B" w:rsidR="00921624" w:rsidRPr="007F01DD" w:rsidRDefault="68D9DF90" w:rsidP="002D2BC8">
            <w:pPr>
              <w:pStyle w:val="TableParagraph"/>
              <w:numPr>
                <w:ilvl w:val="0"/>
                <w:numId w:val="15"/>
              </w:numPr>
              <w:spacing w:after="60"/>
              <w:ind w:left="360"/>
              <w:rPr>
                <w:rFonts w:asciiTheme="minorHAnsi" w:eastAsiaTheme="minorEastAsia" w:hAnsiTheme="minorHAnsi" w:cstheme="minorBidi"/>
              </w:rPr>
            </w:pPr>
            <w:r w:rsidRPr="00769AC8">
              <w:rPr>
                <w:rFonts w:asciiTheme="minorHAnsi" w:eastAsiaTheme="minorEastAsia" w:hAnsiTheme="minorHAnsi" w:cstheme="minorBidi"/>
                <w:color w:val="000000" w:themeColor="text1"/>
              </w:rPr>
              <w:t>Participating clubs are requested to provide timers in proportion to their entries.  One timer is requested for each 25 entries.</w:t>
            </w:r>
          </w:p>
          <w:p w14:paraId="2CB845E7" w14:textId="4463526C" w:rsidR="00921624" w:rsidRPr="007F01DD" w:rsidRDefault="68D9DF90" w:rsidP="002D2BC8">
            <w:pPr>
              <w:pStyle w:val="TableParagraph"/>
              <w:numPr>
                <w:ilvl w:val="0"/>
                <w:numId w:val="15"/>
              </w:numPr>
              <w:spacing w:after="60"/>
              <w:rPr>
                <w:rFonts w:asciiTheme="minorHAnsi" w:eastAsiaTheme="minorEastAsia" w:hAnsiTheme="minorHAnsi" w:cstheme="minorBidi"/>
                <w:color w:val="000000" w:themeColor="text1"/>
              </w:rPr>
            </w:pPr>
            <w:r w:rsidRPr="00769AC8">
              <w:rPr>
                <w:rFonts w:asciiTheme="minorHAnsi" w:eastAsiaTheme="minorEastAsia" w:hAnsiTheme="minorHAnsi" w:cstheme="minorBidi"/>
                <w:color w:val="000000" w:themeColor="text1"/>
              </w:rPr>
              <w:t xml:space="preserve">Two timers per lane. There will be two Head Timers. </w:t>
            </w:r>
          </w:p>
          <w:p w14:paraId="295F557F" w14:textId="367281D8" w:rsidR="00921624" w:rsidRPr="007F01DD" w:rsidRDefault="68D9DF90" w:rsidP="00769AC8">
            <w:pPr>
              <w:pStyle w:val="TableParagraph"/>
              <w:numPr>
                <w:ilvl w:val="0"/>
                <w:numId w:val="15"/>
              </w:numPr>
              <w:rPr>
                <w:rFonts w:asciiTheme="minorHAnsi" w:eastAsiaTheme="minorEastAsia" w:hAnsiTheme="minorHAnsi" w:cstheme="minorBidi"/>
                <w:color w:val="000000" w:themeColor="text1"/>
              </w:rPr>
            </w:pPr>
            <w:r w:rsidRPr="00769AC8">
              <w:rPr>
                <w:rFonts w:asciiTheme="minorHAnsi" w:eastAsiaTheme="minorEastAsia" w:hAnsiTheme="minorHAnsi" w:cstheme="minorBidi"/>
                <w:color w:val="000000" w:themeColor="text1"/>
              </w:rPr>
              <w:t>An online Timer’s Signup will be emailed to participating clubs.</w:t>
            </w:r>
          </w:p>
        </w:tc>
      </w:tr>
    </w:tbl>
    <w:p w14:paraId="33E9D2E7" w14:textId="77777777" w:rsidR="00C24CB9" w:rsidRDefault="00C24CB9">
      <w:r>
        <w:br w:type="page"/>
      </w: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CF4CCD" w:rsidRPr="004D054F" w14:paraId="0D41C5F5" w14:textId="77777777" w:rsidTr="002D2BC8">
        <w:trPr>
          <w:trHeight w:val="362"/>
          <w:jc w:val="center"/>
        </w:trPr>
        <w:tc>
          <w:tcPr>
            <w:tcW w:w="2207" w:type="dxa"/>
          </w:tcPr>
          <w:p w14:paraId="7926C9BB" w14:textId="1E97782B" w:rsidR="00CF4CCD" w:rsidRPr="004D054F" w:rsidRDefault="00516376" w:rsidP="00CF4CCD">
            <w:pPr>
              <w:pStyle w:val="TableParagraph"/>
              <w:spacing w:line="220" w:lineRule="exact"/>
              <w:ind w:left="0"/>
              <w:rPr>
                <w:rFonts w:asciiTheme="minorHAnsi" w:hAnsiTheme="minorHAnsi" w:cstheme="minorHAnsi"/>
                <w:b/>
              </w:rPr>
            </w:pPr>
            <w:r>
              <w:lastRenderedPageBreak/>
              <w:br w:type="page"/>
            </w:r>
            <w:r w:rsidR="00CF4CCD" w:rsidRPr="004D054F">
              <w:rPr>
                <w:rFonts w:asciiTheme="minorHAnsi" w:hAnsiTheme="minorHAnsi" w:cstheme="minorHAnsi"/>
                <w:b/>
              </w:rPr>
              <w:t>ENTRY PROCEDURES</w:t>
            </w:r>
          </w:p>
        </w:tc>
        <w:tc>
          <w:tcPr>
            <w:tcW w:w="9203" w:type="dxa"/>
          </w:tcPr>
          <w:p w14:paraId="60160B49" w14:textId="77777777" w:rsidR="00CF4CCD" w:rsidRPr="004D054F" w:rsidRDefault="00930621"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Entries should be submitted by email to the Meet Director.</w:t>
            </w:r>
          </w:p>
          <w:p w14:paraId="48BBCF34" w14:textId="6DE75773" w:rsidR="00930621" w:rsidRPr="004D054F" w:rsidRDefault="54A03A39" w:rsidP="4AF17145">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Include in the subject of the email, “</w:t>
            </w:r>
            <w:r w:rsidR="08103C15" w:rsidRPr="00769AC8">
              <w:rPr>
                <w:rFonts w:asciiTheme="minorHAnsi" w:hAnsiTheme="minorHAnsi" w:cstheme="minorBidi"/>
              </w:rPr>
              <w:t>JUNETEENTH TRI-MEET</w:t>
            </w:r>
            <w:r w:rsidR="08A041E7" w:rsidRPr="00769AC8">
              <w:rPr>
                <w:rFonts w:asciiTheme="minorHAnsi" w:hAnsiTheme="minorHAnsi" w:cstheme="minorBidi"/>
              </w:rPr>
              <w:t xml:space="preserve"> </w:t>
            </w:r>
            <w:r w:rsidRPr="00769AC8">
              <w:rPr>
                <w:rFonts w:asciiTheme="minorHAnsi" w:hAnsiTheme="minorHAnsi" w:cstheme="minorBidi"/>
              </w:rPr>
              <w:t>-</w:t>
            </w:r>
            <w:r w:rsidR="08A041E7" w:rsidRPr="00769AC8">
              <w:rPr>
                <w:rFonts w:asciiTheme="minorHAnsi" w:hAnsiTheme="minorHAnsi" w:cstheme="minorBidi"/>
              </w:rPr>
              <w:t xml:space="preserve"> </w:t>
            </w:r>
            <w:r w:rsidRPr="00769AC8">
              <w:rPr>
                <w:rFonts w:asciiTheme="minorHAnsi" w:hAnsiTheme="minorHAnsi" w:cstheme="minorBidi"/>
              </w:rPr>
              <w:t>**</w:t>
            </w:r>
            <w:r w:rsidR="5F63B8B7" w:rsidRPr="00769AC8">
              <w:rPr>
                <w:rFonts w:asciiTheme="minorHAnsi" w:hAnsiTheme="minorHAnsi" w:cstheme="minorBidi"/>
              </w:rPr>
              <w:t>*</w:t>
            </w:r>
            <w:r w:rsidRPr="00769AC8">
              <w:rPr>
                <w:rFonts w:asciiTheme="minorHAnsi" w:hAnsiTheme="minorHAnsi" w:cstheme="minorBidi"/>
              </w:rPr>
              <w:t>*” with the club’s init</w:t>
            </w:r>
            <w:r w:rsidR="15B6A26C" w:rsidRPr="00769AC8">
              <w:rPr>
                <w:rFonts w:asciiTheme="minorHAnsi" w:hAnsiTheme="minorHAnsi" w:cstheme="minorBidi"/>
              </w:rPr>
              <w:t>ials in place of the asterisks.  I</w:t>
            </w:r>
            <w:r w:rsidRPr="00769AC8">
              <w:rPr>
                <w:rFonts w:asciiTheme="minorHAnsi" w:hAnsiTheme="minorHAnsi" w:cstheme="minorBidi"/>
              </w:rPr>
              <w:t>f your cl</w:t>
            </w:r>
            <w:r w:rsidR="15B6A26C" w:rsidRPr="00769AC8">
              <w:rPr>
                <w:rFonts w:asciiTheme="minorHAnsi" w:hAnsiTheme="minorHAnsi" w:cstheme="minorBidi"/>
              </w:rPr>
              <w:t>ub submits multiple entry files include training site in the subject of the email.</w:t>
            </w:r>
          </w:p>
          <w:p w14:paraId="6808D601" w14:textId="77777777" w:rsidR="00E86BF0" w:rsidRDefault="0037390B"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 xml:space="preserve">Include in entry email:  entry file, </w:t>
            </w:r>
            <w:r w:rsidR="00E86BF0" w:rsidRPr="00769AC8">
              <w:rPr>
                <w:rFonts w:asciiTheme="minorHAnsi" w:hAnsiTheme="minorHAnsi" w:cstheme="minorBidi"/>
              </w:rPr>
              <w:t xml:space="preserve">report </w:t>
            </w:r>
            <w:r w:rsidR="00516376" w:rsidRPr="00769AC8">
              <w:rPr>
                <w:rFonts w:asciiTheme="minorHAnsi" w:hAnsiTheme="minorHAnsi" w:cstheme="minorBidi"/>
              </w:rPr>
              <w:t xml:space="preserve">of entries </w:t>
            </w:r>
            <w:r w:rsidR="00E86BF0" w:rsidRPr="00769AC8">
              <w:rPr>
                <w:rFonts w:asciiTheme="minorHAnsi" w:hAnsiTheme="minorHAnsi" w:cstheme="minorBidi"/>
              </w:rPr>
              <w:t>by name</w:t>
            </w:r>
            <w:r w:rsidRPr="00769AC8">
              <w:rPr>
                <w:rFonts w:asciiTheme="minorHAnsi" w:hAnsiTheme="minorHAnsi" w:cstheme="minorBidi"/>
              </w:rPr>
              <w:t>,</w:t>
            </w:r>
            <w:r w:rsidR="00E86BF0" w:rsidRPr="00769AC8">
              <w:rPr>
                <w:rFonts w:asciiTheme="minorHAnsi" w:hAnsiTheme="minorHAnsi" w:cstheme="minorBidi"/>
              </w:rPr>
              <w:t xml:space="preserve"> </w:t>
            </w:r>
            <w:r w:rsidR="00516376" w:rsidRPr="00769AC8">
              <w:rPr>
                <w:rFonts w:asciiTheme="minorHAnsi" w:hAnsiTheme="minorHAnsi" w:cstheme="minorBidi"/>
              </w:rPr>
              <w:t>report of entries by event.</w:t>
            </w:r>
          </w:p>
          <w:p w14:paraId="3606D595" w14:textId="77777777" w:rsidR="00E86BF0" w:rsidRDefault="00E86BF0"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In the body of your email provide entry numbers (girls, boys, totals), contact information (email, phone, officials contact).</w:t>
            </w:r>
          </w:p>
          <w:p w14:paraId="3F3C7A37" w14:textId="1F37F721" w:rsidR="00E86BF0" w:rsidRDefault="00E86BF0"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Entries directly from individual team members will not be accepted</w:t>
            </w:r>
            <w:r w:rsidR="009C72B9" w:rsidRPr="00769AC8">
              <w:rPr>
                <w:rFonts w:asciiTheme="minorHAnsi" w:hAnsiTheme="minorHAnsi" w:cstheme="minorBidi"/>
              </w:rPr>
              <w:t>.</w:t>
            </w:r>
          </w:p>
          <w:p w14:paraId="0E295598" w14:textId="3ACE8102" w:rsidR="00E86BF0" w:rsidRDefault="00E86BF0"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Entries by phone or fax will not be accepted</w:t>
            </w:r>
            <w:r w:rsidR="009C72B9" w:rsidRPr="00769AC8">
              <w:rPr>
                <w:rFonts w:asciiTheme="minorHAnsi" w:hAnsiTheme="minorHAnsi" w:cstheme="minorBidi"/>
              </w:rPr>
              <w:t>.</w:t>
            </w:r>
          </w:p>
          <w:p w14:paraId="62C551E1" w14:textId="77777777" w:rsidR="003343F5" w:rsidRPr="004D054F" w:rsidRDefault="00930621" w:rsidP="00769AC8">
            <w:pPr>
              <w:pStyle w:val="TableParagraph"/>
              <w:numPr>
                <w:ilvl w:val="0"/>
                <w:numId w:val="15"/>
              </w:numPr>
              <w:spacing w:after="80"/>
              <w:ind w:left="360"/>
              <w:rPr>
                <w:rFonts w:asciiTheme="minorHAnsi" w:hAnsiTheme="minorHAnsi" w:cstheme="minorBidi"/>
              </w:rPr>
            </w:pPr>
            <w:r w:rsidRPr="00769AC8">
              <w:rPr>
                <w:rFonts w:asciiTheme="minorHAnsi" w:hAnsiTheme="minorHAnsi" w:cstheme="minorBidi"/>
              </w:rPr>
              <w:t>The Meet Director will acknowledge receipt by return email within 24 hours. If acknowledgement is not received in a timely manner, please contact the Meet Director.</w:t>
            </w:r>
          </w:p>
          <w:p w14:paraId="46E2FE47" w14:textId="77777777" w:rsidR="00E86BF0" w:rsidRPr="00C62AA3" w:rsidRDefault="00930621" w:rsidP="00769AC8">
            <w:pPr>
              <w:pStyle w:val="TableParagraph"/>
              <w:numPr>
                <w:ilvl w:val="0"/>
                <w:numId w:val="15"/>
              </w:numPr>
              <w:ind w:left="360"/>
              <w:rPr>
                <w:rFonts w:asciiTheme="minorHAnsi" w:hAnsiTheme="minorHAnsi" w:cstheme="minorBidi"/>
              </w:rPr>
            </w:pPr>
            <w:r w:rsidRPr="00769AC8">
              <w:rPr>
                <w:rFonts w:asciiTheme="minorHAnsi" w:hAnsiTheme="minorHAnsi" w:cstheme="minorBidi"/>
              </w:rPr>
              <w:t xml:space="preserve">Any club that enters an unregistered or improperly registered athlete, falsifies an entry in any way, or permits an unregistered </w:t>
            </w:r>
            <w:r w:rsidR="006D7748" w:rsidRPr="00769AC8">
              <w:rPr>
                <w:rFonts w:asciiTheme="minorHAnsi" w:hAnsiTheme="minorHAnsi" w:cstheme="minorBidi"/>
              </w:rPr>
              <w:t>coach</w:t>
            </w:r>
            <w:r w:rsidRPr="00769AC8">
              <w:rPr>
                <w:rFonts w:asciiTheme="minorHAnsi" w:hAnsiTheme="minorHAnsi" w:cstheme="minorBidi"/>
              </w:rPr>
              <w:t xml:space="preserve"> to represent them will be fined the sum of </w:t>
            </w:r>
            <w:r w:rsidR="006D7748" w:rsidRPr="00769AC8">
              <w:rPr>
                <w:rFonts w:asciiTheme="minorHAnsi" w:hAnsiTheme="minorHAnsi" w:cstheme="minorBidi"/>
              </w:rPr>
              <w:t xml:space="preserve">$100 </w:t>
            </w:r>
            <w:r w:rsidR="00516376" w:rsidRPr="00769AC8">
              <w:rPr>
                <w:rFonts w:asciiTheme="minorHAnsi" w:hAnsiTheme="minorHAnsi" w:cstheme="minorBidi"/>
              </w:rPr>
              <w:t xml:space="preserve">by PVS </w:t>
            </w:r>
            <w:r w:rsidR="006D7748" w:rsidRPr="00769AC8">
              <w:rPr>
                <w:rFonts w:asciiTheme="minorHAnsi" w:hAnsiTheme="minorHAnsi" w:cstheme="minorBidi"/>
              </w:rPr>
              <w:t>and no further entries will be accepted from that club until the said fine is paid.</w:t>
            </w:r>
          </w:p>
        </w:tc>
      </w:tr>
      <w:tr w:rsidR="00C24CB9" w:rsidRPr="004D054F" w14:paraId="3FDA6EEC" w14:textId="77777777" w:rsidTr="00D304EF">
        <w:trPr>
          <w:trHeight w:val="362"/>
          <w:jc w:val="center"/>
        </w:trPr>
        <w:tc>
          <w:tcPr>
            <w:tcW w:w="2207" w:type="dxa"/>
          </w:tcPr>
          <w:p w14:paraId="3CD3A018" w14:textId="234D3B5F" w:rsidR="00C24CB9" w:rsidRDefault="00C24CB9" w:rsidP="00CF4CCD">
            <w:pPr>
              <w:pStyle w:val="TableParagraph"/>
              <w:spacing w:line="220" w:lineRule="exact"/>
              <w:ind w:left="0"/>
            </w:pPr>
            <w:r w:rsidRPr="004D054F">
              <w:rPr>
                <w:rFonts w:asciiTheme="minorHAnsi" w:hAnsiTheme="minorHAnsi" w:cstheme="minorHAnsi"/>
                <w:b/>
              </w:rPr>
              <w:t>ENTRY FEES</w:t>
            </w:r>
          </w:p>
        </w:tc>
        <w:tc>
          <w:tcPr>
            <w:tcW w:w="9203" w:type="dxa"/>
          </w:tcPr>
          <w:p w14:paraId="0443F54C" w14:textId="77777777" w:rsidR="00C24CB9" w:rsidRPr="002D2BC8" w:rsidRDefault="00C24CB9" w:rsidP="00C24CB9">
            <w:pPr>
              <w:pStyle w:val="TableParagraph"/>
              <w:spacing w:after="80"/>
              <w:rPr>
                <w:rFonts w:asciiTheme="minorHAnsi" w:hAnsiTheme="minorHAnsi" w:cstheme="minorBidi"/>
                <w:sz w:val="4"/>
                <w:szCs w:val="4"/>
              </w:rPr>
            </w:pPr>
          </w:p>
          <w:tbl>
            <w:tblPr>
              <w:tblStyle w:val="TableGrid"/>
              <w:tblW w:w="6150"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450"/>
              <w:gridCol w:w="2700"/>
            </w:tblGrid>
            <w:tr w:rsidR="00C24CB9" w14:paraId="10C4FAB7" w14:textId="77777777" w:rsidTr="002D2BC8">
              <w:trPr>
                <w:jc w:val="center"/>
              </w:trPr>
              <w:tc>
                <w:tcPr>
                  <w:tcW w:w="3450" w:type="dxa"/>
                  <w:vAlign w:val="center"/>
                </w:tcPr>
                <w:p w14:paraId="479740F1" w14:textId="77777777" w:rsidR="008508D8" w:rsidRDefault="00C24CB9" w:rsidP="002D2BC8">
                  <w:pPr>
                    <w:pStyle w:val="TableParagraph"/>
                    <w:tabs>
                      <w:tab w:val="left" w:pos="2898"/>
                    </w:tabs>
                    <w:ind w:left="0"/>
                    <w:rPr>
                      <w:rFonts w:asciiTheme="minorHAnsi" w:eastAsiaTheme="minorEastAsia" w:hAnsiTheme="minorHAnsi" w:cstheme="minorBidi"/>
                    </w:rPr>
                  </w:pPr>
                  <w:r w:rsidRPr="00769AC8">
                    <w:rPr>
                      <w:rFonts w:asciiTheme="minorHAnsi" w:eastAsiaTheme="minorEastAsia" w:hAnsiTheme="minorHAnsi" w:cstheme="minorBidi"/>
                    </w:rPr>
                    <w:t>Individual event fee: $3.00</w:t>
                  </w:r>
                  <w:r w:rsidR="008508D8">
                    <w:rPr>
                      <w:rFonts w:asciiTheme="minorHAnsi" w:eastAsiaTheme="minorEastAsia" w:hAnsiTheme="minorHAnsi" w:cstheme="minorBidi"/>
                    </w:rPr>
                    <w:t xml:space="preserve">   </w:t>
                  </w:r>
                </w:p>
                <w:p w14:paraId="6E7D3031" w14:textId="3D573744" w:rsidR="00C24CB9" w:rsidRPr="00C62AA3" w:rsidRDefault="008508D8" w:rsidP="002D2BC8">
                  <w:pPr>
                    <w:pStyle w:val="TableParagraph"/>
                    <w:tabs>
                      <w:tab w:val="left" w:pos="2898"/>
                    </w:tabs>
                    <w:ind w:left="0"/>
                    <w:rPr>
                      <w:rFonts w:asciiTheme="minorHAnsi" w:eastAsiaTheme="minorEastAsia" w:hAnsiTheme="minorHAnsi" w:cstheme="minorBidi"/>
                    </w:rPr>
                  </w:pPr>
                  <w:r>
                    <w:rPr>
                      <w:rFonts w:asciiTheme="minorHAnsi" w:eastAsiaTheme="minorEastAsia" w:hAnsiTheme="minorHAnsi" w:cstheme="minorBidi"/>
                    </w:rPr>
                    <w:t>Deck Entry fee:</w:t>
                  </w:r>
                  <w:r w:rsidR="00292E42">
                    <w:rPr>
                      <w:rFonts w:asciiTheme="minorHAnsi" w:eastAsiaTheme="minorEastAsia" w:hAnsiTheme="minorHAnsi" w:cstheme="minorBidi"/>
                    </w:rPr>
                    <w:t xml:space="preserve">         </w:t>
                  </w:r>
                  <w:r>
                    <w:rPr>
                      <w:rFonts w:asciiTheme="minorHAnsi" w:eastAsiaTheme="minorEastAsia" w:hAnsiTheme="minorHAnsi" w:cstheme="minorBidi"/>
                    </w:rPr>
                    <w:t xml:space="preserve"> $10.00</w:t>
                  </w:r>
                </w:p>
              </w:tc>
              <w:tc>
                <w:tcPr>
                  <w:tcW w:w="2700" w:type="dxa"/>
                  <w:vAlign w:val="center"/>
                </w:tcPr>
                <w:p w14:paraId="7192333F" w14:textId="35EFEC8A" w:rsidR="00C24CB9" w:rsidRDefault="00C24CB9" w:rsidP="002D2BC8">
                  <w:pPr>
                    <w:pStyle w:val="TableParagraph"/>
                    <w:tabs>
                      <w:tab w:val="left" w:pos="2322"/>
                    </w:tabs>
                    <w:ind w:left="0"/>
                    <w:rPr>
                      <w:rFonts w:asciiTheme="minorHAnsi" w:eastAsiaTheme="minorEastAsia" w:hAnsiTheme="minorHAnsi" w:cstheme="minorBidi"/>
                    </w:rPr>
                  </w:pPr>
                </w:p>
              </w:tc>
            </w:tr>
          </w:tbl>
          <w:p w14:paraId="1CF6C09F" w14:textId="77777777" w:rsidR="00C24CB9" w:rsidRDefault="00C24CB9" w:rsidP="00C24CB9">
            <w:pPr>
              <w:pStyle w:val="TableParagraph"/>
              <w:numPr>
                <w:ilvl w:val="0"/>
                <w:numId w:val="15"/>
              </w:numPr>
              <w:tabs>
                <w:tab w:val="left" w:pos="2448"/>
              </w:tabs>
              <w:spacing w:before="80" w:after="80"/>
              <w:ind w:left="360"/>
              <w:rPr>
                <w:rFonts w:asciiTheme="minorHAnsi" w:eastAsiaTheme="minorEastAsia" w:hAnsiTheme="minorHAnsi" w:cstheme="minorBidi"/>
              </w:rPr>
            </w:pPr>
            <w:r w:rsidRPr="00769AC8">
              <w:rPr>
                <w:rFonts w:asciiTheme="minorHAnsi" w:eastAsiaTheme="minorEastAsia" w:hAnsiTheme="minorHAnsi" w:cstheme="minorBidi"/>
              </w:rPr>
              <w:t xml:space="preserve">Entries fees are to be made payable to the </w:t>
            </w:r>
            <w:r w:rsidRPr="00769AC8">
              <w:rPr>
                <w:rFonts w:asciiTheme="minorHAnsi" w:eastAsiaTheme="minorEastAsia" w:hAnsiTheme="minorHAnsi" w:cstheme="minorBidi"/>
                <w:b/>
                <w:bCs/>
              </w:rPr>
              <w:t>“DC Wave Booster Club”</w:t>
            </w:r>
            <w:r w:rsidRPr="00769AC8">
              <w:rPr>
                <w:rFonts w:asciiTheme="minorHAnsi" w:eastAsiaTheme="minorEastAsia" w:hAnsiTheme="minorHAnsi" w:cstheme="minorBidi"/>
              </w:rPr>
              <w:t xml:space="preserve">. Fees are non-refundable. Entries will not be considered received until all fees are paid. </w:t>
            </w:r>
          </w:p>
          <w:p w14:paraId="41484597" w14:textId="77777777" w:rsidR="00C24CB9" w:rsidRDefault="00C24CB9" w:rsidP="00C24CB9">
            <w:pPr>
              <w:pStyle w:val="TableParagraph"/>
              <w:numPr>
                <w:ilvl w:val="0"/>
                <w:numId w:val="15"/>
              </w:numPr>
              <w:tabs>
                <w:tab w:val="left" w:pos="2448"/>
              </w:tabs>
              <w:spacing w:before="80" w:after="80"/>
              <w:ind w:left="360"/>
              <w:rPr>
                <w:rFonts w:asciiTheme="minorHAnsi" w:eastAsiaTheme="minorEastAsia" w:hAnsiTheme="minorHAnsi" w:cstheme="minorBidi"/>
              </w:rPr>
            </w:pPr>
            <w:r w:rsidRPr="00769AC8">
              <w:rPr>
                <w:rFonts w:asciiTheme="minorHAnsi" w:eastAsiaTheme="minorEastAsia" w:hAnsiTheme="minorHAnsi" w:cstheme="minorBidi"/>
              </w:rPr>
              <w:t xml:space="preserve">Each team/club is requested to remit only one check or money order to cover entry fees. NO CASH PAYMENTS WILL BE ACCEPTED. </w:t>
            </w:r>
          </w:p>
          <w:p w14:paraId="0CA283AE" w14:textId="77777777" w:rsidR="00C24CB9" w:rsidRDefault="00C24CB9" w:rsidP="00C24CB9">
            <w:pPr>
              <w:pStyle w:val="TableParagraph"/>
              <w:numPr>
                <w:ilvl w:val="0"/>
                <w:numId w:val="15"/>
              </w:numPr>
              <w:tabs>
                <w:tab w:val="left" w:pos="2448"/>
              </w:tabs>
              <w:spacing w:before="80" w:after="80"/>
              <w:ind w:left="360"/>
              <w:rPr>
                <w:rFonts w:asciiTheme="minorHAnsi" w:eastAsiaTheme="minorEastAsia" w:hAnsiTheme="minorHAnsi" w:cstheme="minorBidi"/>
              </w:rPr>
            </w:pPr>
            <w:r w:rsidRPr="00769AC8">
              <w:rPr>
                <w:rFonts w:asciiTheme="minorHAnsi" w:eastAsiaTheme="minorEastAsia" w:hAnsiTheme="minorHAnsi" w:cstheme="minorBidi"/>
              </w:rPr>
              <w:t xml:space="preserve">Entry fees should be sent to: </w:t>
            </w:r>
          </w:p>
          <w:p w14:paraId="37520C7F" w14:textId="491128AE" w:rsidR="00C24CB9" w:rsidRPr="00C24CB9" w:rsidRDefault="00C24CB9" w:rsidP="00000E41">
            <w:pPr>
              <w:pStyle w:val="TableParagraph"/>
              <w:ind w:left="0"/>
              <w:jc w:val="center"/>
              <w:rPr>
                <w:rFonts w:asciiTheme="minorHAnsi" w:eastAsiaTheme="minorEastAsia" w:hAnsiTheme="minorHAnsi" w:cstheme="minorBidi"/>
                <w:color w:val="000000" w:themeColor="text1"/>
              </w:rPr>
            </w:pPr>
            <w:r w:rsidRPr="4AF17145">
              <w:rPr>
                <w:rFonts w:asciiTheme="minorHAnsi" w:eastAsiaTheme="minorEastAsia" w:hAnsiTheme="minorHAnsi" w:cstheme="minorBidi"/>
                <w:b/>
                <w:bCs/>
                <w:color w:val="000000" w:themeColor="text1"/>
              </w:rPr>
              <w:t xml:space="preserve">DC Wave Booster Club </w:t>
            </w:r>
          </w:p>
          <w:p w14:paraId="61B63AFA" w14:textId="77777777" w:rsidR="00C24CB9" w:rsidRPr="00C24CB9" w:rsidRDefault="00C24CB9" w:rsidP="002D2BC8">
            <w:pPr>
              <w:pStyle w:val="TableParagraph"/>
              <w:ind w:left="0"/>
              <w:jc w:val="center"/>
              <w:rPr>
                <w:rFonts w:asciiTheme="minorHAnsi" w:eastAsiaTheme="minorEastAsia" w:hAnsiTheme="minorHAnsi" w:cstheme="minorBidi"/>
                <w:color w:val="000000" w:themeColor="text1"/>
              </w:rPr>
            </w:pPr>
            <w:r w:rsidRPr="002D2BC8">
              <w:rPr>
                <w:rFonts w:asciiTheme="minorHAnsi" w:eastAsiaTheme="minorEastAsia" w:hAnsiTheme="minorHAnsi" w:cstheme="minorBidi"/>
                <w:color w:val="000000" w:themeColor="text1"/>
              </w:rPr>
              <w:t>PO BOX 55661</w:t>
            </w:r>
          </w:p>
          <w:p w14:paraId="270176AB" w14:textId="77777777" w:rsidR="00C24CB9" w:rsidRPr="00C24CB9" w:rsidRDefault="00C24CB9" w:rsidP="002D2BC8">
            <w:pPr>
              <w:pStyle w:val="TableParagraph"/>
              <w:ind w:left="0"/>
              <w:jc w:val="center"/>
              <w:rPr>
                <w:rFonts w:asciiTheme="minorHAnsi" w:eastAsiaTheme="minorEastAsia" w:hAnsiTheme="minorHAnsi" w:cstheme="minorBidi"/>
                <w:color w:val="000000" w:themeColor="text1"/>
              </w:rPr>
            </w:pPr>
            <w:r w:rsidRPr="002D2BC8">
              <w:rPr>
                <w:rFonts w:asciiTheme="minorHAnsi" w:eastAsiaTheme="minorEastAsia" w:hAnsiTheme="minorHAnsi" w:cstheme="minorBidi"/>
                <w:color w:val="000000" w:themeColor="text1"/>
              </w:rPr>
              <w:t>Washington DC, 20040</w:t>
            </w:r>
          </w:p>
          <w:p w14:paraId="73EE7028" w14:textId="77777777" w:rsidR="00C24CB9" w:rsidRDefault="00C24CB9" w:rsidP="00C24CB9">
            <w:pPr>
              <w:pStyle w:val="TableParagraph"/>
              <w:spacing w:after="80"/>
              <w:rPr>
                <w:rFonts w:asciiTheme="minorHAnsi" w:hAnsiTheme="minorHAnsi" w:cstheme="minorBidi"/>
              </w:rPr>
            </w:pPr>
          </w:p>
          <w:p w14:paraId="60A67FAE" w14:textId="1B4B8F51" w:rsidR="00C24CB9" w:rsidRDefault="00C24CB9" w:rsidP="002D2BC8">
            <w:pPr>
              <w:pStyle w:val="TableParagraph"/>
              <w:numPr>
                <w:ilvl w:val="0"/>
                <w:numId w:val="15"/>
              </w:numPr>
              <w:tabs>
                <w:tab w:val="left" w:pos="2448"/>
              </w:tabs>
              <w:spacing w:before="80" w:after="80"/>
              <w:ind w:left="360"/>
              <w:rPr>
                <w:rFonts w:asciiTheme="minorHAnsi" w:eastAsiaTheme="minorEastAsia" w:hAnsiTheme="minorHAnsi" w:cstheme="minorBidi"/>
              </w:rPr>
            </w:pPr>
            <w:r w:rsidRPr="00769AC8">
              <w:rPr>
                <w:rFonts w:asciiTheme="minorHAnsi" w:eastAsiaTheme="minorEastAsia" w:hAnsiTheme="minorHAnsi" w:cstheme="minorBidi"/>
              </w:rPr>
              <w:t>Entry fees are due with meet entry. Unpaid fees will be reported to the PVS Administrative Office at the conclusion of the meet.</w:t>
            </w:r>
          </w:p>
          <w:p w14:paraId="3CC5E58D" w14:textId="77777777" w:rsidR="00C24CB9" w:rsidRDefault="00C24CB9" w:rsidP="00C24CB9">
            <w:pPr>
              <w:pStyle w:val="TableParagraph"/>
              <w:spacing w:after="80"/>
              <w:rPr>
                <w:rFonts w:asciiTheme="minorHAnsi" w:hAnsiTheme="minorHAnsi" w:cstheme="minorBidi"/>
              </w:rPr>
            </w:pPr>
          </w:p>
          <w:p w14:paraId="1DB18F7D" w14:textId="497112DB" w:rsidR="00C24CB9" w:rsidRPr="00769AC8" w:rsidRDefault="00C24CB9" w:rsidP="002D2BC8">
            <w:pPr>
              <w:pStyle w:val="TableParagraph"/>
              <w:spacing w:after="80"/>
              <w:rPr>
                <w:rFonts w:asciiTheme="minorHAnsi" w:hAnsiTheme="minorHAnsi" w:cstheme="minorBidi"/>
              </w:rPr>
            </w:pPr>
          </w:p>
        </w:tc>
      </w:tr>
    </w:tbl>
    <w:p w14:paraId="2194B24D" w14:textId="315DCCA1" w:rsidR="008A13D6" w:rsidRDefault="008A13D6"/>
    <w:p w14:paraId="48634173" w14:textId="77777777" w:rsidR="00D4318E" w:rsidRDefault="00D4318E" w:rsidP="006867AA">
      <w:pPr>
        <w:tabs>
          <w:tab w:val="left" w:pos="1806"/>
          <w:tab w:val="left" w:pos="6082"/>
        </w:tabs>
        <w:spacing w:after="120"/>
        <w:jc w:val="center"/>
        <w:rPr>
          <w:rFonts w:asciiTheme="minorHAnsi" w:hAnsiTheme="minorHAnsi" w:cstheme="minorHAnsi"/>
          <w:b/>
          <w:sz w:val="28"/>
        </w:rPr>
      </w:pPr>
    </w:p>
    <w:p w14:paraId="22D2A20F" w14:textId="77777777" w:rsidR="00D4318E" w:rsidRDefault="00D4318E">
      <w:pPr>
        <w:rPr>
          <w:rFonts w:asciiTheme="minorHAnsi" w:hAnsiTheme="minorHAnsi" w:cstheme="minorHAnsi"/>
          <w:b/>
          <w:sz w:val="28"/>
        </w:rPr>
      </w:pPr>
      <w:r w:rsidRPr="4AF17145">
        <w:rPr>
          <w:rFonts w:asciiTheme="minorHAnsi" w:hAnsiTheme="minorHAnsi" w:cstheme="minorBidi"/>
          <w:b/>
          <w:bCs/>
          <w:sz w:val="28"/>
          <w:szCs w:val="28"/>
        </w:rPr>
        <w:br w:type="page"/>
      </w:r>
    </w:p>
    <w:p w14:paraId="7A96C0DB" w14:textId="38210A84" w:rsidR="5DE4192F" w:rsidRDefault="5DE4192F" w:rsidP="4AF17145">
      <w:pPr>
        <w:pStyle w:val="TableParagraph"/>
        <w:spacing w:before="6" w:after="120" w:line="259" w:lineRule="auto"/>
        <w:ind w:left="0"/>
        <w:jc w:val="center"/>
        <w:rPr>
          <w:rFonts w:asciiTheme="minorHAnsi" w:eastAsiaTheme="minorEastAsia" w:hAnsiTheme="minorHAnsi" w:cstheme="minorBidi"/>
          <w:b/>
          <w:bCs/>
          <w:sz w:val="36"/>
          <w:szCs w:val="36"/>
        </w:rPr>
      </w:pPr>
      <w:r w:rsidRPr="00769AC8">
        <w:rPr>
          <w:rFonts w:asciiTheme="minorHAnsi" w:eastAsiaTheme="minorEastAsia" w:hAnsiTheme="minorHAnsi" w:cstheme="minorBidi"/>
          <w:b/>
          <w:bCs/>
          <w:sz w:val="36"/>
          <w:szCs w:val="36"/>
        </w:rPr>
        <w:lastRenderedPageBreak/>
        <w:t>JUNETEENTH TRI-MEET</w:t>
      </w:r>
    </w:p>
    <w:p w14:paraId="623A0717" w14:textId="76801CB1" w:rsidR="00A15B6B" w:rsidRPr="006867AA" w:rsidRDefault="5DE4192F" w:rsidP="4AF17145">
      <w:pPr>
        <w:tabs>
          <w:tab w:val="left" w:pos="1806"/>
          <w:tab w:val="left" w:pos="6082"/>
        </w:tabs>
        <w:spacing w:after="120"/>
        <w:jc w:val="center"/>
        <w:rPr>
          <w:rFonts w:asciiTheme="minorHAnsi" w:hAnsiTheme="minorHAnsi" w:cstheme="minorBidi"/>
          <w:b/>
          <w:bCs/>
          <w:sz w:val="28"/>
          <w:szCs w:val="28"/>
        </w:rPr>
      </w:pPr>
      <w:r w:rsidRPr="00769AC8">
        <w:rPr>
          <w:rFonts w:asciiTheme="minorHAnsi" w:hAnsiTheme="minorHAnsi" w:cstheme="minorBidi"/>
          <w:b/>
          <w:bCs/>
          <w:sz w:val="28"/>
          <w:szCs w:val="28"/>
        </w:rPr>
        <w:t>June 19, 2022</w:t>
      </w:r>
    </w:p>
    <w:p w14:paraId="6F91B3BB" w14:textId="60EA2F88" w:rsidR="5DE4192F" w:rsidRDefault="5DE4192F" w:rsidP="4AF17145">
      <w:pPr>
        <w:tabs>
          <w:tab w:val="left" w:pos="1806"/>
          <w:tab w:val="left" w:pos="6082"/>
        </w:tabs>
        <w:spacing w:after="120" w:line="259" w:lineRule="auto"/>
        <w:jc w:val="center"/>
        <w:rPr>
          <w:sz w:val="28"/>
          <w:szCs w:val="28"/>
        </w:rPr>
      </w:pPr>
      <w:r w:rsidRPr="4AF17145">
        <w:rPr>
          <w:rFonts w:asciiTheme="minorHAnsi" w:hAnsiTheme="minorHAnsi" w:cstheme="minorBidi"/>
          <w:sz w:val="28"/>
          <w:szCs w:val="28"/>
        </w:rPr>
        <w:t>Warm Up | 9:00 – 9:50 AM; Events | 10:00 am</w:t>
      </w:r>
    </w:p>
    <w:tbl>
      <w:tblPr>
        <w:tblW w:w="3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316"/>
        <w:gridCol w:w="728"/>
        <w:gridCol w:w="1530"/>
        <w:gridCol w:w="810"/>
        <w:gridCol w:w="2070"/>
        <w:gridCol w:w="810"/>
      </w:tblGrid>
      <w:tr w:rsidR="008A13D6" w14:paraId="7EA4B4A8" w14:textId="77777777" w:rsidTr="002D2BC8">
        <w:trPr>
          <w:jc w:val="center"/>
        </w:trPr>
        <w:tc>
          <w:tcPr>
            <w:tcW w:w="3594" w:type="dxa"/>
            <w:gridSpan w:val="3"/>
            <w:tcBorders>
              <w:right w:val="single" w:sz="4" w:space="0" w:color="auto"/>
            </w:tcBorders>
            <w:tcMar>
              <w:top w:w="15" w:type="dxa"/>
              <w:left w:w="15" w:type="dxa"/>
              <w:bottom w:w="15" w:type="dxa"/>
              <w:right w:w="15" w:type="dxa"/>
            </w:tcMar>
            <w:vAlign w:val="center"/>
            <w:hideMark/>
          </w:tcPr>
          <w:p w14:paraId="5AE333AC" w14:textId="1D5C1E1E" w:rsidR="008A13D6" w:rsidRDefault="008A13D6" w:rsidP="4AF17145">
            <w:pPr>
              <w:jc w:val="center"/>
              <w:rPr>
                <w:rFonts w:asciiTheme="minorHAnsi" w:eastAsiaTheme="minorEastAsia" w:hAnsiTheme="minorHAnsi" w:cstheme="minorBidi"/>
                <w:b/>
                <w:bCs/>
              </w:rPr>
            </w:pPr>
            <w:r w:rsidRPr="00769AC8">
              <w:rPr>
                <w:rFonts w:asciiTheme="minorHAnsi" w:eastAsiaTheme="minorEastAsia" w:hAnsiTheme="minorHAnsi" w:cstheme="minorBidi"/>
                <w:b/>
                <w:bCs/>
              </w:rPr>
              <w:t>12 &amp; Under</w:t>
            </w:r>
          </w:p>
        </w:tc>
        <w:tc>
          <w:tcPr>
            <w:tcW w:w="1530" w:type="dxa"/>
            <w:tcBorders>
              <w:top w:val="nil"/>
              <w:left w:val="single" w:sz="4" w:space="0" w:color="auto"/>
              <w:bottom w:val="nil"/>
              <w:right w:val="single" w:sz="4" w:space="0" w:color="auto"/>
            </w:tcBorders>
          </w:tcPr>
          <w:p w14:paraId="1C54F176" w14:textId="77777777" w:rsidR="008A13D6" w:rsidRPr="00769AC8" w:rsidRDefault="008A13D6" w:rsidP="4AF17145">
            <w:pPr>
              <w:jc w:val="center"/>
              <w:rPr>
                <w:rFonts w:asciiTheme="minorHAnsi" w:eastAsiaTheme="minorEastAsia" w:hAnsiTheme="minorHAnsi" w:cstheme="minorBidi"/>
                <w:b/>
                <w:bCs/>
              </w:rPr>
            </w:pPr>
          </w:p>
        </w:tc>
        <w:tc>
          <w:tcPr>
            <w:tcW w:w="3690" w:type="dxa"/>
            <w:gridSpan w:val="3"/>
            <w:tcBorders>
              <w:left w:val="single" w:sz="4" w:space="0" w:color="auto"/>
            </w:tcBorders>
            <w:vAlign w:val="center"/>
          </w:tcPr>
          <w:p w14:paraId="0B080402" w14:textId="733D939D" w:rsidR="008A13D6" w:rsidRDefault="008A13D6" w:rsidP="4AF17145">
            <w:pPr>
              <w:jc w:val="center"/>
              <w:rPr>
                <w:rFonts w:asciiTheme="minorHAnsi" w:eastAsiaTheme="minorEastAsia" w:hAnsiTheme="minorHAnsi" w:cstheme="minorBidi"/>
                <w:b/>
                <w:bCs/>
              </w:rPr>
            </w:pPr>
            <w:r w:rsidRPr="00769AC8">
              <w:rPr>
                <w:rFonts w:asciiTheme="minorHAnsi" w:eastAsiaTheme="minorEastAsia" w:hAnsiTheme="minorHAnsi" w:cstheme="minorBidi"/>
                <w:b/>
                <w:bCs/>
              </w:rPr>
              <w:t>13 &amp; Over</w:t>
            </w:r>
          </w:p>
        </w:tc>
      </w:tr>
      <w:tr w:rsidR="00953A76" w:rsidRPr="00B45EF8" w14:paraId="54853D9A" w14:textId="77777777" w:rsidTr="00586FA7">
        <w:trPr>
          <w:jc w:val="center"/>
        </w:trPr>
        <w:tc>
          <w:tcPr>
            <w:tcW w:w="3594" w:type="dxa"/>
            <w:gridSpan w:val="3"/>
            <w:tcBorders>
              <w:right w:val="single" w:sz="4" w:space="0" w:color="auto"/>
            </w:tcBorders>
            <w:tcMar>
              <w:top w:w="15" w:type="dxa"/>
              <w:left w:w="15" w:type="dxa"/>
              <w:bottom w:w="15" w:type="dxa"/>
              <w:right w:w="15" w:type="dxa"/>
            </w:tcMar>
            <w:vAlign w:val="center"/>
          </w:tcPr>
          <w:p w14:paraId="01222ED2" w14:textId="77777777" w:rsidR="00953A76" w:rsidRDefault="00953A76" w:rsidP="00C24CB9">
            <w:pPr>
              <w:pStyle w:val="TableParagraph"/>
              <w:jc w:val="center"/>
              <w:rPr>
                <w:rFonts w:asciiTheme="minorHAnsi" w:eastAsiaTheme="minorEastAsia" w:hAnsiTheme="minorHAnsi" w:cstheme="minorBidi"/>
                <w:b/>
                <w:bCs/>
              </w:rPr>
            </w:pPr>
            <w:r w:rsidRPr="00769AC8">
              <w:rPr>
                <w:rFonts w:asciiTheme="minorHAnsi" w:eastAsiaTheme="minorEastAsia" w:hAnsiTheme="minorHAnsi" w:cstheme="minorBidi"/>
                <w:b/>
                <w:bCs/>
              </w:rPr>
              <w:t>Warm Up: 9:00 am – 9:50 am</w:t>
            </w:r>
          </w:p>
          <w:p w14:paraId="73BC827F" w14:textId="5EF61C3B" w:rsidR="00953A76" w:rsidRPr="002D2BC8" w:rsidRDefault="00953A76" w:rsidP="002D2BC8">
            <w:pPr>
              <w:pStyle w:val="TableParagraph"/>
              <w:jc w:val="center"/>
              <w:rPr>
                <w:rFonts w:asciiTheme="minorHAnsi" w:eastAsiaTheme="minorEastAsia" w:hAnsiTheme="minorHAnsi" w:cstheme="minorBidi"/>
              </w:rPr>
            </w:pPr>
            <w:r w:rsidRPr="00769AC8">
              <w:rPr>
                <w:rFonts w:asciiTheme="minorHAnsi" w:eastAsiaTheme="minorEastAsia" w:hAnsiTheme="minorHAnsi" w:cstheme="minorBidi"/>
                <w:b/>
                <w:bCs/>
              </w:rPr>
              <w:t>Events: 10:00 am</w:t>
            </w:r>
          </w:p>
        </w:tc>
        <w:tc>
          <w:tcPr>
            <w:tcW w:w="1530" w:type="dxa"/>
            <w:tcBorders>
              <w:top w:val="nil"/>
              <w:left w:val="single" w:sz="4" w:space="0" w:color="auto"/>
              <w:bottom w:val="nil"/>
              <w:right w:val="single" w:sz="4" w:space="0" w:color="auto"/>
            </w:tcBorders>
          </w:tcPr>
          <w:p w14:paraId="21E73EF8" w14:textId="77777777" w:rsidR="00953A76" w:rsidRPr="00B45EF8" w:rsidRDefault="00953A76" w:rsidP="00514DD3">
            <w:pPr>
              <w:jc w:val="center"/>
              <w:rPr>
                <w:rFonts w:asciiTheme="minorHAnsi" w:eastAsia="Calibri" w:hAnsiTheme="minorHAnsi" w:cstheme="minorHAnsi"/>
                <w:b/>
                <w:bCs/>
              </w:rPr>
            </w:pPr>
          </w:p>
        </w:tc>
        <w:tc>
          <w:tcPr>
            <w:tcW w:w="3690" w:type="dxa"/>
            <w:gridSpan w:val="3"/>
            <w:tcBorders>
              <w:left w:val="single" w:sz="4" w:space="0" w:color="auto"/>
            </w:tcBorders>
            <w:vAlign w:val="center"/>
          </w:tcPr>
          <w:p w14:paraId="27FAA943" w14:textId="77777777" w:rsidR="00953A76" w:rsidRDefault="00953A76" w:rsidP="002D2BC8">
            <w:pPr>
              <w:pStyle w:val="TableParagraph"/>
              <w:jc w:val="center"/>
              <w:rPr>
                <w:rFonts w:asciiTheme="minorHAnsi" w:eastAsiaTheme="minorEastAsia" w:hAnsiTheme="minorHAnsi" w:cstheme="minorBidi"/>
                <w:b/>
                <w:bCs/>
              </w:rPr>
            </w:pPr>
            <w:r w:rsidRPr="00769AC8">
              <w:rPr>
                <w:rFonts w:asciiTheme="minorHAnsi" w:eastAsiaTheme="minorEastAsia" w:hAnsiTheme="minorHAnsi" w:cstheme="minorBidi"/>
                <w:b/>
                <w:bCs/>
              </w:rPr>
              <w:t>Warm Up: 1:00 pm – 1:50 pm</w:t>
            </w:r>
          </w:p>
          <w:p w14:paraId="355D39F5" w14:textId="7BD649B9" w:rsidR="00953A76" w:rsidRPr="002D2BC8" w:rsidRDefault="00953A76" w:rsidP="002D2BC8">
            <w:pPr>
              <w:pStyle w:val="TableParagraph"/>
              <w:jc w:val="center"/>
              <w:rPr>
                <w:rFonts w:asciiTheme="minorHAnsi" w:eastAsiaTheme="minorEastAsia" w:hAnsiTheme="minorHAnsi" w:cstheme="minorBidi"/>
                <w:b/>
                <w:bCs/>
              </w:rPr>
            </w:pPr>
            <w:r w:rsidRPr="00769AC8">
              <w:rPr>
                <w:rFonts w:asciiTheme="minorHAnsi" w:eastAsiaTheme="minorEastAsia" w:hAnsiTheme="minorHAnsi" w:cstheme="minorBidi"/>
                <w:b/>
                <w:bCs/>
              </w:rPr>
              <w:t>Events: 2:00 pm</w:t>
            </w:r>
          </w:p>
        </w:tc>
      </w:tr>
      <w:tr w:rsidR="008A13D6" w:rsidRPr="00B45EF8" w14:paraId="4F618B4D" w14:textId="77777777" w:rsidTr="002D2BC8">
        <w:trPr>
          <w:jc w:val="center"/>
        </w:trPr>
        <w:tc>
          <w:tcPr>
            <w:tcW w:w="550" w:type="dxa"/>
            <w:tcMar>
              <w:top w:w="15" w:type="dxa"/>
              <w:left w:w="15" w:type="dxa"/>
              <w:bottom w:w="15" w:type="dxa"/>
              <w:right w:w="15" w:type="dxa"/>
            </w:tcMar>
            <w:vAlign w:val="center"/>
            <w:hideMark/>
          </w:tcPr>
          <w:p w14:paraId="5AB396F4" w14:textId="77777777"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2316" w:type="dxa"/>
            <w:tcMar>
              <w:top w:w="15" w:type="dxa"/>
              <w:left w:w="15" w:type="dxa"/>
              <w:bottom w:w="15" w:type="dxa"/>
              <w:right w:w="15" w:type="dxa"/>
            </w:tcMar>
            <w:vAlign w:val="center"/>
            <w:hideMark/>
          </w:tcPr>
          <w:p w14:paraId="36B2F78B" w14:textId="77777777"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728" w:type="dxa"/>
            <w:tcBorders>
              <w:right w:val="single" w:sz="4" w:space="0" w:color="auto"/>
            </w:tcBorders>
            <w:tcMar>
              <w:top w:w="15" w:type="dxa"/>
              <w:left w:w="15" w:type="dxa"/>
              <w:bottom w:w="15" w:type="dxa"/>
              <w:right w:w="15" w:type="dxa"/>
            </w:tcMar>
            <w:vAlign w:val="center"/>
            <w:hideMark/>
          </w:tcPr>
          <w:p w14:paraId="0ACF4E5D" w14:textId="77777777"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1530" w:type="dxa"/>
            <w:tcBorders>
              <w:top w:val="nil"/>
              <w:left w:val="single" w:sz="4" w:space="0" w:color="auto"/>
              <w:bottom w:val="nil"/>
              <w:right w:val="single" w:sz="4" w:space="0" w:color="auto"/>
            </w:tcBorders>
          </w:tcPr>
          <w:p w14:paraId="3EC32CCF" w14:textId="77777777" w:rsidR="008A13D6" w:rsidRPr="00B45EF8" w:rsidRDefault="008A13D6" w:rsidP="00514DD3">
            <w:pPr>
              <w:jc w:val="center"/>
              <w:rPr>
                <w:rFonts w:asciiTheme="minorHAnsi" w:eastAsia="Calibri" w:hAnsiTheme="minorHAnsi" w:cstheme="minorHAnsi"/>
                <w:b/>
                <w:bCs/>
              </w:rPr>
            </w:pPr>
          </w:p>
        </w:tc>
        <w:tc>
          <w:tcPr>
            <w:tcW w:w="810" w:type="dxa"/>
            <w:tcBorders>
              <w:left w:val="single" w:sz="4" w:space="0" w:color="auto"/>
            </w:tcBorders>
            <w:vAlign w:val="center"/>
          </w:tcPr>
          <w:p w14:paraId="2597D6C3" w14:textId="01C0066D"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2070" w:type="dxa"/>
            <w:vAlign w:val="center"/>
          </w:tcPr>
          <w:p w14:paraId="4D16B149" w14:textId="77777777"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810" w:type="dxa"/>
            <w:vAlign w:val="center"/>
          </w:tcPr>
          <w:p w14:paraId="7A9C0B11" w14:textId="77777777" w:rsidR="008A13D6" w:rsidRPr="00B45EF8" w:rsidRDefault="008A13D6"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8A13D6" w:rsidRPr="00B45EF8" w14:paraId="6A453E5D" w14:textId="77777777" w:rsidTr="002D2BC8">
        <w:trPr>
          <w:jc w:val="center"/>
        </w:trPr>
        <w:tc>
          <w:tcPr>
            <w:tcW w:w="550" w:type="dxa"/>
            <w:tcMar>
              <w:top w:w="15" w:type="dxa"/>
              <w:left w:w="15" w:type="dxa"/>
              <w:bottom w:w="15" w:type="dxa"/>
              <w:right w:w="15" w:type="dxa"/>
            </w:tcMar>
            <w:vAlign w:val="center"/>
          </w:tcPr>
          <w:p w14:paraId="6C29FA30" w14:textId="77A50B4B" w:rsidR="008A13D6" w:rsidRPr="00B45EF8" w:rsidRDefault="008A13D6" w:rsidP="4AF17145">
            <w:pPr>
              <w:jc w:val="center"/>
              <w:rPr>
                <w:rFonts w:asciiTheme="minorHAnsi" w:eastAsia="Calibri" w:hAnsiTheme="minorHAnsi" w:cstheme="minorBidi"/>
              </w:rPr>
            </w:pPr>
            <w:r w:rsidRPr="4AF17145">
              <w:rPr>
                <w:rFonts w:asciiTheme="minorHAnsi" w:eastAsia="Calibri" w:hAnsiTheme="minorHAnsi" w:cstheme="minorBidi"/>
              </w:rPr>
              <w:t>1</w:t>
            </w:r>
          </w:p>
        </w:tc>
        <w:tc>
          <w:tcPr>
            <w:tcW w:w="2316" w:type="dxa"/>
            <w:tcMar>
              <w:top w:w="15" w:type="dxa"/>
              <w:left w:w="15" w:type="dxa"/>
              <w:bottom w:w="15" w:type="dxa"/>
              <w:right w:w="15" w:type="dxa"/>
            </w:tcMar>
            <w:vAlign w:val="center"/>
          </w:tcPr>
          <w:p w14:paraId="216FEEE3" w14:textId="5A4AF2E4" w:rsidR="008A13D6" w:rsidRPr="00B45EF8" w:rsidRDefault="008A13D6" w:rsidP="00769AC8">
            <w:pPr>
              <w:jc w:val="center"/>
            </w:pPr>
            <w:r w:rsidRPr="00769AC8">
              <w:rPr>
                <w:rFonts w:asciiTheme="minorHAnsi" w:eastAsia="Calibri" w:hAnsiTheme="minorHAnsi" w:cstheme="minorBidi"/>
              </w:rPr>
              <w:t>200 Individual Medley</w:t>
            </w:r>
          </w:p>
        </w:tc>
        <w:tc>
          <w:tcPr>
            <w:tcW w:w="728" w:type="dxa"/>
            <w:tcBorders>
              <w:right w:val="single" w:sz="4" w:space="0" w:color="auto"/>
            </w:tcBorders>
            <w:tcMar>
              <w:top w:w="15" w:type="dxa"/>
              <w:left w:w="15" w:type="dxa"/>
              <w:bottom w:w="15" w:type="dxa"/>
              <w:right w:w="15" w:type="dxa"/>
            </w:tcMar>
            <w:vAlign w:val="center"/>
          </w:tcPr>
          <w:p w14:paraId="5E2C4039" w14:textId="292AFB4E" w:rsidR="008A13D6" w:rsidRPr="00B45EF8" w:rsidRDefault="008A13D6" w:rsidP="4AF17145">
            <w:pPr>
              <w:jc w:val="center"/>
              <w:rPr>
                <w:rFonts w:asciiTheme="minorHAnsi" w:eastAsia="Calibri" w:hAnsiTheme="minorHAnsi" w:cstheme="minorBidi"/>
              </w:rPr>
            </w:pPr>
            <w:r w:rsidRPr="4AF17145">
              <w:rPr>
                <w:rFonts w:asciiTheme="minorHAnsi" w:eastAsia="Calibri" w:hAnsiTheme="minorHAnsi" w:cstheme="minorBidi"/>
              </w:rPr>
              <w:t>2</w:t>
            </w:r>
          </w:p>
        </w:tc>
        <w:tc>
          <w:tcPr>
            <w:tcW w:w="1530" w:type="dxa"/>
            <w:tcBorders>
              <w:top w:val="nil"/>
              <w:left w:val="single" w:sz="4" w:space="0" w:color="auto"/>
              <w:bottom w:val="nil"/>
              <w:right w:val="single" w:sz="4" w:space="0" w:color="auto"/>
            </w:tcBorders>
          </w:tcPr>
          <w:p w14:paraId="2F423DC6"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7B5B796A" w14:textId="609AD74B"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3</w:t>
            </w:r>
          </w:p>
        </w:tc>
        <w:tc>
          <w:tcPr>
            <w:tcW w:w="2070" w:type="dxa"/>
            <w:vAlign w:val="center"/>
          </w:tcPr>
          <w:p w14:paraId="7F4DDAC7" w14:textId="66948F18"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200 Freestyle</w:t>
            </w:r>
          </w:p>
        </w:tc>
        <w:tc>
          <w:tcPr>
            <w:tcW w:w="810" w:type="dxa"/>
            <w:vAlign w:val="center"/>
          </w:tcPr>
          <w:p w14:paraId="68CF0D7C" w14:textId="28E8000E"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4</w:t>
            </w:r>
          </w:p>
        </w:tc>
      </w:tr>
      <w:tr w:rsidR="008A13D6" w:rsidRPr="00B45EF8" w14:paraId="4D5EF071" w14:textId="77777777" w:rsidTr="002D2BC8">
        <w:trPr>
          <w:jc w:val="center"/>
        </w:trPr>
        <w:tc>
          <w:tcPr>
            <w:tcW w:w="550" w:type="dxa"/>
            <w:tcMar>
              <w:top w:w="15" w:type="dxa"/>
              <w:left w:w="15" w:type="dxa"/>
              <w:bottom w:w="15" w:type="dxa"/>
              <w:right w:w="15" w:type="dxa"/>
            </w:tcMar>
            <w:vAlign w:val="center"/>
          </w:tcPr>
          <w:p w14:paraId="7D765A56" w14:textId="781BA1B6"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5</w:t>
            </w:r>
          </w:p>
        </w:tc>
        <w:tc>
          <w:tcPr>
            <w:tcW w:w="2316" w:type="dxa"/>
            <w:tcMar>
              <w:top w:w="15" w:type="dxa"/>
              <w:left w:w="15" w:type="dxa"/>
              <w:bottom w:w="15" w:type="dxa"/>
              <w:right w:w="15" w:type="dxa"/>
            </w:tcMar>
            <w:vAlign w:val="center"/>
          </w:tcPr>
          <w:p w14:paraId="40748C4E" w14:textId="4D80FED6"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100 Freestyle</w:t>
            </w:r>
          </w:p>
        </w:tc>
        <w:tc>
          <w:tcPr>
            <w:tcW w:w="728" w:type="dxa"/>
            <w:tcBorders>
              <w:right w:val="single" w:sz="4" w:space="0" w:color="auto"/>
            </w:tcBorders>
            <w:tcMar>
              <w:top w:w="15" w:type="dxa"/>
              <w:left w:w="15" w:type="dxa"/>
              <w:bottom w:w="15" w:type="dxa"/>
              <w:right w:w="15" w:type="dxa"/>
            </w:tcMar>
            <w:vAlign w:val="center"/>
          </w:tcPr>
          <w:p w14:paraId="523757F0" w14:textId="4797BAB2"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6</w:t>
            </w:r>
          </w:p>
        </w:tc>
        <w:tc>
          <w:tcPr>
            <w:tcW w:w="1530" w:type="dxa"/>
            <w:tcBorders>
              <w:top w:val="nil"/>
              <w:left w:val="single" w:sz="4" w:space="0" w:color="auto"/>
              <w:bottom w:val="nil"/>
              <w:right w:val="single" w:sz="4" w:space="0" w:color="auto"/>
            </w:tcBorders>
          </w:tcPr>
          <w:p w14:paraId="4F1AA517"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0E1367FC" w14:textId="1B48B37E"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7</w:t>
            </w:r>
          </w:p>
        </w:tc>
        <w:tc>
          <w:tcPr>
            <w:tcW w:w="2070" w:type="dxa"/>
            <w:vAlign w:val="center"/>
          </w:tcPr>
          <w:p w14:paraId="1988DBF5" w14:textId="32139798"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100 Backstroke</w:t>
            </w:r>
          </w:p>
        </w:tc>
        <w:tc>
          <w:tcPr>
            <w:tcW w:w="810" w:type="dxa"/>
            <w:vAlign w:val="center"/>
          </w:tcPr>
          <w:p w14:paraId="326AFC54" w14:textId="3B073696"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8</w:t>
            </w:r>
          </w:p>
        </w:tc>
      </w:tr>
      <w:tr w:rsidR="008A13D6" w:rsidRPr="00B45EF8" w14:paraId="5AA487CC" w14:textId="77777777" w:rsidTr="002D2BC8">
        <w:trPr>
          <w:jc w:val="center"/>
        </w:trPr>
        <w:tc>
          <w:tcPr>
            <w:tcW w:w="550" w:type="dxa"/>
            <w:tcMar>
              <w:top w:w="15" w:type="dxa"/>
              <w:left w:w="15" w:type="dxa"/>
              <w:bottom w:w="15" w:type="dxa"/>
              <w:right w:w="15" w:type="dxa"/>
            </w:tcMar>
            <w:vAlign w:val="center"/>
          </w:tcPr>
          <w:p w14:paraId="4E3AF54B" w14:textId="235A7A39"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9</w:t>
            </w:r>
          </w:p>
        </w:tc>
        <w:tc>
          <w:tcPr>
            <w:tcW w:w="2316" w:type="dxa"/>
            <w:tcMar>
              <w:top w:w="15" w:type="dxa"/>
              <w:left w:w="15" w:type="dxa"/>
              <w:bottom w:w="15" w:type="dxa"/>
              <w:right w:w="15" w:type="dxa"/>
            </w:tcMar>
            <w:vAlign w:val="center"/>
          </w:tcPr>
          <w:p w14:paraId="46E11AB5" w14:textId="5464A422"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200 Breaststroke</w:t>
            </w:r>
          </w:p>
        </w:tc>
        <w:tc>
          <w:tcPr>
            <w:tcW w:w="728" w:type="dxa"/>
            <w:tcBorders>
              <w:right w:val="single" w:sz="4" w:space="0" w:color="auto"/>
            </w:tcBorders>
            <w:tcMar>
              <w:top w:w="15" w:type="dxa"/>
              <w:left w:w="15" w:type="dxa"/>
              <w:bottom w:w="15" w:type="dxa"/>
              <w:right w:w="15" w:type="dxa"/>
            </w:tcMar>
            <w:vAlign w:val="center"/>
          </w:tcPr>
          <w:p w14:paraId="44CA7123" w14:textId="7967DE24"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10</w:t>
            </w:r>
          </w:p>
        </w:tc>
        <w:tc>
          <w:tcPr>
            <w:tcW w:w="1530" w:type="dxa"/>
            <w:tcBorders>
              <w:top w:val="nil"/>
              <w:left w:val="single" w:sz="4" w:space="0" w:color="auto"/>
              <w:bottom w:val="nil"/>
              <w:right w:val="single" w:sz="4" w:space="0" w:color="auto"/>
            </w:tcBorders>
          </w:tcPr>
          <w:p w14:paraId="3F494A39"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68F4DB20" w14:textId="4C3C45A9"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11</w:t>
            </w:r>
          </w:p>
        </w:tc>
        <w:tc>
          <w:tcPr>
            <w:tcW w:w="2070" w:type="dxa"/>
            <w:vAlign w:val="center"/>
          </w:tcPr>
          <w:p w14:paraId="14874494" w14:textId="57631D8E" w:rsidR="008A13D6" w:rsidRPr="00F82999" w:rsidRDefault="00F82999" w:rsidP="00769AC8">
            <w:pPr>
              <w:jc w:val="center"/>
              <w:rPr>
                <w:rFonts w:asciiTheme="minorHAnsi" w:hAnsiTheme="minorHAnsi" w:cstheme="minorHAnsi"/>
              </w:rPr>
            </w:pPr>
            <w:r>
              <w:rPr>
                <w:rFonts w:asciiTheme="minorHAnsi" w:hAnsiTheme="minorHAnsi" w:cstheme="minorHAnsi"/>
              </w:rPr>
              <w:t>200 Butterfly</w:t>
            </w:r>
          </w:p>
        </w:tc>
        <w:tc>
          <w:tcPr>
            <w:tcW w:w="810" w:type="dxa"/>
            <w:vAlign w:val="center"/>
          </w:tcPr>
          <w:p w14:paraId="245E8F19" w14:textId="0BF6A164"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12</w:t>
            </w:r>
          </w:p>
        </w:tc>
      </w:tr>
      <w:tr w:rsidR="008A13D6" w:rsidRPr="00B45EF8" w14:paraId="41C2548A" w14:textId="77777777" w:rsidTr="002D2BC8">
        <w:trPr>
          <w:jc w:val="center"/>
        </w:trPr>
        <w:tc>
          <w:tcPr>
            <w:tcW w:w="550" w:type="dxa"/>
            <w:tcMar>
              <w:top w:w="15" w:type="dxa"/>
              <w:left w:w="15" w:type="dxa"/>
              <w:bottom w:w="15" w:type="dxa"/>
              <w:right w:w="15" w:type="dxa"/>
            </w:tcMar>
            <w:vAlign w:val="center"/>
          </w:tcPr>
          <w:p w14:paraId="74FA9584" w14:textId="5D1DBEDF"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13</w:t>
            </w:r>
          </w:p>
        </w:tc>
        <w:tc>
          <w:tcPr>
            <w:tcW w:w="2316" w:type="dxa"/>
            <w:tcMar>
              <w:top w:w="15" w:type="dxa"/>
              <w:left w:w="15" w:type="dxa"/>
              <w:bottom w:w="15" w:type="dxa"/>
              <w:right w:w="15" w:type="dxa"/>
            </w:tcMar>
            <w:vAlign w:val="center"/>
          </w:tcPr>
          <w:p w14:paraId="4C46E52F" w14:textId="6CC40E2D"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 xml:space="preserve">50 </w:t>
            </w:r>
            <w:r w:rsidR="00F82999">
              <w:rPr>
                <w:rFonts w:asciiTheme="minorHAnsi" w:eastAsia="Calibri" w:hAnsiTheme="minorHAnsi" w:cstheme="minorBidi"/>
              </w:rPr>
              <w:t>Backstroke</w:t>
            </w:r>
          </w:p>
        </w:tc>
        <w:tc>
          <w:tcPr>
            <w:tcW w:w="728" w:type="dxa"/>
            <w:tcBorders>
              <w:right w:val="single" w:sz="4" w:space="0" w:color="auto"/>
            </w:tcBorders>
            <w:tcMar>
              <w:top w:w="15" w:type="dxa"/>
              <w:left w:w="15" w:type="dxa"/>
              <w:bottom w:w="15" w:type="dxa"/>
              <w:right w:w="15" w:type="dxa"/>
            </w:tcMar>
            <w:vAlign w:val="center"/>
          </w:tcPr>
          <w:p w14:paraId="56D31C35" w14:textId="7F6544B2"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14</w:t>
            </w:r>
          </w:p>
        </w:tc>
        <w:tc>
          <w:tcPr>
            <w:tcW w:w="1530" w:type="dxa"/>
            <w:tcBorders>
              <w:top w:val="nil"/>
              <w:left w:val="single" w:sz="4" w:space="0" w:color="auto"/>
              <w:bottom w:val="nil"/>
              <w:right w:val="single" w:sz="4" w:space="0" w:color="auto"/>
            </w:tcBorders>
          </w:tcPr>
          <w:p w14:paraId="200EE47E"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736F426A" w14:textId="79B140C6"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15</w:t>
            </w:r>
          </w:p>
        </w:tc>
        <w:tc>
          <w:tcPr>
            <w:tcW w:w="2070" w:type="dxa"/>
            <w:vAlign w:val="center"/>
          </w:tcPr>
          <w:p w14:paraId="0E53CA48" w14:textId="6F2E416A"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100 B</w:t>
            </w:r>
            <w:r w:rsidR="00F82999">
              <w:rPr>
                <w:rFonts w:asciiTheme="minorHAnsi" w:eastAsia="Calibri" w:hAnsiTheme="minorHAnsi" w:cstheme="minorBidi"/>
              </w:rPr>
              <w:t>reaststroke</w:t>
            </w:r>
          </w:p>
        </w:tc>
        <w:tc>
          <w:tcPr>
            <w:tcW w:w="810" w:type="dxa"/>
            <w:vAlign w:val="center"/>
          </w:tcPr>
          <w:p w14:paraId="3F83E3AE" w14:textId="701370E5"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16</w:t>
            </w:r>
          </w:p>
        </w:tc>
      </w:tr>
      <w:tr w:rsidR="00F82999" w:rsidRPr="00B45EF8" w14:paraId="2E4A82B2" w14:textId="77777777" w:rsidTr="002D2BC8">
        <w:trPr>
          <w:jc w:val="center"/>
        </w:trPr>
        <w:tc>
          <w:tcPr>
            <w:tcW w:w="550" w:type="dxa"/>
            <w:tcMar>
              <w:top w:w="15" w:type="dxa"/>
              <w:left w:w="15" w:type="dxa"/>
              <w:bottom w:w="15" w:type="dxa"/>
              <w:right w:w="15" w:type="dxa"/>
            </w:tcMar>
            <w:vAlign w:val="center"/>
          </w:tcPr>
          <w:p w14:paraId="098128D6" w14:textId="75009FF7" w:rsidR="00F82999" w:rsidRPr="4E176DBA" w:rsidRDefault="00F82999" w:rsidP="4AF17145">
            <w:pPr>
              <w:jc w:val="center"/>
              <w:rPr>
                <w:rFonts w:asciiTheme="minorHAnsi" w:eastAsia="Calibri" w:hAnsiTheme="minorHAnsi" w:cstheme="minorBidi"/>
              </w:rPr>
            </w:pPr>
            <w:r>
              <w:rPr>
                <w:rFonts w:asciiTheme="minorHAnsi" w:eastAsia="Calibri" w:hAnsiTheme="minorHAnsi" w:cstheme="minorBidi"/>
              </w:rPr>
              <w:t>17</w:t>
            </w:r>
          </w:p>
        </w:tc>
        <w:tc>
          <w:tcPr>
            <w:tcW w:w="2316" w:type="dxa"/>
            <w:tcMar>
              <w:top w:w="15" w:type="dxa"/>
              <w:left w:w="15" w:type="dxa"/>
              <w:bottom w:w="15" w:type="dxa"/>
              <w:right w:w="15" w:type="dxa"/>
            </w:tcMar>
            <w:vAlign w:val="center"/>
          </w:tcPr>
          <w:p w14:paraId="3B085ECA" w14:textId="463C51CA" w:rsidR="00F82999" w:rsidRPr="00769AC8" w:rsidRDefault="00F82999" w:rsidP="4AF17145">
            <w:pPr>
              <w:jc w:val="center"/>
              <w:rPr>
                <w:rFonts w:asciiTheme="minorHAnsi" w:eastAsia="Calibri" w:hAnsiTheme="minorHAnsi" w:cstheme="minorBidi"/>
              </w:rPr>
            </w:pPr>
            <w:r>
              <w:rPr>
                <w:rFonts w:asciiTheme="minorHAnsi" w:eastAsia="Calibri" w:hAnsiTheme="minorHAnsi" w:cstheme="minorBidi"/>
              </w:rPr>
              <w:t>50 Breaststroke</w:t>
            </w:r>
          </w:p>
        </w:tc>
        <w:tc>
          <w:tcPr>
            <w:tcW w:w="728" w:type="dxa"/>
            <w:tcBorders>
              <w:right w:val="single" w:sz="4" w:space="0" w:color="auto"/>
            </w:tcBorders>
            <w:tcMar>
              <w:top w:w="15" w:type="dxa"/>
              <w:left w:w="15" w:type="dxa"/>
              <w:bottom w:w="15" w:type="dxa"/>
              <w:right w:w="15" w:type="dxa"/>
            </w:tcMar>
            <w:vAlign w:val="center"/>
          </w:tcPr>
          <w:p w14:paraId="4B2940B0" w14:textId="5B51C04B" w:rsidR="00F82999" w:rsidRPr="4E176DBA" w:rsidRDefault="00F82999" w:rsidP="4AF17145">
            <w:pPr>
              <w:jc w:val="center"/>
              <w:rPr>
                <w:rFonts w:asciiTheme="minorHAnsi" w:eastAsia="Calibri" w:hAnsiTheme="minorHAnsi" w:cstheme="minorBidi"/>
              </w:rPr>
            </w:pPr>
            <w:r>
              <w:rPr>
                <w:rFonts w:asciiTheme="minorHAnsi" w:eastAsia="Calibri" w:hAnsiTheme="minorHAnsi" w:cstheme="minorBidi"/>
              </w:rPr>
              <w:t>18</w:t>
            </w:r>
          </w:p>
        </w:tc>
        <w:tc>
          <w:tcPr>
            <w:tcW w:w="1530" w:type="dxa"/>
            <w:tcBorders>
              <w:top w:val="nil"/>
              <w:left w:val="single" w:sz="4" w:space="0" w:color="auto"/>
              <w:bottom w:val="nil"/>
              <w:right w:val="single" w:sz="4" w:space="0" w:color="auto"/>
            </w:tcBorders>
          </w:tcPr>
          <w:p w14:paraId="08A3853F" w14:textId="77777777" w:rsidR="00F82999" w:rsidRPr="4E176DBA" w:rsidRDefault="00F82999" w:rsidP="4AF17145">
            <w:pPr>
              <w:jc w:val="center"/>
              <w:rPr>
                <w:rFonts w:asciiTheme="minorHAnsi" w:eastAsia="Calibri" w:hAnsiTheme="minorHAnsi" w:cstheme="minorBidi"/>
              </w:rPr>
            </w:pPr>
          </w:p>
        </w:tc>
        <w:tc>
          <w:tcPr>
            <w:tcW w:w="810" w:type="dxa"/>
            <w:tcBorders>
              <w:left w:val="single" w:sz="4" w:space="0" w:color="auto"/>
            </w:tcBorders>
            <w:vAlign w:val="center"/>
          </w:tcPr>
          <w:p w14:paraId="043B652F" w14:textId="2A082E56" w:rsidR="00F82999" w:rsidRPr="4E176DBA" w:rsidRDefault="00F82999" w:rsidP="4AF17145">
            <w:pPr>
              <w:jc w:val="center"/>
              <w:rPr>
                <w:rFonts w:asciiTheme="minorHAnsi" w:eastAsia="Calibri" w:hAnsiTheme="minorHAnsi" w:cstheme="minorBidi"/>
              </w:rPr>
            </w:pPr>
            <w:r>
              <w:rPr>
                <w:rFonts w:asciiTheme="minorHAnsi" w:eastAsia="Calibri" w:hAnsiTheme="minorHAnsi" w:cstheme="minorBidi"/>
              </w:rPr>
              <w:t>19</w:t>
            </w:r>
          </w:p>
        </w:tc>
        <w:tc>
          <w:tcPr>
            <w:tcW w:w="2070" w:type="dxa"/>
            <w:vAlign w:val="center"/>
          </w:tcPr>
          <w:p w14:paraId="75A55E63" w14:textId="6C56C5F7" w:rsidR="00F82999" w:rsidRPr="00769AC8" w:rsidRDefault="00F82999" w:rsidP="4AF17145">
            <w:pPr>
              <w:jc w:val="center"/>
              <w:rPr>
                <w:rFonts w:asciiTheme="minorHAnsi" w:eastAsia="Calibri" w:hAnsiTheme="minorHAnsi" w:cstheme="minorBidi"/>
              </w:rPr>
            </w:pPr>
            <w:r>
              <w:rPr>
                <w:rFonts w:asciiTheme="minorHAnsi" w:eastAsia="Calibri" w:hAnsiTheme="minorHAnsi" w:cstheme="minorBidi"/>
              </w:rPr>
              <w:t>100 Butterfly</w:t>
            </w:r>
          </w:p>
        </w:tc>
        <w:tc>
          <w:tcPr>
            <w:tcW w:w="810" w:type="dxa"/>
            <w:vAlign w:val="center"/>
          </w:tcPr>
          <w:p w14:paraId="64230382" w14:textId="7FB650BA" w:rsidR="00F82999" w:rsidRPr="4E176DBA" w:rsidRDefault="00F82999" w:rsidP="4AF17145">
            <w:pPr>
              <w:jc w:val="center"/>
              <w:rPr>
                <w:rFonts w:asciiTheme="minorHAnsi" w:eastAsia="Calibri" w:hAnsiTheme="minorHAnsi" w:cstheme="minorBidi"/>
              </w:rPr>
            </w:pPr>
            <w:r>
              <w:rPr>
                <w:rFonts w:asciiTheme="minorHAnsi" w:eastAsia="Calibri" w:hAnsiTheme="minorHAnsi" w:cstheme="minorBidi"/>
              </w:rPr>
              <w:t>20</w:t>
            </w:r>
          </w:p>
        </w:tc>
      </w:tr>
      <w:tr w:rsidR="00F82999" w:rsidRPr="00B45EF8" w14:paraId="4EEBC2A9" w14:textId="77777777" w:rsidTr="002D2BC8">
        <w:trPr>
          <w:jc w:val="center"/>
        </w:trPr>
        <w:tc>
          <w:tcPr>
            <w:tcW w:w="550" w:type="dxa"/>
            <w:tcMar>
              <w:top w:w="15" w:type="dxa"/>
              <w:left w:w="15" w:type="dxa"/>
              <w:bottom w:w="15" w:type="dxa"/>
              <w:right w:w="15" w:type="dxa"/>
            </w:tcMar>
            <w:vAlign w:val="center"/>
          </w:tcPr>
          <w:p w14:paraId="299EEF0A" w14:textId="6941CB94" w:rsidR="00F82999" w:rsidRDefault="00F82999" w:rsidP="4AF17145">
            <w:pPr>
              <w:jc w:val="center"/>
              <w:rPr>
                <w:rFonts w:asciiTheme="minorHAnsi" w:eastAsia="Calibri" w:hAnsiTheme="minorHAnsi" w:cstheme="minorBidi"/>
              </w:rPr>
            </w:pPr>
            <w:r>
              <w:rPr>
                <w:rFonts w:asciiTheme="minorHAnsi" w:eastAsia="Calibri" w:hAnsiTheme="minorHAnsi" w:cstheme="minorBidi"/>
              </w:rPr>
              <w:t>21</w:t>
            </w:r>
          </w:p>
        </w:tc>
        <w:tc>
          <w:tcPr>
            <w:tcW w:w="2316" w:type="dxa"/>
            <w:tcMar>
              <w:top w:w="15" w:type="dxa"/>
              <w:left w:w="15" w:type="dxa"/>
              <w:bottom w:w="15" w:type="dxa"/>
              <w:right w:w="15" w:type="dxa"/>
            </w:tcMar>
            <w:vAlign w:val="center"/>
          </w:tcPr>
          <w:p w14:paraId="51450CDA" w14:textId="371DA7BE" w:rsidR="00F82999" w:rsidRDefault="00F82999" w:rsidP="4AF17145">
            <w:pPr>
              <w:jc w:val="center"/>
              <w:rPr>
                <w:rFonts w:asciiTheme="minorHAnsi" w:eastAsia="Calibri" w:hAnsiTheme="minorHAnsi" w:cstheme="minorBidi"/>
              </w:rPr>
            </w:pPr>
            <w:r>
              <w:rPr>
                <w:rFonts w:asciiTheme="minorHAnsi" w:eastAsia="Calibri" w:hAnsiTheme="minorHAnsi" w:cstheme="minorBidi"/>
              </w:rPr>
              <w:t>200 Backstroke</w:t>
            </w:r>
          </w:p>
        </w:tc>
        <w:tc>
          <w:tcPr>
            <w:tcW w:w="728" w:type="dxa"/>
            <w:tcBorders>
              <w:right w:val="single" w:sz="4" w:space="0" w:color="auto"/>
            </w:tcBorders>
            <w:tcMar>
              <w:top w:w="15" w:type="dxa"/>
              <w:left w:w="15" w:type="dxa"/>
              <w:bottom w:w="15" w:type="dxa"/>
              <w:right w:w="15" w:type="dxa"/>
            </w:tcMar>
            <w:vAlign w:val="center"/>
          </w:tcPr>
          <w:p w14:paraId="610AE634" w14:textId="5807279D" w:rsidR="00F82999" w:rsidRDefault="00F82999" w:rsidP="4AF17145">
            <w:pPr>
              <w:jc w:val="center"/>
              <w:rPr>
                <w:rFonts w:asciiTheme="minorHAnsi" w:eastAsia="Calibri" w:hAnsiTheme="minorHAnsi" w:cstheme="minorBidi"/>
              </w:rPr>
            </w:pPr>
            <w:r>
              <w:rPr>
                <w:rFonts w:asciiTheme="minorHAnsi" w:eastAsia="Calibri" w:hAnsiTheme="minorHAnsi" w:cstheme="minorBidi"/>
              </w:rPr>
              <w:t>22</w:t>
            </w:r>
          </w:p>
        </w:tc>
        <w:tc>
          <w:tcPr>
            <w:tcW w:w="1530" w:type="dxa"/>
            <w:tcBorders>
              <w:top w:val="nil"/>
              <w:left w:val="single" w:sz="4" w:space="0" w:color="auto"/>
              <w:bottom w:val="nil"/>
              <w:right w:val="single" w:sz="4" w:space="0" w:color="auto"/>
            </w:tcBorders>
          </w:tcPr>
          <w:p w14:paraId="7A2E3F04" w14:textId="77777777" w:rsidR="00F82999" w:rsidRPr="4E176DBA" w:rsidRDefault="00F82999" w:rsidP="4AF17145">
            <w:pPr>
              <w:jc w:val="center"/>
              <w:rPr>
                <w:rFonts w:asciiTheme="minorHAnsi" w:eastAsia="Calibri" w:hAnsiTheme="minorHAnsi" w:cstheme="minorBidi"/>
              </w:rPr>
            </w:pPr>
          </w:p>
        </w:tc>
        <w:tc>
          <w:tcPr>
            <w:tcW w:w="810" w:type="dxa"/>
            <w:tcBorders>
              <w:left w:val="single" w:sz="4" w:space="0" w:color="auto"/>
            </w:tcBorders>
            <w:vAlign w:val="center"/>
          </w:tcPr>
          <w:p w14:paraId="5B346C65" w14:textId="1A69240F" w:rsidR="00F82999" w:rsidRPr="4E176DBA" w:rsidRDefault="00F82999" w:rsidP="4AF17145">
            <w:pPr>
              <w:jc w:val="center"/>
              <w:rPr>
                <w:rFonts w:asciiTheme="minorHAnsi" w:eastAsia="Calibri" w:hAnsiTheme="minorHAnsi" w:cstheme="minorBidi"/>
              </w:rPr>
            </w:pPr>
            <w:r>
              <w:rPr>
                <w:rFonts w:asciiTheme="minorHAnsi" w:eastAsia="Calibri" w:hAnsiTheme="minorHAnsi" w:cstheme="minorBidi"/>
              </w:rPr>
              <w:t>23</w:t>
            </w:r>
          </w:p>
        </w:tc>
        <w:tc>
          <w:tcPr>
            <w:tcW w:w="2070" w:type="dxa"/>
            <w:vAlign w:val="center"/>
          </w:tcPr>
          <w:p w14:paraId="052F46EC" w14:textId="35EDC5BC" w:rsidR="00F82999" w:rsidRPr="00769AC8" w:rsidRDefault="008268AA" w:rsidP="4AF17145">
            <w:pPr>
              <w:jc w:val="center"/>
              <w:rPr>
                <w:rFonts w:asciiTheme="minorHAnsi" w:eastAsia="Calibri" w:hAnsiTheme="minorHAnsi" w:cstheme="minorBidi"/>
              </w:rPr>
            </w:pPr>
            <w:r>
              <w:rPr>
                <w:rFonts w:asciiTheme="minorHAnsi" w:eastAsia="Calibri" w:hAnsiTheme="minorHAnsi" w:cstheme="minorBidi"/>
              </w:rPr>
              <w:t>200 Backstroke</w:t>
            </w:r>
          </w:p>
        </w:tc>
        <w:tc>
          <w:tcPr>
            <w:tcW w:w="810" w:type="dxa"/>
            <w:vAlign w:val="center"/>
          </w:tcPr>
          <w:p w14:paraId="01C07240" w14:textId="69159864" w:rsidR="00F82999" w:rsidRPr="4E176DBA" w:rsidRDefault="008268AA" w:rsidP="4AF17145">
            <w:pPr>
              <w:jc w:val="center"/>
              <w:rPr>
                <w:rFonts w:asciiTheme="minorHAnsi" w:eastAsia="Calibri" w:hAnsiTheme="minorHAnsi" w:cstheme="minorBidi"/>
              </w:rPr>
            </w:pPr>
            <w:r>
              <w:rPr>
                <w:rFonts w:asciiTheme="minorHAnsi" w:eastAsia="Calibri" w:hAnsiTheme="minorHAnsi" w:cstheme="minorBidi"/>
              </w:rPr>
              <w:t>24</w:t>
            </w:r>
          </w:p>
        </w:tc>
      </w:tr>
      <w:tr w:rsidR="008A13D6" w:rsidRPr="00B45EF8" w14:paraId="761DD872" w14:textId="77777777" w:rsidTr="002D2BC8">
        <w:trPr>
          <w:jc w:val="center"/>
        </w:trPr>
        <w:tc>
          <w:tcPr>
            <w:tcW w:w="550" w:type="dxa"/>
            <w:tcMar>
              <w:top w:w="15" w:type="dxa"/>
              <w:left w:w="15" w:type="dxa"/>
              <w:bottom w:w="15" w:type="dxa"/>
              <w:right w:w="15" w:type="dxa"/>
            </w:tcMar>
            <w:vAlign w:val="center"/>
          </w:tcPr>
          <w:p w14:paraId="5732132A" w14:textId="270B0F9C"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25</w:t>
            </w:r>
          </w:p>
        </w:tc>
        <w:tc>
          <w:tcPr>
            <w:tcW w:w="2316" w:type="dxa"/>
            <w:tcMar>
              <w:top w:w="15" w:type="dxa"/>
              <w:left w:w="15" w:type="dxa"/>
              <w:bottom w:w="15" w:type="dxa"/>
              <w:right w:w="15" w:type="dxa"/>
            </w:tcMar>
            <w:vAlign w:val="center"/>
          </w:tcPr>
          <w:p w14:paraId="371614B7" w14:textId="135B808D"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50 Butterfly</w:t>
            </w:r>
          </w:p>
        </w:tc>
        <w:tc>
          <w:tcPr>
            <w:tcW w:w="728" w:type="dxa"/>
            <w:tcBorders>
              <w:right w:val="single" w:sz="4" w:space="0" w:color="auto"/>
            </w:tcBorders>
            <w:tcMar>
              <w:top w:w="15" w:type="dxa"/>
              <w:left w:w="15" w:type="dxa"/>
              <w:bottom w:w="15" w:type="dxa"/>
              <w:right w:w="15" w:type="dxa"/>
            </w:tcMar>
            <w:vAlign w:val="center"/>
          </w:tcPr>
          <w:p w14:paraId="65257DE1" w14:textId="14EDD3BF"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26</w:t>
            </w:r>
          </w:p>
        </w:tc>
        <w:tc>
          <w:tcPr>
            <w:tcW w:w="1530" w:type="dxa"/>
            <w:tcBorders>
              <w:top w:val="nil"/>
              <w:left w:val="single" w:sz="4" w:space="0" w:color="auto"/>
              <w:bottom w:val="nil"/>
              <w:right w:val="single" w:sz="4" w:space="0" w:color="auto"/>
            </w:tcBorders>
          </w:tcPr>
          <w:p w14:paraId="6D33BC97"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42F20768" w14:textId="1A860131"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27</w:t>
            </w:r>
          </w:p>
        </w:tc>
        <w:tc>
          <w:tcPr>
            <w:tcW w:w="2070" w:type="dxa"/>
            <w:vAlign w:val="center"/>
          </w:tcPr>
          <w:p w14:paraId="5A12FD8B" w14:textId="3CAA2FB5"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100 Freestyle</w:t>
            </w:r>
          </w:p>
        </w:tc>
        <w:tc>
          <w:tcPr>
            <w:tcW w:w="810" w:type="dxa"/>
            <w:vAlign w:val="center"/>
          </w:tcPr>
          <w:p w14:paraId="25959264" w14:textId="20B0770B"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28</w:t>
            </w:r>
          </w:p>
        </w:tc>
      </w:tr>
      <w:tr w:rsidR="008A13D6" w:rsidRPr="00B45EF8" w14:paraId="7AE59FA5" w14:textId="77777777" w:rsidTr="002D2BC8">
        <w:trPr>
          <w:jc w:val="center"/>
        </w:trPr>
        <w:tc>
          <w:tcPr>
            <w:tcW w:w="550" w:type="dxa"/>
            <w:tcMar>
              <w:top w:w="15" w:type="dxa"/>
              <w:left w:w="15" w:type="dxa"/>
              <w:bottom w:w="15" w:type="dxa"/>
              <w:right w:w="15" w:type="dxa"/>
            </w:tcMar>
            <w:vAlign w:val="center"/>
          </w:tcPr>
          <w:p w14:paraId="7205909C" w14:textId="2B6373CC" w:rsidR="008A13D6" w:rsidRPr="00B45EF8" w:rsidRDefault="008A13D6" w:rsidP="4AF17145">
            <w:pPr>
              <w:jc w:val="center"/>
              <w:rPr>
                <w:rFonts w:asciiTheme="minorHAnsi" w:eastAsia="Calibri" w:hAnsiTheme="minorHAnsi" w:cstheme="minorBidi"/>
              </w:rPr>
            </w:pPr>
            <w:r w:rsidRPr="4E176DBA">
              <w:rPr>
                <w:rFonts w:asciiTheme="minorHAnsi" w:eastAsia="Calibri" w:hAnsiTheme="minorHAnsi" w:cstheme="minorBidi"/>
              </w:rPr>
              <w:t>2</w:t>
            </w:r>
            <w:r w:rsidR="00F82999">
              <w:rPr>
                <w:rFonts w:asciiTheme="minorHAnsi" w:eastAsia="Calibri" w:hAnsiTheme="minorHAnsi" w:cstheme="minorBidi"/>
              </w:rPr>
              <w:t>9</w:t>
            </w:r>
          </w:p>
        </w:tc>
        <w:tc>
          <w:tcPr>
            <w:tcW w:w="2316" w:type="dxa"/>
            <w:tcMar>
              <w:top w:w="15" w:type="dxa"/>
              <w:left w:w="15" w:type="dxa"/>
              <w:bottom w:w="15" w:type="dxa"/>
              <w:right w:w="15" w:type="dxa"/>
            </w:tcMar>
            <w:vAlign w:val="center"/>
          </w:tcPr>
          <w:p w14:paraId="5A89B2F9" w14:textId="76FAE7A7"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200 Freestyle</w:t>
            </w:r>
          </w:p>
        </w:tc>
        <w:tc>
          <w:tcPr>
            <w:tcW w:w="728" w:type="dxa"/>
            <w:tcBorders>
              <w:right w:val="single" w:sz="4" w:space="0" w:color="auto"/>
            </w:tcBorders>
            <w:tcMar>
              <w:top w:w="15" w:type="dxa"/>
              <w:left w:w="15" w:type="dxa"/>
              <w:bottom w:w="15" w:type="dxa"/>
              <w:right w:w="15" w:type="dxa"/>
            </w:tcMar>
            <w:vAlign w:val="center"/>
          </w:tcPr>
          <w:p w14:paraId="6FA3CF80" w14:textId="3EBFF851"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30</w:t>
            </w:r>
          </w:p>
        </w:tc>
        <w:tc>
          <w:tcPr>
            <w:tcW w:w="1530" w:type="dxa"/>
            <w:tcBorders>
              <w:top w:val="nil"/>
              <w:left w:val="single" w:sz="4" w:space="0" w:color="auto"/>
              <w:bottom w:val="nil"/>
              <w:right w:val="single" w:sz="4" w:space="0" w:color="auto"/>
            </w:tcBorders>
          </w:tcPr>
          <w:p w14:paraId="71FB4518" w14:textId="77777777" w:rsidR="008A13D6" w:rsidRPr="4E176DBA"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404BDFB2" w14:textId="28293CF4"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31</w:t>
            </w:r>
          </w:p>
        </w:tc>
        <w:tc>
          <w:tcPr>
            <w:tcW w:w="2070" w:type="dxa"/>
            <w:vAlign w:val="center"/>
          </w:tcPr>
          <w:p w14:paraId="39D173ED" w14:textId="62C3F991"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200 Individual Medley</w:t>
            </w:r>
          </w:p>
        </w:tc>
        <w:tc>
          <w:tcPr>
            <w:tcW w:w="810" w:type="dxa"/>
            <w:vAlign w:val="center"/>
          </w:tcPr>
          <w:p w14:paraId="335910C8" w14:textId="762795B4"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32</w:t>
            </w:r>
          </w:p>
        </w:tc>
      </w:tr>
      <w:tr w:rsidR="008A13D6" w:rsidRPr="00B45EF8" w14:paraId="3AEE01FB" w14:textId="77777777" w:rsidTr="002D2BC8">
        <w:trPr>
          <w:jc w:val="center"/>
        </w:trPr>
        <w:tc>
          <w:tcPr>
            <w:tcW w:w="550" w:type="dxa"/>
            <w:tcMar>
              <w:top w:w="15" w:type="dxa"/>
              <w:left w:w="15" w:type="dxa"/>
              <w:bottom w:w="15" w:type="dxa"/>
              <w:right w:w="15" w:type="dxa"/>
            </w:tcMar>
            <w:vAlign w:val="center"/>
          </w:tcPr>
          <w:p w14:paraId="562A78B9" w14:textId="5DB36E7B"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33</w:t>
            </w:r>
          </w:p>
        </w:tc>
        <w:tc>
          <w:tcPr>
            <w:tcW w:w="2316" w:type="dxa"/>
            <w:tcMar>
              <w:top w:w="15" w:type="dxa"/>
              <w:left w:w="15" w:type="dxa"/>
              <w:bottom w:w="15" w:type="dxa"/>
              <w:right w:w="15" w:type="dxa"/>
            </w:tcMar>
            <w:vAlign w:val="center"/>
          </w:tcPr>
          <w:p w14:paraId="36662DBF" w14:textId="15370B6C"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50 Free</w:t>
            </w:r>
          </w:p>
        </w:tc>
        <w:tc>
          <w:tcPr>
            <w:tcW w:w="728" w:type="dxa"/>
            <w:tcBorders>
              <w:right w:val="single" w:sz="4" w:space="0" w:color="auto"/>
            </w:tcBorders>
            <w:tcMar>
              <w:top w:w="15" w:type="dxa"/>
              <w:left w:w="15" w:type="dxa"/>
              <w:bottom w:w="15" w:type="dxa"/>
              <w:right w:w="15" w:type="dxa"/>
            </w:tcMar>
            <w:vAlign w:val="center"/>
          </w:tcPr>
          <w:p w14:paraId="08F5B861" w14:textId="1B5F009B" w:rsidR="008A13D6" w:rsidRPr="00B45EF8" w:rsidRDefault="00F82999" w:rsidP="4AF17145">
            <w:pPr>
              <w:jc w:val="center"/>
              <w:rPr>
                <w:rFonts w:asciiTheme="minorHAnsi" w:eastAsia="Calibri" w:hAnsiTheme="minorHAnsi" w:cstheme="minorBidi"/>
              </w:rPr>
            </w:pPr>
            <w:r>
              <w:rPr>
                <w:rFonts w:asciiTheme="minorHAnsi" w:eastAsia="Calibri" w:hAnsiTheme="minorHAnsi" w:cstheme="minorBidi"/>
              </w:rPr>
              <w:t>34</w:t>
            </w:r>
          </w:p>
        </w:tc>
        <w:tc>
          <w:tcPr>
            <w:tcW w:w="1530" w:type="dxa"/>
            <w:tcBorders>
              <w:top w:val="nil"/>
              <w:left w:val="single" w:sz="4" w:space="0" w:color="auto"/>
              <w:bottom w:val="nil"/>
              <w:right w:val="single" w:sz="4" w:space="0" w:color="auto"/>
            </w:tcBorders>
          </w:tcPr>
          <w:p w14:paraId="5F38B48D" w14:textId="77777777" w:rsidR="008A13D6" w:rsidRPr="00769AC8" w:rsidRDefault="008A13D6" w:rsidP="4AF17145">
            <w:pPr>
              <w:jc w:val="center"/>
              <w:rPr>
                <w:rFonts w:asciiTheme="minorHAnsi" w:eastAsia="Calibri" w:hAnsiTheme="minorHAnsi" w:cstheme="minorBidi"/>
              </w:rPr>
            </w:pPr>
          </w:p>
        </w:tc>
        <w:tc>
          <w:tcPr>
            <w:tcW w:w="810" w:type="dxa"/>
            <w:tcBorders>
              <w:left w:val="single" w:sz="4" w:space="0" w:color="auto"/>
            </w:tcBorders>
            <w:vAlign w:val="center"/>
          </w:tcPr>
          <w:p w14:paraId="396CBA23" w14:textId="336B395C"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35</w:t>
            </w:r>
          </w:p>
        </w:tc>
        <w:tc>
          <w:tcPr>
            <w:tcW w:w="2070" w:type="dxa"/>
            <w:vAlign w:val="center"/>
          </w:tcPr>
          <w:p w14:paraId="1B2D90C8" w14:textId="486F15E0" w:rsidR="008A13D6" w:rsidRPr="00B45EF8" w:rsidRDefault="008A13D6" w:rsidP="4AF17145">
            <w:pPr>
              <w:jc w:val="center"/>
              <w:rPr>
                <w:rFonts w:asciiTheme="minorHAnsi" w:eastAsia="Calibri" w:hAnsiTheme="minorHAnsi" w:cstheme="minorBidi"/>
              </w:rPr>
            </w:pPr>
            <w:r w:rsidRPr="00769AC8">
              <w:rPr>
                <w:rFonts w:asciiTheme="minorHAnsi" w:eastAsia="Calibri" w:hAnsiTheme="minorHAnsi" w:cstheme="minorBidi"/>
              </w:rPr>
              <w:t>50 Free</w:t>
            </w:r>
          </w:p>
        </w:tc>
        <w:tc>
          <w:tcPr>
            <w:tcW w:w="810" w:type="dxa"/>
            <w:vAlign w:val="center"/>
          </w:tcPr>
          <w:p w14:paraId="3E1807BF" w14:textId="2F6EB3E5" w:rsidR="008A13D6" w:rsidRPr="00B45EF8" w:rsidRDefault="008268AA" w:rsidP="4AF17145">
            <w:pPr>
              <w:jc w:val="center"/>
              <w:rPr>
                <w:rFonts w:asciiTheme="minorHAnsi" w:eastAsia="Calibri" w:hAnsiTheme="minorHAnsi" w:cstheme="minorBidi"/>
              </w:rPr>
            </w:pPr>
            <w:r>
              <w:rPr>
                <w:rFonts w:asciiTheme="minorHAnsi" w:eastAsia="Calibri" w:hAnsiTheme="minorHAnsi" w:cstheme="minorBidi"/>
              </w:rPr>
              <w:t>36</w:t>
            </w:r>
          </w:p>
        </w:tc>
      </w:tr>
      <w:tr w:rsidR="00F82999" w:rsidRPr="00B45EF8" w14:paraId="6D78EF82" w14:textId="77777777" w:rsidTr="002D2BC8">
        <w:trPr>
          <w:jc w:val="center"/>
        </w:trPr>
        <w:tc>
          <w:tcPr>
            <w:tcW w:w="550" w:type="dxa"/>
            <w:tcMar>
              <w:top w:w="15" w:type="dxa"/>
              <w:left w:w="15" w:type="dxa"/>
              <w:bottom w:w="15" w:type="dxa"/>
              <w:right w:w="15" w:type="dxa"/>
            </w:tcMar>
            <w:vAlign w:val="center"/>
          </w:tcPr>
          <w:p w14:paraId="6DA1BEA7" w14:textId="5575E500" w:rsidR="00F82999" w:rsidRDefault="00F82999" w:rsidP="4AF17145">
            <w:pPr>
              <w:jc w:val="center"/>
              <w:rPr>
                <w:rFonts w:asciiTheme="minorHAnsi" w:eastAsia="Calibri" w:hAnsiTheme="minorHAnsi" w:cstheme="minorBidi"/>
              </w:rPr>
            </w:pPr>
            <w:r>
              <w:rPr>
                <w:rFonts w:asciiTheme="minorHAnsi" w:eastAsia="Calibri" w:hAnsiTheme="minorHAnsi" w:cstheme="minorBidi"/>
              </w:rPr>
              <w:t>37</w:t>
            </w:r>
          </w:p>
        </w:tc>
        <w:tc>
          <w:tcPr>
            <w:tcW w:w="2316" w:type="dxa"/>
            <w:tcMar>
              <w:top w:w="15" w:type="dxa"/>
              <w:left w:w="15" w:type="dxa"/>
              <w:bottom w:w="15" w:type="dxa"/>
              <w:right w:w="15" w:type="dxa"/>
            </w:tcMar>
            <w:vAlign w:val="center"/>
          </w:tcPr>
          <w:p w14:paraId="711BF99C" w14:textId="29723925" w:rsidR="00F82999" w:rsidRPr="00769AC8" w:rsidRDefault="00F82999" w:rsidP="4AF17145">
            <w:pPr>
              <w:jc w:val="center"/>
              <w:rPr>
                <w:rFonts w:asciiTheme="minorHAnsi" w:eastAsia="Calibri" w:hAnsiTheme="minorHAnsi" w:cstheme="minorBidi"/>
              </w:rPr>
            </w:pPr>
            <w:r>
              <w:rPr>
                <w:rFonts w:asciiTheme="minorHAnsi" w:eastAsia="Calibri" w:hAnsiTheme="minorHAnsi" w:cstheme="minorBidi"/>
              </w:rPr>
              <w:t>200 Butterfly</w:t>
            </w:r>
          </w:p>
        </w:tc>
        <w:tc>
          <w:tcPr>
            <w:tcW w:w="728" w:type="dxa"/>
            <w:tcBorders>
              <w:right w:val="single" w:sz="4" w:space="0" w:color="auto"/>
            </w:tcBorders>
            <w:tcMar>
              <w:top w:w="15" w:type="dxa"/>
              <w:left w:w="15" w:type="dxa"/>
              <w:bottom w:w="15" w:type="dxa"/>
              <w:right w:w="15" w:type="dxa"/>
            </w:tcMar>
            <w:vAlign w:val="center"/>
          </w:tcPr>
          <w:p w14:paraId="5943DA12" w14:textId="0E96EFB7" w:rsidR="00F82999" w:rsidRDefault="00F82999" w:rsidP="4AF17145">
            <w:pPr>
              <w:jc w:val="center"/>
              <w:rPr>
                <w:rFonts w:asciiTheme="minorHAnsi" w:eastAsia="Calibri" w:hAnsiTheme="minorHAnsi" w:cstheme="minorBidi"/>
              </w:rPr>
            </w:pPr>
            <w:r>
              <w:rPr>
                <w:rFonts w:asciiTheme="minorHAnsi" w:eastAsia="Calibri" w:hAnsiTheme="minorHAnsi" w:cstheme="minorBidi"/>
              </w:rPr>
              <w:t>38</w:t>
            </w:r>
          </w:p>
        </w:tc>
        <w:tc>
          <w:tcPr>
            <w:tcW w:w="1530" w:type="dxa"/>
            <w:tcBorders>
              <w:top w:val="nil"/>
              <w:left w:val="single" w:sz="4" w:space="0" w:color="auto"/>
              <w:bottom w:val="nil"/>
              <w:right w:val="single" w:sz="4" w:space="0" w:color="auto"/>
            </w:tcBorders>
          </w:tcPr>
          <w:p w14:paraId="1B11BCE2" w14:textId="77777777" w:rsidR="00F82999" w:rsidRPr="00769AC8" w:rsidRDefault="00F82999" w:rsidP="4AF17145">
            <w:pPr>
              <w:jc w:val="center"/>
              <w:rPr>
                <w:rFonts w:asciiTheme="minorHAnsi" w:eastAsia="Calibri" w:hAnsiTheme="minorHAnsi" w:cstheme="minorBidi"/>
              </w:rPr>
            </w:pPr>
          </w:p>
        </w:tc>
        <w:tc>
          <w:tcPr>
            <w:tcW w:w="810" w:type="dxa"/>
            <w:tcBorders>
              <w:left w:val="single" w:sz="4" w:space="0" w:color="auto"/>
            </w:tcBorders>
            <w:vAlign w:val="center"/>
          </w:tcPr>
          <w:p w14:paraId="1287E380" w14:textId="7D2356ED" w:rsidR="00F82999" w:rsidRPr="00769AC8" w:rsidRDefault="008268AA" w:rsidP="4AF17145">
            <w:pPr>
              <w:jc w:val="center"/>
              <w:rPr>
                <w:rFonts w:asciiTheme="minorHAnsi" w:eastAsia="Calibri" w:hAnsiTheme="minorHAnsi" w:cstheme="minorBidi"/>
              </w:rPr>
            </w:pPr>
            <w:r>
              <w:rPr>
                <w:rFonts w:asciiTheme="minorHAnsi" w:eastAsia="Calibri" w:hAnsiTheme="minorHAnsi" w:cstheme="minorBidi"/>
              </w:rPr>
              <w:t>39</w:t>
            </w:r>
          </w:p>
        </w:tc>
        <w:tc>
          <w:tcPr>
            <w:tcW w:w="2070" w:type="dxa"/>
            <w:vAlign w:val="center"/>
          </w:tcPr>
          <w:p w14:paraId="022F5E3A" w14:textId="3992CB4C" w:rsidR="00F82999" w:rsidRPr="00769AC8" w:rsidRDefault="008268AA" w:rsidP="4AF17145">
            <w:pPr>
              <w:jc w:val="center"/>
              <w:rPr>
                <w:rFonts w:asciiTheme="minorHAnsi" w:eastAsia="Calibri" w:hAnsiTheme="minorHAnsi" w:cstheme="minorBidi"/>
              </w:rPr>
            </w:pPr>
            <w:r>
              <w:rPr>
                <w:rFonts w:asciiTheme="minorHAnsi" w:eastAsia="Calibri" w:hAnsiTheme="minorHAnsi" w:cstheme="minorBidi"/>
              </w:rPr>
              <w:t>200 Breaststroke</w:t>
            </w:r>
          </w:p>
        </w:tc>
        <w:tc>
          <w:tcPr>
            <w:tcW w:w="810" w:type="dxa"/>
            <w:vAlign w:val="center"/>
          </w:tcPr>
          <w:p w14:paraId="6E3E7770" w14:textId="2D19A4E7" w:rsidR="00F82999" w:rsidRPr="00769AC8" w:rsidRDefault="008268AA" w:rsidP="4AF17145">
            <w:pPr>
              <w:jc w:val="center"/>
              <w:rPr>
                <w:rFonts w:asciiTheme="minorHAnsi" w:eastAsia="Calibri" w:hAnsiTheme="minorHAnsi" w:cstheme="minorBidi"/>
              </w:rPr>
            </w:pPr>
            <w:r>
              <w:rPr>
                <w:rFonts w:asciiTheme="minorHAnsi" w:eastAsia="Calibri" w:hAnsiTheme="minorHAnsi" w:cstheme="minorBidi"/>
              </w:rPr>
              <w:t>40</w:t>
            </w:r>
          </w:p>
        </w:tc>
      </w:tr>
    </w:tbl>
    <w:p w14:paraId="5FD7BAD5" w14:textId="6B615198" w:rsidR="00769AC8" w:rsidRDefault="00769AC8"/>
    <w:p w14:paraId="512557DC" w14:textId="0A9C4F17" w:rsidR="4AF17145" w:rsidRDefault="4AF17145"/>
    <w:p w14:paraId="1641A9D4" w14:textId="77777777" w:rsidR="00E86BF0" w:rsidRDefault="00E86BF0" w:rsidP="0029242A">
      <w:pPr>
        <w:tabs>
          <w:tab w:val="left" w:pos="1806"/>
          <w:tab w:val="left" w:pos="6082"/>
        </w:tabs>
        <w:rPr>
          <w:rFonts w:asciiTheme="minorHAnsi" w:hAnsiTheme="minorHAnsi" w:cstheme="minorHAnsi"/>
        </w:rPr>
      </w:pPr>
    </w:p>
    <w:p w14:paraId="701CDB17" w14:textId="62B78261" w:rsidR="00B45EF8" w:rsidRPr="004D054F" w:rsidRDefault="00B45EF8" w:rsidP="00769AC8">
      <w:pPr>
        <w:tabs>
          <w:tab w:val="left" w:pos="1806"/>
          <w:tab w:val="left" w:pos="6082"/>
        </w:tabs>
      </w:pPr>
    </w:p>
    <w:sectPr w:rsidR="00B45EF8" w:rsidRPr="004D054F" w:rsidSect="002D2BC8">
      <w:footerReference w:type="default" r:id="rId16"/>
      <w:pgSz w:w="12240" w:h="15840" w:code="1"/>
      <w:pgMar w:top="720" w:right="360" w:bottom="576"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E405" w14:textId="77777777" w:rsidR="00344DBF" w:rsidRDefault="00344DBF">
      <w:r>
        <w:separator/>
      </w:r>
    </w:p>
  </w:endnote>
  <w:endnote w:type="continuationSeparator" w:id="0">
    <w:p w14:paraId="6142E146" w14:textId="77777777" w:rsidR="00344DBF" w:rsidRDefault="0034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E9" w14:textId="5B1917D4" w:rsidR="0029242A" w:rsidRPr="005108D3" w:rsidRDefault="005225BB"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Pr>
            <w:rFonts w:asciiTheme="minorHAnsi" w:hAnsiTheme="minorHAnsi" w:cstheme="minorHAnsi"/>
            <w:noProof/>
            <w:sz w:val="18"/>
            <w:szCs w:val="18"/>
          </w:rPr>
          <w:t>May 10, 2022</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14B09">
          <w:rPr>
            <w:rFonts w:asciiTheme="minorHAnsi" w:hAnsiTheme="minorHAnsi" w:cstheme="minorHAnsi"/>
            <w:noProof/>
            <w:sz w:val="18"/>
            <w:szCs w:val="18"/>
          </w:rPr>
          <w:t>4</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CDA2" w14:textId="77777777" w:rsidR="00344DBF" w:rsidRDefault="00344DBF">
      <w:r>
        <w:separator/>
      </w:r>
    </w:p>
  </w:footnote>
  <w:footnote w:type="continuationSeparator" w:id="0">
    <w:p w14:paraId="49E192D9" w14:textId="77777777" w:rsidR="00344DBF" w:rsidRDefault="0034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15:restartNumberingAfterBreak="0">
    <w:nsid w:val="09C03047"/>
    <w:multiLevelType w:val="hybridMultilevel"/>
    <w:tmpl w:val="99E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715E"/>
    <w:multiLevelType w:val="hybridMultilevel"/>
    <w:tmpl w:val="0B5C43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5"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6" w15:restartNumberingAfterBreak="0">
    <w:nsid w:val="2015058E"/>
    <w:multiLevelType w:val="hybridMultilevel"/>
    <w:tmpl w:val="59B4EA82"/>
    <w:lvl w:ilvl="0" w:tplc="3230DB5A">
      <w:start w:val="1"/>
      <w:numFmt w:val="bullet"/>
      <w:lvlText w:val=""/>
      <w:lvlJc w:val="left"/>
      <w:pPr>
        <w:ind w:left="359" w:hanging="360"/>
      </w:pPr>
      <w:rPr>
        <w:rFonts w:ascii="Symbol" w:hAnsi="Symbol" w:hint="default"/>
        <w:w w:val="100"/>
        <w:sz w:val="20"/>
        <w:szCs w:val="20"/>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7"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9"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913B1"/>
    <w:multiLevelType w:val="hybridMultilevel"/>
    <w:tmpl w:val="35BA8FEE"/>
    <w:lvl w:ilvl="0" w:tplc="3970ED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3"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15:restartNumberingAfterBreak="0">
    <w:nsid w:val="42377B18"/>
    <w:multiLevelType w:val="hybridMultilevel"/>
    <w:tmpl w:val="3FFAEA1A"/>
    <w:lvl w:ilvl="0" w:tplc="6D028818">
      <w:start w:val="1"/>
      <w:numFmt w:val="bullet"/>
      <w:lvlText w:val=""/>
      <w:lvlJc w:val="left"/>
      <w:pPr>
        <w:ind w:left="720" w:hanging="360"/>
      </w:pPr>
      <w:rPr>
        <w:rFonts w:ascii="Symbol" w:hAnsi="Symbol" w:hint="default"/>
      </w:rPr>
    </w:lvl>
    <w:lvl w:ilvl="1" w:tplc="A65C87DE">
      <w:start w:val="1"/>
      <w:numFmt w:val="bullet"/>
      <w:lvlText w:val="o"/>
      <w:lvlJc w:val="left"/>
      <w:pPr>
        <w:ind w:left="1440" w:hanging="360"/>
      </w:pPr>
      <w:rPr>
        <w:rFonts w:ascii="Courier New" w:hAnsi="Courier New" w:hint="default"/>
      </w:rPr>
    </w:lvl>
    <w:lvl w:ilvl="2" w:tplc="F064E734">
      <w:start w:val="1"/>
      <w:numFmt w:val="bullet"/>
      <w:lvlText w:val=""/>
      <w:lvlJc w:val="left"/>
      <w:pPr>
        <w:ind w:left="2160" w:hanging="360"/>
      </w:pPr>
      <w:rPr>
        <w:rFonts w:ascii="Wingdings" w:hAnsi="Wingdings" w:hint="default"/>
      </w:rPr>
    </w:lvl>
    <w:lvl w:ilvl="3" w:tplc="6BB8CA6C">
      <w:start w:val="1"/>
      <w:numFmt w:val="bullet"/>
      <w:lvlText w:val=""/>
      <w:lvlJc w:val="left"/>
      <w:pPr>
        <w:ind w:left="2880" w:hanging="360"/>
      </w:pPr>
      <w:rPr>
        <w:rFonts w:ascii="Symbol" w:hAnsi="Symbol" w:hint="default"/>
      </w:rPr>
    </w:lvl>
    <w:lvl w:ilvl="4" w:tplc="1720A97C">
      <w:start w:val="1"/>
      <w:numFmt w:val="bullet"/>
      <w:lvlText w:val="o"/>
      <w:lvlJc w:val="left"/>
      <w:pPr>
        <w:ind w:left="3600" w:hanging="360"/>
      </w:pPr>
      <w:rPr>
        <w:rFonts w:ascii="Courier New" w:hAnsi="Courier New" w:hint="default"/>
      </w:rPr>
    </w:lvl>
    <w:lvl w:ilvl="5" w:tplc="76CCE8EA">
      <w:start w:val="1"/>
      <w:numFmt w:val="bullet"/>
      <w:lvlText w:val=""/>
      <w:lvlJc w:val="left"/>
      <w:pPr>
        <w:ind w:left="4320" w:hanging="360"/>
      </w:pPr>
      <w:rPr>
        <w:rFonts w:ascii="Wingdings" w:hAnsi="Wingdings" w:hint="default"/>
      </w:rPr>
    </w:lvl>
    <w:lvl w:ilvl="6" w:tplc="F3BAC080">
      <w:start w:val="1"/>
      <w:numFmt w:val="bullet"/>
      <w:lvlText w:val=""/>
      <w:lvlJc w:val="left"/>
      <w:pPr>
        <w:ind w:left="5040" w:hanging="360"/>
      </w:pPr>
      <w:rPr>
        <w:rFonts w:ascii="Symbol" w:hAnsi="Symbol" w:hint="default"/>
      </w:rPr>
    </w:lvl>
    <w:lvl w:ilvl="7" w:tplc="8FECF496">
      <w:start w:val="1"/>
      <w:numFmt w:val="bullet"/>
      <w:lvlText w:val="o"/>
      <w:lvlJc w:val="left"/>
      <w:pPr>
        <w:ind w:left="5760" w:hanging="360"/>
      </w:pPr>
      <w:rPr>
        <w:rFonts w:ascii="Courier New" w:hAnsi="Courier New" w:hint="default"/>
      </w:rPr>
    </w:lvl>
    <w:lvl w:ilvl="8" w:tplc="D2E2B3B6">
      <w:start w:val="1"/>
      <w:numFmt w:val="bullet"/>
      <w:lvlText w:val=""/>
      <w:lvlJc w:val="left"/>
      <w:pPr>
        <w:ind w:left="6480" w:hanging="360"/>
      </w:pPr>
      <w:rPr>
        <w:rFonts w:ascii="Wingdings" w:hAnsi="Wingdings" w:hint="default"/>
      </w:rPr>
    </w:lvl>
  </w:abstractNum>
  <w:abstractNum w:abstractNumId="15"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7"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8" w15:restartNumberingAfterBreak="0">
    <w:nsid w:val="4A0D1633"/>
    <w:multiLevelType w:val="hybridMultilevel"/>
    <w:tmpl w:val="89F8880E"/>
    <w:lvl w:ilvl="0" w:tplc="E9306254">
      <w:start w:val="1"/>
      <w:numFmt w:val="bullet"/>
      <w:lvlText w:val=""/>
      <w:lvlJc w:val="left"/>
      <w:pPr>
        <w:ind w:left="720" w:hanging="360"/>
      </w:pPr>
      <w:rPr>
        <w:rFonts w:ascii="Symbol" w:hAnsi="Symbol" w:hint="default"/>
      </w:rPr>
    </w:lvl>
    <w:lvl w:ilvl="1" w:tplc="A4FA9B86">
      <w:start w:val="1"/>
      <w:numFmt w:val="bullet"/>
      <w:lvlText w:val="o"/>
      <w:lvlJc w:val="left"/>
      <w:pPr>
        <w:ind w:left="1440" w:hanging="360"/>
      </w:pPr>
      <w:rPr>
        <w:rFonts w:ascii="Courier New" w:hAnsi="Courier New" w:hint="default"/>
      </w:rPr>
    </w:lvl>
    <w:lvl w:ilvl="2" w:tplc="CDF2752C">
      <w:start w:val="1"/>
      <w:numFmt w:val="bullet"/>
      <w:lvlText w:val=""/>
      <w:lvlJc w:val="left"/>
      <w:pPr>
        <w:ind w:left="2160" w:hanging="360"/>
      </w:pPr>
      <w:rPr>
        <w:rFonts w:ascii="Wingdings" w:hAnsi="Wingdings" w:hint="default"/>
      </w:rPr>
    </w:lvl>
    <w:lvl w:ilvl="3" w:tplc="990CF6BE">
      <w:start w:val="1"/>
      <w:numFmt w:val="bullet"/>
      <w:lvlText w:val=""/>
      <w:lvlJc w:val="left"/>
      <w:pPr>
        <w:ind w:left="2880" w:hanging="360"/>
      </w:pPr>
      <w:rPr>
        <w:rFonts w:ascii="Symbol" w:hAnsi="Symbol" w:hint="default"/>
      </w:rPr>
    </w:lvl>
    <w:lvl w:ilvl="4" w:tplc="57ACD6A4">
      <w:start w:val="1"/>
      <w:numFmt w:val="bullet"/>
      <w:lvlText w:val="o"/>
      <w:lvlJc w:val="left"/>
      <w:pPr>
        <w:ind w:left="3600" w:hanging="360"/>
      </w:pPr>
      <w:rPr>
        <w:rFonts w:ascii="Courier New" w:hAnsi="Courier New" w:hint="default"/>
      </w:rPr>
    </w:lvl>
    <w:lvl w:ilvl="5" w:tplc="D430C27E">
      <w:start w:val="1"/>
      <w:numFmt w:val="bullet"/>
      <w:lvlText w:val=""/>
      <w:lvlJc w:val="left"/>
      <w:pPr>
        <w:ind w:left="4320" w:hanging="360"/>
      </w:pPr>
      <w:rPr>
        <w:rFonts w:ascii="Wingdings" w:hAnsi="Wingdings" w:hint="default"/>
      </w:rPr>
    </w:lvl>
    <w:lvl w:ilvl="6" w:tplc="FA2C0E76">
      <w:start w:val="1"/>
      <w:numFmt w:val="bullet"/>
      <w:lvlText w:val=""/>
      <w:lvlJc w:val="left"/>
      <w:pPr>
        <w:ind w:left="5040" w:hanging="360"/>
      </w:pPr>
      <w:rPr>
        <w:rFonts w:ascii="Symbol" w:hAnsi="Symbol" w:hint="default"/>
      </w:rPr>
    </w:lvl>
    <w:lvl w:ilvl="7" w:tplc="0BA64570">
      <w:start w:val="1"/>
      <w:numFmt w:val="bullet"/>
      <w:lvlText w:val="o"/>
      <w:lvlJc w:val="left"/>
      <w:pPr>
        <w:ind w:left="5760" w:hanging="360"/>
      </w:pPr>
      <w:rPr>
        <w:rFonts w:ascii="Courier New" w:hAnsi="Courier New" w:hint="default"/>
      </w:rPr>
    </w:lvl>
    <w:lvl w:ilvl="8" w:tplc="25720F7A">
      <w:start w:val="1"/>
      <w:numFmt w:val="bullet"/>
      <w:lvlText w:val=""/>
      <w:lvlJc w:val="left"/>
      <w:pPr>
        <w:ind w:left="6480" w:hanging="360"/>
      </w:pPr>
      <w:rPr>
        <w:rFonts w:ascii="Wingdings" w:hAnsi="Wingdings" w:hint="default"/>
      </w:rPr>
    </w:lvl>
  </w:abstractNum>
  <w:abstractNum w:abstractNumId="19"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53454CAC"/>
    <w:multiLevelType w:val="multilevel"/>
    <w:tmpl w:val="B73AC510"/>
    <w:lvl w:ilvl="0">
      <w:start w:val="1"/>
      <w:numFmt w:val="bullet"/>
      <w:lvlText w:val=""/>
      <w:lvlJc w:val="left"/>
      <w:pPr>
        <w:ind w:left="359" w:hanging="360"/>
      </w:pPr>
      <w:rPr>
        <w:rFonts w:ascii="Symbol" w:hAnsi="Symbol" w:hint="default"/>
        <w:sz w:val="22"/>
        <w:szCs w:val="22"/>
      </w:rPr>
    </w:lvl>
    <w:lvl w:ilvl="1">
      <w:start w:val="1"/>
      <w:numFmt w:val="bullet"/>
      <w:lvlText w:val="o"/>
      <w:lvlJc w:val="left"/>
      <w:pPr>
        <w:ind w:left="1276" w:hanging="360"/>
      </w:pPr>
      <w:rPr>
        <w:rFonts w:ascii="Courier New" w:eastAsia="Courier New" w:hAnsi="Courier New" w:cs="Courier New"/>
      </w:rPr>
    </w:lvl>
    <w:lvl w:ilvl="2">
      <w:start w:val="1"/>
      <w:numFmt w:val="bullet"/>
      <w:lvlText w:val="o"/>
      <w:lvlJc w:val="left"/>
      <w:pPr>
        <w:ind w:left="2193" w:hanging="360"/>
      </w:pPr>
      <w:rPr>
        <w:rFonts w:ascii="Courier New" w:eastAsia="Courier New" w:hAnsi="Courier New" w:cs="Courier New"/>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1"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22"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23" w15:restartNumberingAfterBreak="0">
    <w:nsid w:val="65A77D1D"/>
    <w:multiLevelType w:val="multilevel"/>
    <w:tmpl w:val="EDFEE942"/>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1276" w:hanging="360"/>
      </w:pPr>
    </w:lvl>
    <w:lvl w:ilvl="2">
      <w:start w:val="1"/>
      <w:numFmt w:val="bullet"/>
      <w:lvlText w:val="•"/>
      <w:lvlJc w:val="left"/>
      <w:pPr>
        <w:ind w:left="2193" w:hanging="360"/>
      </w:p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4" w15:restartNumberingAfterBreak="0">
    <w:nsid w:val="66226EC4"/>
    <w:multiLevelType w:val="hybridMultilevel"/>
    <w:tmpl w:val="6C9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8"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9"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30"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874189">
    <w:abstractNumId w:val="14"/>
  </w:num>
  <w:num w:numId="2" w16cid:durableId="1232236122">
    <w:abstractNumId w:val="18"/>
  </w:num>
  <w:num w:numId="3" w16cid:durableId="243271067">
    <w:abstractNumId w:val="16"/>
  </w:num>
  <w:num w:numId="4" w16cid:durableId="1237285330">
    <w:abstractNumId w:val="5"/>
  </w:num>
  <w:num w:numId="5" w16cid:durableId="1010987428">
    <w:abstractNumId w:val="8"/>
  </w:num>
  <w:num w:numId="6" w16cid:durableId="736561742">
    <w:abstractNumId w:val="29"/>
  </w:num>
  <w:num w:numId="7" w16cid:durableId="109470728">
    <w:abstractNumId w:val="21"/>
  </w:num>
  <w:num w:numId="8" w16cid:durableId="969481370">
    <w:abstractNumId w:val="4"/>
  </w:num>
  <w:num w:numId="9" w16cid:durableId="2093231192">
    <w:abstractNumId w:val="27"/>
  </w:num>
  <w:num w:numId="10" w16cid:durableId="1091315655">
    <w:abstractNumId w:val="28"/>
  </w:num>
  <w:num w:numId="11" w16cid:durableId="475922566">
    <w:abstractNumId w:val="0"/>
  </w:num>
  <w:num w:numId="12" w16cid:durableId="1918133154">
    <w:abstractNumId w:val="22"/>
  </w:num>
  <w:num w:numId="13" w16cid:durableId="2058697813">
    <w:abstractNumId w:val="12"/>
  </w:num>
  <w:num w:numId="14" w16cid:durableId="857156426">
    <w:abstractNumId w:val="17"/>
  </w:num>
  <w:num w:numId="15" w16cid:durableId="962344192">
    <w:abstractNumId w:val="6"/>
  </w:num>
  <w:num w:numId="16" w16cid:durableId="648173705">
    <w:abstractNumId w:val="3"/>
  </w:num>
  <w:num w:numId="17" w16cid:durableId="2126003287">
    <w:abstractNumId w:val="15"/>
  </w:num>
  <w:num w:numId="18" w16cid:durableId="1187599767">
    <w:abstractNumId w:val="25"/>
  </w:num>
  <w:num w:numId="19" w16cid:durableId="219289162">
    <w:abstractNumId w:val="11"/>
  </w:num>
  <w:num w:numId="20" w16cid:durableId="371341676">
    <w:abstractNumId w:val="7"/>
  </w:num>
  <w:num w:numId="21" w16cid:durableId="1249459227">
    <w:abstractNumId w:val="26"/>
  </w:num>
  <w:num w:numId="22" w16cid:durableId="1371414149">
    <w:abstractNumId w:val="9"/>
  </w:num>
  <w:num w:numId="23" w16cid:durableId="104079275">
    <w:abstractNumId w:val="19"/>
  </w:num>
  <w:num w:numId="24" w16cid:durableId="1496603437">
    <w:abstractNumId w:val="30"/>
  </w:num>
  <w:num w:numId="25" w16cid:durableId="215314179">
    <w:abstractNumId w:val="13"/>
  </w:num>
  <w:num w:numId="26" w16cid:durableId="1241790337">
    <w:abstractNumId w:val="10"/>
  </w:num>
  <w:num w:numId="27" w16cid:durableId="1434085560">
    <w:abstractNumId w:val="23"/>
  </w:num>
  <w:num w:numId="28" w16cid:durableId="1497379656">
    <w:abstractNumId w:val="20"/>
  </w:num>
  <w:num w:numId="29" w16cid:durableId="78067167">
    <w:abstractNumId w:val="24"/>
  </w:num>
  <w:num w:numId="30" w16cid:durableId="1511599236">
    <w:abstractNumId w:val="1"/>
  </w:num>
  <w:num w:numId="31" w16cid:durableId="54410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6B"/>
    <w:rsid w:val="00000E41"/>
    <w:rsid w:val="00051A12"/>
    <w:rsid w:val="00052B7D"/>
    <w:rsid w:val="000803C4"/>
    <w:rsid w:val="00082300"/>
    <w:rsid w:val="00087C78"/>
    <w:rsid w:val="000A6CA5"/>
    <w:rsid w:val="000A7FDC"/>
    <w:rsid w:val="000C2FCC"/>
    <w:rsid w:val="000E14D7"/>
    <w:rsid w:val="000F7C04"/>
    <w:rsid w:val="001006B6"/>
    <w:rsid w:val="00120E93"/>
    <w:rsid w:val="00135210"/>
    <w:rsid w:val="00136257"/>
    <w:rsid w:val="0015006B"/>
    <w:rsid w:val="00197ED9"/>
    <w:rsid w:val="001B5739"/>
    <w:rsid w:val="001E0D02"/>
    <w:rsid w:val="001F4448"/>
    <w:rsid w:val="001F4A06"/>
    <w:rsid w:val="00203DC1"/>
    <w:rsid w:val="00214B09"/>
    <w:rsid w:val="00251E64"/>
    <w:rsid w:val="00257766"/>
    <w:rsid w:val="002861BC"/>
    <w:rsid w:val="0029242A"/>
    <w:rsid w:val="00292E42"/>
    <w:rsid w:val="002A7862"/>
    <w:rsid w:val="002B07B8"/>
    <w:rsid w:val="002D2227"/>
    <w:rsid w:val="002D2BC8"/>
    <w:rsid w:val="002D4E68"/>
    <w:rsid w:val="002E188F"/>
    <w:rsid w:val="002F4C91"/>
    <w:rsid w:val="003026DC"/>
    <w:rsid w:val="003343F5"/>
    <w:rsid w:val="00344DBF"/>
    <w:rsid w:val="003642F2"/>
    <w:rsid w:val="003737ED"/>
    <w:rsid w:val="0037390B"/>
    <w:rsid w:val="00381E72"/>
    <w:rsid w:val="00382ED7"/>
    <w:rsid w:val="00392255"/>
    <w:rsid w:val="003B4A3A"/>
    <w:rsid w:val="003E5725"/>
    <w:rsid w:val="003F58D3"/>
    <w:rsid w:val="00400C37"/>
    <w:rsid w:val="0041317C"/>
    <w:rsid w:val="0042593F"/>
    <w:rsid w:val="004575F3"/>
    <w:rsid w:val="00463558"/>
    <w:rsid w:val="00465D51"/>
    <w:rsid w:val="00472DD9"/>
    <w:rsid w:val="00494DE4"/>
    <w:rsid w:val="004B494D"/>
    <w:rsid w:val="004B7965"/>
    <w:rsid w:val="004C541D"/>
    <w:rsid w:val="004D0037"/>
    <w:rsid w:val="004D054F"/>
    <w:rsid w:val="004D5E02"/>
    <w:rsid w:val="004E2283"/>
    <w:rsid w:val="004E3541"/>
    <w:rsid w:val="004F19B1"/>
    <w:rsid w:val="00500106"/>
    <w:rsid w:val="0050078C"/>
    <w:rsid w:val="005108D3"/>
    <w:rsid w:val="005136D5"/>
    <w:rsid w:val="00516376"/>
    <w:rsid w:val="005225BB"/>
    <w:rsid w:val="0055368B"/>
    <w:rsid w:val="005619D1"/>
    <w:rsid w:val="00572BC8"/>
    <w:rsid w:val="00576DA9"/>
    <w:rsid w:val="005847BA"/>
    <w:rsid w:val="00594326"/>
    <w:rsid w:val="006150A1"/>
    <w:rsid w:val="006372FF"/>
    <w:rsid w:val="00680CEB"/>
    <w:rsid w:val="006867AA"/>
    <w:rsid w:val="00686C84"/>
    <w:rsid w:val="006A752D"/>
    <w:rsid w:val="006D0625"/>
    <w:rsid w:val="006D7748"/>
    <w:rsid w:val="006F162C"/>
    <w:rsid w:val="006F43AC"/>
    <w:rsid w:val="00716F87"/>
    <w:rsid w:val="00733BF1"/>
    <w:rsid w:val="007345DA"/>
    <w:rsid w:val="00740EC6"/>
    <w:rsid w:val="007458C8"/>
    <w:rsid w:val="0076575A"/>
    <w:rsid w:val="00765C9B"/>
    <w:rsid w:val="00769AC8"/>
    <w:rsid w:val="0077098A"/>
    <w:rsid w:val="00770AD7"/>
    <w:rsid w:val="007A2F5F"/>
    <w:rsid w:val="007B085E"/>
    <w:rsid w:val="007B745B"/>
    <w:rsid w:val="007D025F"/>
    <w:rsid w:val="007D0CE0"/>
    <w:rsid w:val="007D4A86"/>
    <w:rsid w:val="007E774D"/>
    <w:rsid w:val="007F01DD"/>
    <w:rsid w:val="007F02FC"/>
    <w:rsid w:val="007F28EB"/>
    <w:rsid w:val="007F5E57"/>
    <w:rsid w:val="0080598C"/>
    <w:rsid w:val="00817E60"/>
    <w:rsid w:val="008268AA"/>
    <w:rsid w:val="00835E5F"/>
    <w:rsid w:val="00836637"/>
    <w:rsid w:val="0084515F"/>
    <w:rsid w:val="00850556"/>
    <w:rsid w:val="008508D8"/>
    <w:rsid w:val="00865712"/>
    <w:rsid w:val="0087033A"/>
    <w:rsid w:val="00872EE0"/>
    <w:rsid w:val="00885983"/>
    <w:rsid w:val="00885AF2"/>
    <w:rsid w:val="00885C4C"/>
    <w:rsid w:val="00887B11"/>
    <w:rsid w:val="00891A26"/>
    <w:rsid w:val="008A00C7"/>
    <w:rsid w:val="008A13D6"/>
    <w:rsid w:val="008A18F8"/>
    <w:rsid w:val="008C4FF4"/>
    <w:rsid w:val="008E2EB4"/>
    <w:rsid w:val="008E5B65"/>
    <w:rsid w:val="009024D5"/>
    <w:rsid w:val="0091684E"/>
    <w:rsid w:val="00921624"/>
    <w:rsid w:val="00921D70"/>
    <w:rsid w:val="00925990"/>
    <w:rsid w:val="009268B4"/>
    <w:rsid w:val="00930621"/>
    <w:rsid w:val="0094343C"/>
    <w:rsid w:val="009450A2"/>
    <w:rsid w:val="00953A76"/>
    <w:rsid w:val="00961491"/>
    <w:rsid w:val="009677EE"/>
    <w:rsid w:val="00975DC5"/>
    <w:rsid w:val="009C72B9"/>
    <w:rsid w:val="00A052F3"/>
    <w:rsid w:val="00A15B6B"/>
    <w:rsid w:val="00A3783F"/>
    <w:rsid w:val="00A466F9"/>
    <w:rsid w:val="00A7318C"/>
    <w:rsid w:val="00A91521"/>
    <w:rsid w:val="00AA4013"/>
    <w:rsid w:val="00AE5312"/>
    <w:rsid w:val="00B306BD"/>
    <w:rsid w:val="00B45EF8"/>
    <w:rsid w:val="00B51451"/>
    <w:rsid w:val="00B70462"/>
    <w:rsid w:val="00B7642F"/>
    <w:rsid w:val="00B807DC"/>
    <w:rsid w:val="00BB513A"/>
    <w:rsid w:val="00BB73DF"/>
    <w:rsid w:val="00BE5154"/>
    <w:rsid w:val="00C24CB9"/>
    <w:rsid w:val="00C62AA3"/>
    <w:rsid w:val="00C66E31"/>
    <w:rsid w:val="00C707DF"/>
    <w:rsid w:val="00C71A9C"/>
    <w:rsid w:val="00CF0F1F"/>
    <w:rsid w:val="00CF19D5"/>
    <w:rsid w:val="00CF4CCD"/>
    <w:rsid w:val="00D16AC0"/>
    <w:rsid w:val="00D2262E"/>
    <w:rsid w:val="00D27CD3"/>
    <w:rsid w:val="00D304EF"/>
    <w:rsid w:val="00D4318E"/>
    <w:rsid w:val="00D50416"/>
    <w:rsid w:val="00D9613C"/>
    <w:rsid w:val="00DC5AE6"/>
    <w:rsid w:val="00E305CD"/>
    <w:rsid w:val="00E44739"/>
    <w:rsid w:val="00E525FB"/>
    <w:rsid w:val="00E80493"/>
    <w:rsid w:val="00E8421A"/>
    <w:rsid w:val="00E86BF0"/>
    <w:rsid w:val="00E94A5E"/>
    <w:rsid w:val="00EC6600"/>
    <w:rsid w:val="00EC6793"/>
    <w:rsid w:val="00EF01C8"/>
    <w:rsid w:val="00F451B6"/>
    <w:rsid w:val="00F56222"/>
    <w:rsid w:val="00F620EC"/>
    <w:rsid w:val="00F71C55"/>
    <w:rsid w:val="00F75847"/>
    <w:rsid w:val="00F82999"/>
    <w:rsid w:val="00F83E38"/>
    <w:rsid w:val="00F86818"/>
    <w:rsid w:val="00FA1424"/>
    <w:rsid w:val="00FB6BE0"/>
    <w:rsid w:val="00FD7556"/>
    <w:rsid w:val="00FE2B34"/>
    <w:rsid w:val="02C2661D"/>
    <w:rsid w:val="0320D694"/>
    <w:rsid w:val="054B8FFE"/>
    <w:rsid w:val="05927A5C"/>
    <w:rsid w:val="0600165E"/>
    <w:rsid w:val="075580FC"/>
    <w:rsid w:val="07A27FFA"/>
    <w:rsid w:val="08103C15"/>
    <w:rsid w:val="088330C0"/>
    <w:rsid w:val="08A041E7"/>
    <w:rsid w:val="0963823A"/>
    <w:rsid w:val="096B6FC0"/>
    <w:rsid w:val="0A021057"/>
    <w:rsid w:val="0A62C920"/>
    <w:rsid w:val="0B5ED35F"/>
    <w:rsid w:val="0B6C8198"/>
    <w:rsid w:val="0B6E8CDB"/>
    <w:rsid w:val="0BA1A925"/>
    <w:rsid w:val="0C4652F7"/>
    <w:rsid w:val="0CE544EA"/>
    <w:rsid w:val="0D13D516"/>
    <w:rsid w:val="0D152AA2"/>
    <w:rsid w:val="0D3D7986"/>
    <w:rsid w:val="0E81154B"/>
    <w:rsid w:val="107B83BB"/>
    <w:rsid w:val="10AD5E54"/>
    <w:rsid w:val="117681A5"/>
    <w:rsid w:val="1217541C"/>
    <w:rsid w:val="12307C79"/>
    <w:rsid w:val="12A438F9"/>
    <w:rsid w:val="13B3247D"/>
    <w:rsid w:val="14AE2267"/>
    <w:rsid w:val="15B6A26C"/>
    <w:rsid w:val="1649F2C8"/>
    <w:rsid w:val="16EC4952"/>
    <w:rsid w:val="18869D3B"/>
    <w:rsid w:val="190BADA2"/>
    <w:rsid w:val="192783AD"/>
    <w:rsid w:val="1B1D63EB"/>
    <w:rsid w:val="1B68D97D"/>
    <w:rsid w:val="1BF010FB"/>
    <w:rsid w:val="1D14C716"/>
    <w:rsid w:val="1FE330A4"/>
    <w:rsid w:val="207A033B"/>
    <w:rsid w:val="23FB22E0"/>
    <w:rsid w:val="244544CE"/>
    <w:rsid w:val="2467AE55"/>
    <w:rsid w:val="25B06139"/>
    <w:rsid w:val="273AB128"/>
    <w:rsid w:val="2793A2EB"/>
    <w:rsid w:val="28DFA740"/>
    <w:rsid w:val="29D2A20C"/>
    <w:rsid w:val="2B69AB4A"/>
    <w:rsid w:val="2C900807"/>
    <w:rsid w:val="2DD2FEB7"/>
    <w:rsid w:val="30175EA1"/>
    <w:rsid w:val="327D63CF"/>
    <w:rsid w:val="32C8D961"/>
    <w:rsid w:val="3630B919"/>
    <w:rsid w:val="37AFB8C4"/>
    <w:rsid w:val="3A594336"/>
    <w:rsid w:val="3D9E9F5F"/>
    <w:rsid w:val="3DBABDEA"/>
    <w:rsid w:val="42C8A477"/>
    <w:rsid w:val="43C15F98"/>
    <w:rsid w:val="45C57177"/>
    <w:rsid w:val="4673E858"/>
    <w:rsid w:val="4894D0BB"/>
    <w:rsid w:val="4A30A11C"/>
    <w:rsid w:val="4A7FBA3D"/>
    <w:rsid w:val="4AF17145"/>
    <w:rsid w:val="4AF1FC96"/>
    <w:rsid w:val="4E1074FB"/>
    <w:rsid w:val="4E176DBA"/>
    <w:rsid w:val="4E65D1E0"/>
    <w:rsid w:val="4EB0D4D6"/>
    <w:rsid w:val="4F532B60"/>
    <w:rsid w:val="533DE122"/>
    <w:rsid w:val="54A03A39"/>
    <w:rsid w:val="55EE4671"/>
    <w:rsid w:val="571CC604"/>
    <w:rsid w:val="5759974A"/>
    <w:rsid w:val="581D9C40"/>
    <w:rsid w:val="58B89665"/>
    <w:rsid w:val="5910970C"/>
    <w:rsid w:val="5A28A45B"/>
    <w:rsid w:val="5BF03727"/>
    <w:rsid w:val="5C31AE68"/>
    <w:rsid w:val="5D8C0788"/>
    <w:rsid w:val="5DB67649"/>
    <w:rsid w:val="5DE4192F"/>
    <w:rsid w:val="5F63B8B7"/>
    <w:rsid w:val="616F086F"/>
    <w:rsid w:val="622F92F3"/>
    <w:rsid w:val="62A8DD72"/>
    <w:rsid w:val="63552F97"/>
    <w:rsid w:val="64DC8FEE"/>
    <w:rsid w:val="65175AE3"/>
    <w:rsid w:val="6826ACC1"/>
    <w:rsid w:val="68D9DF90"/>
    <w:rsid w:val="68FD7286"/>
    <w:rsid w:val="69B01211"/>
    <w:rsid w:val="6AEC3363"/>
    <w:rsid w:val="6C351348"/>
    <w:rsid w:val="6D7529CD"/>
    <w:rsid w:val="6D7E566D"/>
    <w:rsid w:val="6F398AE5"/>
    <w:rsid w:val="70B32786"/>
    <w:rsid w:val="7108846B"/>
    <w:rsid w:val="72979203"/>
    <w:rsid w:val="73205153"/>
    <w:rsid w:val="758EFA0E"/>
    <w:rsid w:val="7590C1E8"/>
    <w:rsid w:val="78162BFD"/>
    <w:rsid w:val="78BCF08D"/>
    <w:rsid w:val="79BF788F"/>
    <w:rsid w:val="7AE92ED0"/>
    <w:rsid w:val="7E20CF92"/>
    <w:rsid w:val="7F99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0BF"/>
  <w15:docId w15:val="{547EA63A-71E7-467E-AE04-5D25E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YizoyqrEVpoyY25ffvKJ9A/featu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vswim.org/disability/inclusion_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aimstutoring.com" TargetMode="External"/><Relationship Id="rId5" Type="http://schemas.openxmlformats.org/officeDocument/2006/relationships/footnotes" Target="footnotes.xml"/><Relationship Id="rId15" Type="http://schemas.openxmlformats.org/officeDocument/2006/relationships/hyperlink" Target="mailto:erika@aimstutoring.com" TargetMode="External"/><Relationship Id="rId10" Type="http://schemas.openxmlformats.org/officeDocument/2006/relationships/hyperlink" Target="mailto:erika@aimstutoring.com" TargetMode="External"/><Relationship Id="rId4" Type="http://schemas.openxmlformats.org/officeDocument/2006/relationships/webSettings" Target="webSettings.xml"/><Relationship Id="rId9" Type="http://schemas.openxmlformats.org/officeDocument/2006/relationships/hyperlink" Target="mailto:robert.green@dc.gov" TargetMode="External"/><Relationship Id="rId14"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Kotarski</dc:creator>
  <cp:lastModifiedBy>Terri Marlin</cp:lastModifiedBy>
  <cp:revision>2</cp:revision>
  <cp:lastPrinted>2017-08-01T22:48:00Z</cp:lastPrinted>
  <dcterms:created xsi:type="dcterms:W3CDTF">2022-05-11T02:10:00Z</dcterms:created>
  <dcterms:modified xsi:type="dcterms:W3CDTF">2022-05-11T02:10:00Z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