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rPr>
          <w:rFonts w:ascii="Times New Roman" w:hAnsi="Times New Roman"/>
          <w:b/>
          <w:bCs/>
          <w:u w:val="single"/>
        </w:rPr>
      </w:pPr>
      <w:r>
        <w:rPr>
          <w:rFonts w:ascii="Times New Roman" w:hAnsi="Times New Roman"/>
          <w:b/>
          <w:bCs/>
          <w:u w:val="single"/>
        </w:rPr>
        <w:t>Wahoos Board Meeting Oct 22, 2014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Attendees</w:t>
      </w:r>
      <w:r>
        <w:rPr>
          <w:rFonts w:ascii="Times New Roman" w:hAnsi="Times New Roman"/>
        </w:rPr>
        <w:t>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Laura Fries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Ralph Baird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Linda Haukedahl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Dennis Burstein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Suzanne Dogget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Lolo LaSida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CSL Meeting on Tuesday Oct 14</w:t>
      </w:r>
      <w:r>
        <w:rPr>
          <w:rFonts w:ascii="Times New Roman" w:hAnsi="Times New Roman"/>
        </w:rPr>
        <w:t>: Wahoos did not attend. No meet dates yet.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Laura heard from the City's </w:t>
      </w:r>
      <w:bookmarkStart w:id="0" w:name="__DdeLink__156_1731327291"/>
      <w:r>
        <w:rPr>
          <w:rFonts w:ascii="Times New Roman" w:hAnsi="Times New Roman"/>
          <w:b/>
          <w:bCs/>
        </w:rPr>
        <w:t>David Miller and Joseph Petrella</w:t>
      </w:r>
      <w:bookmarkEnd w:id="0"/>
      <w:r>
        <w:rPr>
          <w:rFonts w:ascii="Times New Roman" w:hAnsi="Times New Roman"/>
        </w:rPr>
        <w:t xml:space="preserve">, who want to meet with the board to talk.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The City's fees recovery policy (non-resident fees) </w:t>
      </w:r>
      <w:r>
        <w:rPr>
          <w:rFonts w:ascii="Times New Roman" w:hAnsi="Times New Roman"/>
        </w:rPr>
        <w:t>were discussed as a reason for attrition. Other non-resident fees issues were discussed. Not a good practice. Residents would still be served, but the high fees would lead to lost business.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Tier III: participant's fee range 0 – 168% of program direct costs.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Tier IV: 89 – 100%.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(higher tier number = more individual benefits; lower number = more community benefits. 0 = free/open to public)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Ralph passed around 2 versions of “Program Proposal Form” that he needs to submit.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Talking points: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Continuing status quo, fees will jump 150%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 Loss of swimmers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Out of city fees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Cost of incidentals vs cost of salary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Having city-sponsored team when the 50 m pool is here; CSL meets can generate revenues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What is a good business for the city? Turning people away who live outside? Raising the fees for the people who send their children every summer (resident or non-resident)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</w:rPr>
        <w:t xml:space="preserve">- There is evident </w:t>
      </w:r>
      <w:r>
        <w:rPr>
          <w:rFonts w:ascii="Times New Roman" w:hAnsi="Times New Roman"/>
          <w:b/>
          <w:bCs/>
        </w:rPr>
        <w:t xml:space="preserve">community benefit: </w:t>
      </w:r>
      <w:r>
        <w:rPr>
          <w:rFonts w:ascii="Times New Roman" w:hAnsi="Times New Roman"/>
          <w:b w:val="false"/>
          <w:bCs w:val="false"/>
        </w:rPr>
        <w:t>better health for city's youth, improved water skills,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Social environment for city's youth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Emotional, psychological benefits for youth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Non-resident fees must be discussed as a basis for generating revenue (in line with the City's intent) – keeping them is good business, as opposed to losing them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With increased available lanes (with the upcoming facility expansion), it makes sense to serve the City's own/sponsored/affiliated team first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The Wahoos is a summer program, small with under 200 participants; it is hard to become fully independent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Possibility for a middle ground without the Wahoos going fully independent as a non-profit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Regarding the fee recovery, the Wahoos is pretty good (not counting the facility and other indirect costs)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Property taxes keep going up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More people here to meet with them is better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>- Having an AAA representative would be helpful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- Invite Chapman, Wilson </w:t>
      </w:r>
      <w:r>
        <w:rPr>
          <w:rFonts w:ascii="Times New Roman" w:hAnsi="Times New Roman"/>
          <w:b w:val="false"/>
          <w:bCs w:val="false"/>
        </w:rPr>
        <w:t>and Lovaine</w:t>
      </w:r>
    </w:p>
    <w:p>
      <w:pPr>
        <w:pStyle w:val="Normal"/>
        <w:rPr>
          <w:rFonts w:ascii="Times New Roman" w:hAnsi="Times New Roman"/>
          <w:b w:val="false"/>
          <w:bCs w:val="false"/>
        </w:rPr>
      </w:pPr>
      <w:r>
        <w:rPr>
          <w:rFonts w:ascii="Times New Roman" w:hAnsi="Times New Roman"/>
          <w:b w:val="false"/>
          <w:bCs w:val="false"/>
        </w:rPr>
        <w:t xml:space="preserve">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Regular Wahoos Boad meeting schedule</w:t>
      </w:r>
      <w:r>
        <w:rPr>
          <w:rFonts w:ascii="Times New Roman" w:hAnsi="Times New Roman"/>
        </w:rPr>
        <w:t>: 2</w:t>
      </w:r>
      <w:r>
        <w:rPr>
          <w:rFonts w:ascii="Times New Roman" w:hAnsi="Times New Roman"/>
          <w:vertAlign w:val="superscript"/>
        </w:rPr>
        <w:t>nd</w:t>
      </w:r>
      <w:r>
        <w:rPr>
          <w:rFonts w:ascii="Times New Roman" w:hAnsi="Times New Roman"/>
        </w:rPr>
        <w:t xml:space="preserve"> Thursday of each month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Nov 13, Dec 11, Jan 8, Feb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Winter clinic:</w:t>
      </w:r>
      <w:r>
        <w:rPr>
          <w:rFonts w:ascii="Times New Roman" w:hAnsi="Times New Roman"/>
        </w:rPr>
        <w:t xml:space="preserve"> going well, 16-17 swimmers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Fall event</w:t>
      </w:r>
      <w:r>
        <w:rPr>
          <w:rFonts w:ascii="Times New Roman" w:hAnsi="Times New Roman"/>
        </w:rPr>
        <w:t>: Sunday after clinic, rent the deep well, pizza (sponsored)</w:t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Nov 30 4-6 PM (or Nov 23 – Dennis's birthday)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Old Town Pool hours/opening</w:t>
      </w:r>
      <w:r>
        <w:rPr>
          <w:rFonts w:ascii="Times New Roman" w:hAnsi="Times New Roman"/>
        </w:rPr>
        <w:t xml:space="preserve">: Afternoon after memorial day. After school is out, morning also. Ralph need to assure the city people will be there. Wahoos &amp; Masters will be there. Camp groups during the day.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Action Items: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Lolo: Send invites for the Fall Event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Laura: survey of FY2016 budget. Feedback from Wahoos. (Laura) 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- Send out memos to Wahoos to lobby/provide feedback and input to City and Council members on aquatics program as part of quality of life in Alexandria</w:t>
      </w:r>
    </w:p>
    <w:p>
      <w:pPr>
        <w:pStyle w:val="Normal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SimSun" w:cs="Mangal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LibreOffice/4.2.5.2$Windows_x86 LibreOffice_project/6ff819b65674ae6c83f3cbab9e4a4c2b292a7a94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2014-10-22T19:01:38Z</dcterms:created>
  <dc:language>en-US</dc:language>
  <cp:revision>0</cp:revision>
</cp:coreProperties>
</file>